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4B3" w:rsidRDefault="002454B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2454B3" w:rsidRDefault="002454B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2454B3" w:rsidRDefault="002454B3" w:rsidP="00AC2CDD">
      <w:pPr>
        <w:spacing w:before="2040"/>
        <w:jc w:val="center"/>
        <w:rPr>
          <w:rFonts w:ascii="Arial" w:hAnsi="Arial" w:cs="Arial"/>
          <w:color w:val="007481"/>
          <w:sz w:val="32"/>
          <w:szCs w:val="32"/>
        </w:rPr>
      </w:pPr>
      <w:r w:rsidRPr="002454B3">
        <w:rPr>
          <w:rFonts w:ascii="Arial" w:hAnsi="Arial" w:cs="Arial"/>
          <w:color w:val="007481"/>
          <w:sz w:val="32"/>
          <w:szCs w:val="32"/>
        </w:rPr>
        <w:t>Data Class Name: Assessment Parcel</w:t>
      </w:r>
    </w:p>
    <w:p w:rsidR="002454B3" w:rsidRDefault="002454B3" w:rsidP="00AC2CDD">
      <w:pPr>
        <w:spacing w:after="4680"/>
        <w:jc w:val="center"/>
        <w:rPr>
          <w:rFonts w:ascii="Arial" w:hAnsi="Arial" w:cs="Arial"/>
        </w:rPr>
      </w:pPr>
      <w:r>
        <w:rPr>
          <w:rFonts w:ascii="Arial" w:hAnsi="Arial" w:cs="Arial"/>
          <w:color w:val="007481"/>
          <w:sz w:val="32"/>
          <w:szCs w:val="32"/>
        </w:rPr>
        <w:t xml:space="preserve"> </w:t>
      </w:r>
      <w:r w:rsidR="008A0860" w:rsidRPr="008A0860">
        <w:rPr>
          <w:rFonts w:ascii="Arial" w:hAnsi="Arial" w:cs="Arial"/>
          <w:color w:val="007481"/>
          <w:sz w:val="32"/>
          <w:szCs w:val="32"/>
        </w:rPr>
        <w:t>Documentation</w:t>
      </w:r>
    </w:p>
    <w:p w:rsidR="009C45EE" w:rsidRDefault="009C45EE" w:rsidP="009C45EE">
      <w:pPr>
        <w:spacing w:before="5000"/>
        <w:ind w:left="720"/>
        <w:jc w:val="center"/>
        <w:rPr>
          <w:rFonts w:ascii="Arial" w:hAnsi="Arial" w:cs="Arial"/>
          <w:color w:val="005660"/>
        </w:rPr>
      </w:pPr>
      <w:r>
        <w:rPr>
          <w:rFonts w:ascii="Arial" w:hAnsi="Arial" w:cs="Arial"/>
          <w:color w:val="005660"/>
        </w:rPr>
        <w:t xml:space="preserve">Produced by: Spatial Data Support Unit </w:t>
      </w:r>
    </w:p>
    <w:p w:rsidR="009C45EE" w:rsidRDefault="009C45EE" w:rsidP="009C45EE">
      <w:pPr>
        <w:ind w:left="720"/>
        <w:jc w:val="center"/>
        <w:rPr>
          <w:rFonts w:ascii="Arial" w:hAnsi="Arial" w:cs="Arial"/>
          <w:color w:val="005660"/>
        </w:rPr>
      </w:pPr>
      <w:r>
        <w:rPr>
          <w:rFonts w:ascii="Arial" w:hAnsi="Arial" w:cs="Arial"/>
          <w:color w:val="005660"/>
        </w:rPr>
        <w:t>Ministry of Natural Resources and Forestry</w:t>
      </w:r>
    </w:p>
    <w:p w:rsidR="002454B3" w:rsidRDefault="002454B3" w:rsidP="00AC2CDD">
      <w:pPr>
        <w:ind w:left="720"/>
        <w:jc w:val="center"/>
        <w:rPr>
          <w:rFonts w:ascii="Arial" w:hAnsi="Arial" w:cs="Arial"/>
          <w:color w:val="005660"/>
        </w:rPr>
      </w:pPr>
      <w:r>
        <w:rPr>
          <w:rFonts w:ascii="Arial" w:hAnsi="Arial" w:cs="Arial"/>
          <w:color w:val="005660"/>
        </w:rPr>
        <w:t xml:space="preserve">Date: </w:t>
      </w:r>
      <w:r w:rsidR="009C45EE">
        <w:rPr>
          <w:rFonts w:ascii="Arial" w:hAnsi="Arial" w:cs="Arial"/>
          <w:color w:val="005660"/>
        </w:rPr>
        <w:t>December 12, 2017</w:t>
      </w:r>
    </w:p>
    <w:p w:rsidR="002454B3" w:rsidRDefault="002454B3" w:rsidP="00AC2CDD">
      <w:pPr>
        <w:rPr>
          <w:rFonts w:ascii="Arial" w:hAnsi="Arial" w:cs="Arial"/>
          <w:color w:val="005660"/>
        </w:rPr>
        <w:sectPr w:rsidR="002454B3" w:rsidSect="002454B3">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2454B3" w:rsidRDefault="002454B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2454B3" w:rsidRDefault="002454B3" w:rsidP="00AC2CDD">
      <w:pPr>
        <w:rPr>
          <w:rFonts w:ascii="Arial" w:hAnsi="Arial" w:cs="Arial"/>
        </w:rPr>
      </w:pPr>
    </w:p>
    <w:p w:rsidR="002454B3" w:rsidRDefault="008A0860" w:rsidP="00AC2CDD">
      <w:pPr>
        <w:rPr>
          <w:rFonts w:ascii="Arial" w:hAnsi="Arial" w:cs="Arial"/>
        </w:rPr>
      </w:pPr>
      <w:r w:rsidRPr="008A0860">
        <w:rPr>
          <w:rFonts w:ascii="Arial" w:hAnsi="Arial" w:cs="Arial"/>
        </w:rPr>
        <w:t>This document provides additional information to support the use of geospatial data.</w:t>
      </w:r>
      <w:r w:rsidR="002454B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2454B3" w:rsidRDefault="002454B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2454B3" w:rsidRDefault="002454B3"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8A0860" w:rsidRPr="008A0860">
        <w:rPr>
          <w:rFonts w:ascii="Arial" w:hAnsi="Arial" w:cs="Arial"/>
        </w:rPr>
        <w:t>1878 if you require help.</w:t>
      </w:r>
    </w:p>
    <w:p w:rsidR="002454B3" w:rsidRDefault="002454B3">
      <w:pPr>
        <w:spacing w:after="200" w:line="276" w:lineRule="auto"/>
        <w:rPr>
          <w:rFonts w:ascii="Arial" w:hAnsi="Arial" w:cs="Arial"/>
        </w:rPr>
      </w:pPr>
      <w:r>
        <w:rPr>
          <w:rFonts w:ascii="Arial" w:hAnsi="Arial" w:cs="Arial"/>
        </w:rPr>
        <w:br w:type="page"/>
      </w:r>
    </w:p>
    <w:p w:rsidR="002454B3" w:rsidRDefault="002454B3" w:rsidP="00296BC2">
      <w:pPr>
        <w:rPr>
          <w:rFonts w:ascii="Arial" w:hAnsi="Arial" w:cs="Arial"/>
        </w:rPr>
      </w:pPr>
    </w:p>
    <w:p w:rsidR="0019256C" w:rsidRPr="0019256C" w:rsidRDefault="00054184" w:rsidP="00177540">
      <w:pPr>
        <w:spacing w:before="480"/>
        <w:ind w:right="-720"/>
        <w:rPr>
          <w:rFonts w:ascii="Arial" w:hAnsi="Arial" w:cs="Arial"/>
          <w:color w:val="000000"/>
        </w:rPr>
      </w:pPr>
      <w:r w:rsidRPr="0019256C">
        <w:rPr>
          <w:rFonts w:ascii="Arial" w:hAnsi="Arial" w:cs="Arial"/>
          <w:noProof/>
          <w:lang w:val="en-CA" w:eastAsia="en-CA"/>
        </w:rPr>
        <w:drawing>
          <wp:inline distT="0" distB="0" distL="0" distR="0" wp14:anchorId="46EC50CD" wp14:editId="72E4B005">
            <wp:extent cx="5943600" cy="721995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ssessment Parcel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 Parcel - Physical Data Model.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7219950"/>
                    </a:xfrm>
                    <a:prstGeom prst="rect">
                      <a:avLst/>
                    </a:prstGeom>
                  </pic:spPr>
                </pic:pic>
              </a:graphicData>
            </a:graphic>
          </wp:inline>
        </w:drawing>
      </w:r>
      <w:r w:rsidR="0019256C" w:rsidRPr="0019256C">
        <w:rPr>
          <w:rFonts w:ascii="Arial" w:hAnsi="Arial" w:cs="Arial"/>
          <w:color w:val="007481"/>
        </w:rPr>
        <w:br/>
      </w:r>
      <w:r w:rsidR="0019256C" w:rsidRPr="0019256C">
        <w:rPr>
          <w:rFonts w:ascii="Arial" w:hAnsi="Arial" w:cs="Arial"/>
          <w:color w:val="007481"/>
        </w:rPr>
        <w:br/>
      </w:r>
    </w:p>
    <w:p w:rsidR="0019256C" w:rsidRPr="0019256C" w:rsidRDefault="0019256C" w:rsidP="0019256C">
      <w:pPr>
        <w:spacing w:before="66"/>
        <w:ind w:right="-720"/>
        <w:rPr>
          <w:rFonts w:ascii="Arial" w:hAnsi="Arial" w:cs="Arial"/>
        </w:rPr>
      </w:pPr>
      <w:r w:rsidRPr="0019256C">
        <w:rPr>
          <w:rFonts w:ascii="Arial Black" w:hAnsi="Arial Black" w:cs="Arial"/>
          <w:color w:val="007481"/>
          <w:sz w:val="48"/>
        </w:rPr>
        <w:lastRenderedPageBreak/>
        <w:t>Data Class Change History</w:t>
      </w:r>
    </w:p>
    <w:p w:rsidR="0019256C" w:rsidRPr="0019256C" w:rsidRDefault="0019256C" w:rsidP="0019256C">
      <w:pPr>
        <w:rPr>
          <w:rFonts w:ascii="Arial" w:hAnsi="Arial" w:cs="Arial"/>
        </w:rPr>
      </w:pPr>
    </w:p>
    <w:p w:rsidR="0019256C" w:rsidRPr="0019256C" w:rsidRDefault="0019256C" w:rsidP="0019256C">
      <w:pPr>
        <w:spacing w:after="240"/>
        <w:rPr>
          <w:rFonts w:ascii="Arial" w:hAnsi="Arial" w:cs="Arial"/>
          <w:b/>
        </w:rPr>
      </w:pPr>
      <w:r w:rsidRPr="0019256C">
        <w:rPr>
          <w:rFonts w:ascii="Arial" w:hAnsi="Arial" w:cs="Arial"/>
        </w:rPr>
        <w:t xml:space="preserve">Data Class Name: </w:t>
      </w:r>
      <w:bookmarkStart w:id="7" w:name="DCN"/>
      <w:bookmarkEnd w:id="7"/>
      <w:r w:rsidRPr="0019256C">
        <w:rPr>
          <w:rFonts w:ascii="Arial" w:hAnsi="Arial" w:cs="Arial"/>
        </w:rPr>
        <w:t>Assessment Parcel</w:t>
      </w:r>
      <w:r w:rsidRPr="0019256C">
        <w:rPr>
          <w:rFonts w:ascii="Arial" w:hAnsi="Arial" w:cs="Arial"/>
        </w:rPr>
        <w:fldChar w:fldCharType="begin"/>
      </w:r>
      <w:r w:rsidRPr="0019256C">
        <w:rPr>
          <w:rFonts w:ascii="Arial" w:hAnsi="Arial" w:cs="Arial"/>
        </w:rPr>
        <w:instrText xml:space="preserve"> MERGEFIELD CLASS_LONG_NAME </w:instrText>
      </w:r>
      <w:r w:rsidRPr="0019256C">
        <w:rPr>
          <w:rFonts w:ascii="Arial" w:hAnsi="Arial" w:cs="Arial"/>
        </w:rPr>
        <w:fldChar w:fldCharType="end"/>
      </w:r>
    </w:p>
    <w:p w:rsidR="0019256C" w:rsidRPr="0019256C" w:rsidRDefault="0019256C" w:rsidP="0019256C">
      <w:pPr>
        <w:spacing w:before="240" w:after="240"/>
        <w:rPr>
          <w:rFonts w:ascii="Arial" w:hAnsi="Arial" w:cs="Arial"/>
          <w:b/>
        </w:rPr>
      </w:pPr>
      <w:r w:rsidRPr="0019256C">
        <w:rPr>
          <w:rFonts w:ascii="Arial" w:hAnsi="Arial" w:cs="Arial"/>
        </w:rPr>
        <w:t xml:space="preserve">Data Class Short Name: </w:t>
      </w:r>
      <w:bookmarkStart w:id="8" w:name="DCShortN"/>
      <w:bookmarkEnd w:id="8"/>
      <w:r w:rsidRPr="0019256C">
        <w:rPr>
          <w:rFonts w:ascii="Arial" w:hAnsi="Arial" w:cs="Arial"/>
        </w:rPr>
        <w:t>ASPARCEL</w:t>
      </w:r>
      <w:r w:rsidRPr="0019256C">
        <w:rPr>
          <w:rFonts w:ascii="Arial" w:hAnsi="Arial" w:cs="Arial"/>
        </w:rPr>
        <w:fldChar w:fldCharType="begin"/>
      </w:r>
      <w:r w:rsidRPr="0019256C">
        <w:rPr>
          <w:rFonts w:ascii="Arial" w:hAnsi="Arial" w:cs="Arial"/>
        </w:rPr>
        <w:instrText xml:space="preserve"> MERGEFIELD CLASS_SHORT_NAME </w:instrText>
      </w:r>
      <w:r w:rsidRPr="0019256C">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ssessment Parcel&#10;Data Class Short Name: ASPARCEL&#10;&#10;&#10;Date &#10;YYYY-MM-DD Details of Change&#10;2009 ASSESSMENT_CIVIC_ADDRESS/MPAC_TAXATION_MUNICIPALIT Column length iIncreased from 80 to 100&#10;2009 ASSESSMENT_CIVIC_ADDRESS.MUNICIPALITY_NAME Column length increased from 80 to 100&#10;2006 Updated model to include table and field prefixes and suffixes.&#10;2001 NEW Data Class&#10;&#10;"/>
        <w:tblDescription w:val="Table showing history on this data class."/>
      </w:tblPr>
      <w:tblGrid>
        <w:gridCol w:w="2200"/>
        <w:gridCol w:w="7691"/>
      </w:tblGrid>
      <w:tr w:rsidR="0019256C" w:rsidRPr="0019256C" w:rsidTr="009C45E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19256C" w:rsidRPr="0019256C" w:rsidRDefault="0019256C" w:rsidP="008A0860">
            <w:pPr>
              <w:jc w:val="center"/>
              <w:rPr>
                <w:rFonts w:cs="Arial"/>
                <w:sz w:val="28"/>
              </w:rPr>
            </w:pPr>
            <w:r w:rsidRPr="0019256C">
              <w:rPr>
                <w:rFonts w:cs="Arial"/>
                <w:sz w:val="28"/>
              </w:rPr>
              <w:t xml:space="preserve">Date </w:t>
            </w:r>
          </w:p>
          <w:p w:rsidR="0019256C" w:rsidRPr="0019256C" w:rsidRDefault="0019256C" w:rsidP="008A0860">
            <w:pPr>
              <w:jc w:val="center"/>
              <w:rPr>
                <w:rFonts w:cs="Arial"/>
                <w:sz w:val="28"/>
              </w:rPr>
            </w:pPr>
            <w:r w:rsidRPr="0019256C">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19256C" w:rsidRPr="0019256C" w:rsidRDefault="0019256C" w:rsidP="008A0860">
            <w:pPr>
              <w:jc w:val="center"/>
              <w:rPr>
                <w:rFonts w:cs="Arial"/>
                <w:sz w:val="28"/>
              </w:rPr>
            </w:pPr>
            <w:r w:rsidRPr="0019256C">
              <w:rPr>
                <w:rFonts w:cs="Arial"/>
                <w:sz w:val="28"/>
              </w:rPr>
              <w:t>Details of Change</w:t>
            </w:r>
          </w:p>
        </w:tc>
      </w:tr>
      <w:tr w:rsidR="0019256C" w:rsidRPr="0019256C" w:rsidTr="009C45E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9256C" w:rsidRPr="0019256C" w:rsidRDefault="009C45EE" w:rsidP="0019256C">
            <w:pPr>
              <w:jc w:val="center"/>
              <w:rPr>
                <w:rFonts w:cs="Arial"/>
                <w:b/>
              </w:rPr>
            </w:pPr>
            <w:r>
              <w:rPr>
                <w:rFonts w:cs="Arial"/>
                <w:b/>
              </w:rPr>
              <w:t>2017-12-12</w:t>
            </w:r>
          </w:p>
        </w:tc>
        <w:tc>
          <w:tcPr>
            <w:tcW w:w="7691" w:type="dxa"/>
          </w:tcPr>
          <w:p w:rsidR="0019256C" w:rsidRPr="009C45EE" w:rsidRDefault="009C45EE" w:rsidP="009C45EE">
            <w:pPr>
              <w:pStyle w:val="Header"/>
              <w:tabs>
                <w:tab w:val="clear" w:pos="4680"/>
                <w:tab w:val="clear" w:pos="9360"/>
                <w:tab w:val="left" w:pos="3783"/>
              </w:tabs>
              <w:spacing w:before="60" w:after="60"/>
              <w:rPr>
                <w:rFonts w:cs="Arial"/>
              </w:rPr>
            </w:pPr>
            <w:r w:rsidRPr="009C45EE">
              <w:rPr>
                <w:rFonts w:cs="Arial"/>
              </w:rPr>
              <w:t>Abstract Class changed from Single Non-Tessellating Polygons (SPSNTPOLY) to Multi Non-Tessellating Polygons (SPMNTPOLY). This reflects the current spatial rules and software capabilities associated with the spatial data being submitted.  The change is also due to the fact that at the Spatial Database Engine (SDE) Layer Definition level, all polygon layers are defined as multi-part polygons and overlaps are permitted.</w:t>
            </w:r>
          </w:p>
        </w:tc>
      </w:tr>
      <w:tr w:rsidR="00316CB7" w:rsidRPr="0019256C" w:rsidTr="009C45EE">
        <w:trPr>
          <w:trHeight w:val="720"/>
        </w:trPr>
        <w:tc>
          <w:tcPr>
            <w:tcW w:w="2200" w:type="dxa"/>
          </w:tcPr>
          <w:p w:rsidR="00316CB7" w:rsidRDefault="00316CB7" w:rsidP="0019256C">
            <w:pPr>
              <w:jc w:val="center"/>
              <w:rPr>
                <w:rFonts w:cs="Arial"/>
                <w:b/>
              </w:rPr>
            </w:pPr>
            <w:r>
              <w:rPr>
                <w:rFonts w:cs="Arial"/>
                <w:b/>
              </w:rPr>
              <w:t>2014</w:t>
            </w:r>
          </w:p>
        </w:tc>
        <w:tc>
          <w:tcPr>
            <w:tcW w:w="7691" w:type="dxa"/>
          </w:tcPr>
          <w:p w:rsidR="00316CB7" w:rsidRPr="009C45EE" w:rsidRDefault="00316CB7" w:rsidP="00316CB7">
            <w:pPr>
              <w:pStyle w:val="Header"/>
              <w:tabs>
                <w:tab w:val="clear" w:pos="4680"/>
                <w:tab w:val="clear" w:pos="9360"/>
                <w:tab w:val="left" w:pos="3783"/>
              </w:tabs>
              <w:spacing w:before="60" w:after="60"/>
              <w:rPr>
                <w:rFonts w:cs="Arial"/>
              </w:rPr>
            </w:pPr>
            <w:bookmarkStart w:id="9" w:name="_GoBack"/>
            <w:r w:rsidRPr="00316CB7">
              <w:rPr>
                <w:rFonts w:cs="Arial"/>
              </w:rPr>
              <w:t xml:space="preserve">The Assessment Parcel data class contained a table </w:t>
            </w:r>
            <w:r>
              <w:rPr>
                <w:rFonts w:cs="Arial"/>
              </w:rPr>
              <w:t>named</w:t>
            </w:r>
            <w:r w:rsidRPr="00316CB7">
              <w:rPr>
                <w:rFonts w:cs="Arial"/>
              </w:rPr>
              <w:t xml:space="preserve"> ASSESSMENT_CIVIC_ADDRESS.  In order to assist with data loading, this table has been converted to a non-spatial data class </w:t>
            </w:r>
            <w:r>
              <w:rPr>
                <w:rFonts w:cs="Arial"/>
              </w:rPr>
              <w:t>named</w:t>
            </w:r>
            <w:r w:rsidRPr="00316CB7">
              <w:rPr>
                <w:rFonts w:cs="Arial"/>
              </w:rPr>
              <w:t xml:space="preserve"> Ass</w:t>
            </w:r>
            <w:r>
              <w:rPr>
                <w:rFonts w:cs="Arial"/>
              </w:rPr>
              <w:t>essment Civic Address (ASCADDR)</w:t>
            </w:r>
            <w:r w:rsidRPr="00316CB7">
              <w:rPr>
                <w:rFonts w:cs="Arial"/>
              </w:rPr>
              <w:t>.</w:t>
            </w:r>
            <w:bookmarkEnd w:id="9"/>
          </w:p>
        </w:tc>
      </w:tr>
      <w:tr w:rsidR="009C45EE" w:rsidRPr="0019256C" w:rsidTr="009C45E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C45EE" w:rsidRPr="0019256C" w:rsidRDefault="009C45EE" w:rsidP="000A2F09">
            <w:pPr>
              <w:jc w:val="center"/>
              <w:rPr>
                <w:rFonts w:cs="Arial"/>
                <w:b/>
              </w:rPr>
            </w:pPr>
            <w:r w:rsidRPr="0019256C">
              <w:rPr>
                <w:rFonts w:cs="Arial"/>
                <w:b/>
              </w:rPr>
              <w:t>2009</w:t>
            </w:r>
          </w:p>
        </w:tc>
        <w:tc>
          <w:tcPr>
            <w:tcW w:w="7691" w:type="dxa"/>
          </w:tcPr>
          <w:p w:rsidR="009C45EE" w:rsidRPr="0019256C" w:rsidRDefault="009C45EE" w:rsidP="000A2F09">
            <w:pPr>
              <w:tabs>
                <w:tab w:val="left" w:pos="3783"/>
              </w:tabs>
              <w:rPr>
                <w:rFonts w:cs="Arial"/>
              </w:rPr>
            </w:pPr>
            <w:r w:rsidRPr="0019256C">
              <w:rPr>
                <w:rFonts w:cs="Arial"/>
              </w:rPr>
              <w:t>ASSESSMENT_CIVIC_ADDRESS/MPAC_TAXAT</w:t>
            </w:r>
            <w:r>
              <w:rPr>
                <w:rFonts w:cs="Arial"/>
              </w:rPr>
              <w:t>ION_MUNICIPALIT Column length i</w:t>
            </w:r>
            <w:r w:rsidRPr="0019256C">
              <w:rPr>
                <w:rFonts w:cs="Arial"/>
              </w:rPr>
              <w:t>ncreased from 80 to 100</w:t>
            </w:r>
          </w:p>
        </w:tc>
      </w:tr>
      <w:tr w:rsidR="0019256C" w:rsidRPr="0019256C" w:rsidTr="009C45EE">
        <w:trPr>
          <w:trHeight w:val="720"/>
        </w:trPr>
        <w:tc>
          <w:tcPr>
            <w:tcW w:w="2200" w:type="dxa"/>
          </w:tcPr>
          <w:p w:rsidR="0019256C" w:rsidRPr="0019256C" w:rsidRDefault="0019256C" w:rsidP="0019256C">
            <w:pPr>
              <w:jc w:val="center"/>
              <w:rPr>
                <w:rFonts w:cs="Arial"/>
                <w:b/>
              </w:rPr>
            </w:pPr>
            <w:r w:rsidRPr="0019256C">
              <w:rPr>
                <w:rFonts w:cs="Arial"/>
                <w:b/>
              </w:rPr>
              <w:t>2009</w:t>
            </w:r>
          </w:p>
        </w:tc>
        <w:tc>
          <w:tcPr>
            <w:tcW w:w="7691" w:type="dxa"/>
          </w:tcPr>
          <w:p w:rsidR="0019256C" w:rsidRPr="0019256C" w:rsidRDefault="0019256C" w:rsidP="008A0860">
            <w:pPr>
              <w:tabs>
                <w:tab w:val="left" w:pos="3783"/>
              </w:tabs>
              <w:rPr>
                <w:rFonts w:cs="Arial"/>
              </w:rPr>
            </w:pPr>
            <w:r w:rsidRPr="0019256C">
              <w:rPr>
                <w:rFonts w:cs="Arial"/>
              </w:rPr>
              <w:t>ASSESSMENT_CIVIC_ADDRESS.MUNICIPALITY_NAME Column length increased from 80 to 100</w:t>
            </w:r>
          </w:p>
        </w:tc>
      </w:tr>
      <w:tr w:rsidR="0019256C" w:rsidRPr="0019256C" w:rsidTr="009C45E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9256C" w:rsidRPr="0019256C" w:rsidRDefault="0019256C" w:rsidP="0019256C">
            <w:pPr>
              <w:jc w:val="center"/>
              <w:rPr>
                <w:rFonts w:cs="Arial"/>
                <w:b/>
              </w:rPr>
            </w:pPr>
            <w:r w:rsidRPr="0019256C">
              <w:rPr>
                <w:rFonts w:cs="Arial"/>
                <w:b/>
              </w:rPr>
              <w:t>2006</w:t>
            </w:r>
          </w:p>
        </w:tc>
        <w:tc>
          <w:tcPr>
            <w:tcW w:w="7691" w:type="dxa"/>
          </w:tcPr>
          <w:p w:rsidR="0019256C" w:rsidRPr="0019256C" w:rsidRDefault="0019256C" w:rsidP="008A0860">
            <w:pPr>
              <w:tabs>
                <w:tab w:val="left" w:pos="3783"/>
              </w:tabs>
              <w:rPr>
                <w:rFonts w:cs="Arial"/>
              </w:rPr>
            </w:pPr>
            <w:r w:rsidRPr="0019256C">
              <w:rPr>
                <w:rFonts w:cs="Arial"/>
              </w:rPr>
              <w:t>Updated model to include table and field prefixes and suffixes.</w:t>
            </w:r>
          </w:p>
        </w:tc>
      </w:tr>
      <w:tr w:rsidR="0019256C" w:rsidRPr="0019256C" w:rsidTr="009C45EE">
        <w:trPr>
          <w:trHeight w:val="720"/>
        </w:trPr>
        <w:tc>
          <w:tcPr>
            <w:tcW w:w="2200" w:type="dxa"/>
          </w:tcPr>
          <w:p w:rsidR="0019256C" w:rsidRPr="0019256C" w:rsidRDefault="0019256C" w:rsidP="0019256C">
            <w:pPr>
              <w:jc w:val="center"/>
              <w:rPr>
                <w:rFonts w:cs="Arial"/>
                <w:b/>
              </w:rPr>
            </w:pPr>
            <w:r w:rsidRPr="0019256C">
              <w:rPr>
                <w:rFonts w:cs="Arial"/>
                <w:b/>
              </w:rPr>
              <w:t>2001</w:t>
            </w:r>
          </w:p>
        </w:tc>
        <w:tc>
          <w:tcPr>
            <w:tcW w:w="7691" w:type="dxa"/>
          </w:tcPr>
          <w:p w:rsidR="0019256C" w:rsidRPr="0019256C" w:rsidRDefault="0019256C" w:rsidP="008A0860">
            <w:pPr>
              <w:tabs>
                <w:tab w:val="left" w:pos="3783"/>
              </w:tabs>
              <w:rPr>
                <w:rFonts w:cs="Arial"/>
              </w:rPr>
            </w:pPr>
            <w:r w:rsidRPr="0019256C">
              <w:rPr>
                <w:rFonts w:cs="Arial"/>
              </w:rPr>
              <w:t>NEW Data Class</w:t>
            </w:r>
          </w:p>
        </w:tc>
      </w:tr>
    </w:tbl>
    <w:p w:rsidR="0019256C" w:rsidRPr="0019256C" w:rsidRDefault="008A0860" w:rsidP="0019256C">
      <w:pPr>
        <w:rPr>
          <w:rFonts w:ascii="Arial" w:hAnsi="Arial" w:cs="Arial"/>
          <w:b/>
          <w:vanish/>
        </w:rPr>
      </w:pPr>
      <w:r>
        <w:rPr>
          <w:rFonts w:ascii="Arial" w:hAnsi="Arial" w:cs="Arial"/>
          <w:b/>
          <w:vanish/>
        </w:rPr>
        <w:br/>
      </w:r>
      <w:r w:rsidRPr="002454B3">
        <w:rPr>
          <w:rFonts w:ascii="Arial Black" w:hAnsi="Arial Black" w:cs="Arial"/>
          <w:b/>
          <w:color w:val="007481"/>
          <w:sz w:val="48"/>
        </w:rPr>
        <w:t>Data Description</w:t>
      </w:r>
      <w:r w:rsidRPr="0019256C">
        <w:rPr>
          <w:rFonts w:ascii="Arial" w:hAnsi="Arial" w:cs="Arial"/>
          <w:b/>
          <w:color w:val="000000"/>
          <w:sz w:val="28"/>
        </w:rPr>
        <w:br/>
      </w:r>
      <w:r w:rsidRPr="0019256C">
        <w:rPr>
          <w:rFonts w:ascii="Arial" w:hAnsi="Arial" w:cs="Arial"/>
          <w:color w:val="000000"/>
        </w:rPr>
        <w:br/>
      </w:r>
      <w:r w:rsidR="00182808" w:rsidRPr="00182808">
        <w:rPr>
          <w:rFonts w:ascii="Arial" w:hAnsi="Arial" w:cs="Arial"/>
          <w:color w:val="000000"/>
        </w:rPr>
        <w:t>Please refer to the metadata record for the data description.</w:t>
      </w:r>
      <w:r w:rsidRPr="0019256C">
        <w:rPr>
          <w:rFonts w:ascii="Arial" w:hAnsi="Arial" w:cs="Arial"/>
          <w:color w:val="000000"/>
        </w:rPr>
        <w:t xml:space="preserve"> </w:t>
      </w:r>
      <w:r>
        <w:rPr>
          <w:rFonts w:ascii="Arial" w:hAnsi="Arial" w:cs="Arial"/>
          <w:color w:val="000000"/>
        </w:rPr>
        <w:br/>
      </w:r>
    </w:p>
    <w:sectPr w:rsidR="0019256C" w:rsidRPr="001925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FFE" w:rsidRDefault="00A66FFE" w:rsidP="002454B3">
      <w:r>
        <w:separator/>
      </w:r>
    </w:p>
  </w:endnote>
  <w:endnote w:type="continuationSeparator" w:id="0">
    <w:p w:rsidR="00A66FFE" w:rsidRDefault="00A66FFE" w:rsidP="00245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2454B3" w:rsidRDefault="002454B3" w:rsidP="002454B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Pr="002454B3" w:rsidRDefault="002454B3" w:rsidP="00C3315B">
    <w:pPr>
      <w:pStyle w:val="Footer"/>
      <w:framePr w:wrap="around" w:vAnchor="text" w:hAnchor="margin" w:y="1"/>
      <w:rPr>
        <w:rStyle w:val="PageNumber"/>
        <w:rFonts w:ascii="Arial" w:hAnsi="Arial" w:cs="Arial"/>
      </w:rPr>
    </w:pPr>
    <w:r w:rsidRPr="002454B3">
      <w:rPr>
        <w:rStyle w:val="PageNumber"/>
        <w:rFonts w:ascii="Arial" w:hAnsi="Arial" w:cs="Arial"/>
      </w:rPr>
      <w:fldChar w:fldCharType="begin"/>
    </w:r>
    <w:r w:rsidRPr="002454B3">
      <w:rPr>
        <w:rStyle w:val="PageNumber"/>
        <w:rFonts w:ascii="Arial" w:hAnsi="Arial" w:cs="Arial"/>
      </w:rPr>
      <w:instrText xml:space="preserve">PAGE  </w:instrText>
    </w:r>
    <w:r w:rsidRPr="002454B3">
      <w:rPr>
        <w:rStyle w:val="PageNumber"/>
        <w:rFonts w:ascii="Arial" w:hAnsi="Arial" w:cs="Arial"/>
      </w:rPr>
      <w:fldChar w:fldCharType="separate"/>
    </w:r>
    <w:r w:rsidR="00316CB7">
      <w:rPr>
        <w:rStyle w:val="PageNumber"/>
        <w:rFonts w:ascii="Arial" w:hAnsi="Arial" w:cs="Arial"/>
        <w:noProof/>
      </w:rPr>
      <w:t>2</w:t>
    </w:r>
    <w:r w:rsidRPr="002454B3">
      <w:rPr>
        <w:rStyle w:val="PageNumber"/>
        <w:rFonts w:ascii="Arial" w:hAnsi="Arial" w:cs="Arial"/>
      </w:rPr>
      <w:fldChar w:fldCharType="end"/>
    </w:r>
  </w:p>
  <w:p w:rsidR="002454B3" w:rsidRPr="002454B3" w:rsidRDefault="002454B3" w:rsidP="002454B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FFE" w:rsidRDefault="00A66FFE" w:rsidP="002454B3">
      <w:r>
        <w:separator/>
      </w:r>
    </w:p>
  </w:footnote>
  <w:footnote w:type="continuationSeparator" w:id="0">
    <w:p w:rsidR="00A66FFE" w:rsidRDefault="00A66FFE" w:rsidP="00245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84"/>
    <w:rsid w:val="00054184"/>
    <w:rsid w:val="001140D0"/>
    <w:rsid w:val="00177540"/>
    <w:rsid w:val="00182808"/>
    <w:rsid w:val="0019256C"/>
    <w:rsid w:val="002454B3"/>
    <w:rsid w:val="00316CB7"/>
    <w:rsid w:val="00402544"/>
    <w:rsid w:val="004D63DF"/>
    <w:rsid w:val="008A0860"/>
    <w:rsid w:val="009C45EE"/>
    <w:rsid w:val="00A66FFE"/>
    <w:rsid w:val="00E86D25"/>
    <w:rsid w:val="00F500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1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54184"/>
    <w:rPr>
      <w:rFonts w:ascii="Tahoma" w:hAnsi="Tahoma" w:cs="Tahoma"/>
      <w:sz w:val="16"/>
      <w:szCs w:val="16"/>
    </w:rPr>
  </w:style>
  <w:style w:type="table" w:customStyle="1" w:styleId="Style1">
    <w:name w:val="Style1"/>
    <w:basedOn w:val="TableNormal"/>
    <w:uiPriority w:val="99"/>
    <w:rsid w:val="001925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256C"/>
    <w:rPr>
      <w:color w:val="0000FF" w:themeColor="hyperlink"/>
      <w:u w:val="single"/>
    </w:rPr>
  </w:style>
  <w:style w:type="paragraph" w:styleId="Header">
    <w:name w:val="header"/>
    <w:basedOn w:val="Normal"/>
    <w:link w:val="HeaderChar"/>
    <w:uiPriority w:val="99"/>
    <w:unhideWhenUsed/>
    <w:rsid w:val="002454B3"/>
    <w:pPr>
      <w:tabs>
        <w:tab w:val="center" w:pos="4680"/>
        <w:tab w:val="right" w:pos="9360"/>
      </w:tabs>
    </w:pPr>
  </w:style>
  <w:style w:type="character" w:customStyle="1" w:styleId="HeaderChar">
    <w:name w:val="Header Char"/>
    <w:basedOn w:val="DefaultParagraphFont"/>
    <w:link w:val="Header"/>
    <w:uiPriority w:val="99"/>
    <w:rsid w:val="002454B3"/>
    <w:rPr>
      <w:rFonts w:eastAsia="Times New Roman" w:cs="Times New Roman"/>
      <w:sz w:val="24"/>
      <w:szCs w:val="24"/>
      <w:lang w:val="en-US"/>
    </w:rPr>
  </w:style>
  <w:style w:type="paragraph" w:styleId="Footer">
    <w:name w:val="footer"/>
    <w:basedOn w:val="Normal"/>
    <w:link w:val="FooterChar"/>
    <w:uiPriority w:val="99"/>
    <w:unhideWhenUsed/>
    <w:rsid w:val="002454B3"/>
    <w:pPr>
      <w:tabs>
        <w:tab w:val="center" w:pos="4680"/>
        <w:tab w:val="right" w:pos="9360"/>
      </w:tabs>
    </w:pPr>
  </w:style>
  <w:style w:type="character" w:customStyle="1" w:styleId="FooterChar">
    <w:name w:val="Footer Char"/>
    <w:basedOn w:val="DefaultParagraphFont"/>
    <w:link w:val="Footer"/>
    <w:uiPriority w:val="99"/>
    <w:rsid w:val="002454B3"/>
    <w:rPr>
      <w:rFonts w:eastAsia="Times New Roman" w:cs="Times New Roman"/>
      <w:sz w:val="24"/>
      <w:szCs w:val="24"/>
      <w:lang w:val="en-US"/>
    </w:rPr>
  </w:style>
  <w:style w:type="character" w:styleId="PageNumber">
    <w:name w:val="page number"/>
    <w:basedOn w:val="DefaultParagraphFont"/>
    <w:uiPriority w:val="99"/>
    <w:semiHidden/>
    <w:unhideWhenUsed/>
    <w:rsid w:val="002454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1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54184"/>
    <w:rPr>
      <w:rFonts w:ascii="Tahoma" w:hAnsi="Tahoma" w:cs="Tahoma"/>
      <w:sz w:val="16"/>
      <w:szCs w:val="16"/>
    </w:rPr>
  </w:style>
  <w:style w:type="table" w:customStyle="1" w:styleId="Style1">
    <w:name w:val="Style1"/>
    <w:basedOn w:val="TableNormal"/>
    <w:uiPriority w:val="99"/>
    <w:rsid w:val="001925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256C"/>
    <w:rPr>
      <w:color w:val="0000FF" w:themeColor="hyperlink"/>
      <w:u w:val="single"/>
    </w:rPr>
  </w:style>
  <w:style w:type="paragraph" w:styleId="Header">
    <w:name w:val="header"/>
    <w:basedOn w:val="Normal"/>
    <w:link w:val="HeaderChar"/>
    <w:uiPriority w:val="99"/>
    <w:unhideWhenUsed/>
    <w:rsid w:val="002454B3"/>
    <w:pPr>
      <w:tabs>
        <w:tab w:val="center" w:pos="4680"/>
        <w:tab w:val="right" w:pos="9360"/>
      </w:tabs>
    </w:pPr>
  </w:style>
  <w:style w:type="character" w:customStyle="1" w:styleId="HeaderChar">
    <w:name w:val="Header Char"/>
    <w:basedOn w:val="DefaultParagraphFont"/>
    <w:link w:val="Header"/>
    <w:uiPriority w:val="99"/>
    <w:rsid w:val="002454B3"/>
    <w:rPr>
      <w:rFonts w:eastAsia="Times New Roman" w:cs="Times New Roman"/>
      <w:sz w:val="24"/>
      <w:szCs w:val="24"/>
      <w:lang w:val="en-US"/>
    </w:rPr>
  </w:style>
  <w:style w:type="paragraph" w:styleId="Footer">
    <w:name w:val="footer"/>
    <w:basedOn w:val="Normal"/>
    <w:link w:val="FooterChar"/>
    <w:uiPriority w:val="99"/>
    <w:unhideWhenUsed/>
    <w:rsid w:val="002454B3"/>
    <w:pPr>
      <w:tabs>
        <w:tab w:val="center" w:pos="4680"/>
        <w:tab w:val="right" w:pos="9360"/>
      </w:tabs>
    </w:pPr>
  </w:style>
  <w:style w:type="character" w:customStyle="1" w:styleId="FooterChar">
    <w:name w:val="Footer Char"/>
    <w:basedOn w:val="DefaultParagraphFont"/>
    <w:link w:val="Footer"/>
    <w:uiPriority w:val="99"/>
    <w:rsid w:val="002454B3"/>
    <w:rPr>
      <w:rFonts w:eastAsia="Times New Roman" w:cs="Times New Roman"/>
      <w:sz w:val="24"/>
      <w:szCs w:val="24"/>
      <w:lang w:val="en-US"/>
    </w:rPr>
  </w:style>
  <w:style w:type="character" w:styleId="PageNumber">
    <w:name w:val="page number"/>
    <w:basedOn w:val="DefaultParagraphFont"/>
    <w:uiPriority w:val="99"/>
    <w:semiHidden/>
    <w:unhideWhenUsed/>
    <w:rsid w:val="00245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GEOHUB-MNRF-MIRB-OSG</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1C549-02A4-4BBB-B17D-DBFBC4C10E58}"/>
</file>

<file path=customXml/itemProps2.xml><?xml version="1.0" encoding="utf-8"?>
<ds:datastoreItem xmlns:ds="http://schemas.openxmlformats.org/officeDocument/2006/customXml" ds:itemID="{FBC7EBD5-25BA-42B1-8000-AF7C40719968}"/>
</file>

<file path=customXml/itemProps3.xml><?xml version="1.0" encoding="utf-8"?>
<ds:datastoreItem xmlns:ds="http://schemas.openxmlformats.org/officeDocument/2006/customXml" ds:itemID="{3A3006AF-BD7A-462D-9676-626E99504A62}"/>
</file>

<file path=docProps/app.xml><?xml version="1.0" encoding="utf-8"?>
<Properties xmlns="http://schemas.openxmlformats.org/officeDocument/2006/extended-properties" xmlns:vt="http://schemas.openxmlformats.org/officeDocument/2006/docPropsVTypes">
  <Template>Normal.dotm</Template>
  <TotalTime>7</TotalTime>
  <Pages>4</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3</cp:revision>
  <dcterms:created xsi:type="dcterms:W3CDTF">2017-12-12T19:05:00Z</dcterms:created>
  <dcterms:modified xsi:type="dcterms:W3CDTF">2017-12-12T19:12:00Z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442100</vt:r8>
  </property>
</Properties>
</file>