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531" w:rsidRDefault="00166BDE" w:rsidP="007C63CD">
      <w:pPr>
        <w:pStyle w:val="TitleMIRB"/>
      </w:pPr>
      <w:r>
        <w:t>User Guide</w:t>
      </w:r>
    </w:p>
    <w:p w:rsidR="00166BDE" w:rsidRDefault="00166BDE" w:rsidP="00166BDE">
      <w:pPr>
        <w:pStyle w:val="TitleMIRB"/>
      </w:pPr>
      <w:r>
        <w:t>for</w:t>
      </w:r>
    </w:p>
    <w:p w:rsidR="00166BDE" w:rsidRDefault="00EA03A2" w:rsidP="00166BDE">
      <w:pPr>
        <w:pStyle w:val="DataClassTitleMIRB"/>
      </w:pPr>
      <w:r>
        <w:t>Contour</w:t>
      </w:r>
    </w:p>
    <w:p w:rsidR="00166BDE" w:rsidRDefault="00166BDE" w:rsidP="00166BDE">
      <w:pPr>
        <w:pStyle w:val="TitlePageSubtitleMIRB"/>
      </w:pPr>
      <w:r>
        <w:t>LIO Data Class</w:t>
      </w:r>
    </w:p>
    <w:p w:rsidR="00166BDE" w:rsidRDefault="006F5057" w:rsidP="00166BDE">
      <w:pPr>
        <w:pStyle w:val="TitlePageInfoSubtitleMIRB"/>
      </w:pPr>
      <w:r>
        <w:t>Provincial Mapping Unit</w:t>
      </w:r>
    </w:p>
    <w:p w:rsidR="00166BDE" w:rsidRDefault="00166BDE" w:rsidP="00166BDE">
      <w:pPr>
        <w:pStyle w:val="TitlePageInfoSubtitleMIRB"/>
      </w:pPr>
      <w:r>
        <w:t>Mapping and Information Resources Branch</w:t>
      </w:r>
    </w:p>
    <w:p w:rsidR="00166BDE" w:rsidRDefault="00166BDE" w:rsidP="00166BDE">
      <w:pPr>
        <w:pStyle w:val="TitlePageInfoSubtitleMIRB"/>
      </w:pPr>
      <w:r>
        <w:t>Corporate Management and Information Division</w:t>
      </w:r>
    </w:p>
    <w:p w:rsidR="00166BDE" w:rsidRDefault="00166BDE" w:rsidP="00166BDE">
      <w:pPr>
        <w:pStyle w:val="TitlePageInfoSubtitleMIRB"/>
      </w:pPr>
      <w:r>
        <w:t>Ministry of Natural Resources and Forestry</w:t>
      </w:r>
    </w:p>
    <w:p w:rsidR="007452A5" w:rsidRDefault="00166BDE" w:rsidP="00166BDE">
      <w:pPr>
        <w:pStyle w:val="TitlePageDateTextMIRB"/>
        <w:sectPr w:rsidR="007452A5" w:rsidSect="001E404A">
          <w:headerReference w:type="default" r:id="rId8"/>
          <w:pgSz w:w="12240" w:h="15840"/>
          <w:pgMar w:top="1440" w:right="1440" w:bottom="1440" w:left="1440" w:header="432" w:footer="288" w:gutter="0"/>
          <w:cols w:space="720"/>
          <w:docGrid w:linePitch="360"/>
        </w:sectPr>
      </w:pPr>
      <w:r>
        <w:fldChar w:fldCharType="begin"/>
      </w:r>
      <w:r>
        <w:instrText xml:space="preserve"> DATE \@ "yyyy-MM-dd" </w:instrText>
      </w:r>
      <w:r>
        <w:fldChar w:fldCharType="separate"/>
      </w:r>
      <w:r w:rsidR="006F5057">
        <w:rPr>
          <w:noProof/>
        </w:rPr>
        <w:t>2020-03-03</w:t>
      </w:r>
      <w:r>
        <w:fldChar w:fldCharType="end"/>
      </w:r>
    </w:p>
    <w:p w:rsidR="00166BDE" w:rsidRDefault="001E404A" w:rsidP="00094836">
      <w:pPr>
        <w:pStyle w:val="Heading1MIRBTopofPage"/>
      </w:pPr>
      <w:bookmarkStart w:id="0" w:name="_Toc434322714"/>
      <w:bookmarkStart w:id="1" w:name="_Toc34135060"/>
      <w:r>
        <w:lastRenderedPageBreak/>
        <w:t>Disclaimer</w:t>
      </w:r>
      <w:bookmarkEnd w:id="0"/>
      <w:bookmarkEnd w:id="1"/>
    </w:p>
    <w:p w:rsidR="001E404A" w:rsidRDefault="001E404A" w:rsidP="001E404A">
      <w:pPr>
        <w:pStyle w:val="BodyAccessibleTextMIRB"/>
      </w:pPr>
      <w:r w:rsidRPr="008546B2">
        <w:t>This technical documentation has been prepared by Her Majesty the Queen in right of Ontario as represented by the Ministry of Natural Resources and Forestry (the “Ministry”). No warranties or representations, express or implied, statutory or otherwise shall apply or are being made by the Ministry with respect to the documentation, its accuracy or its completeness. In no event will the Ministry be liable or responsible for any lost profits, loss of revenue or earnings, claims by third parties or for any economic, indirect, special, incidental, consequential or exemplary damage resulting from any errors, inaccuracies or omissions in this documentation; and in no event will the Ministry’s liability for any such errors, inaccuracies or omissions on any particular claim, proceeding or action, exceed the actual consideration paid by the claimant involved to the Ministry for the materials to which this instructional documentation relates. Save and except for the liability expressly provided for above, the Ministry shall have no obligation, duty or liability whatsoever in contract, tort or otherwise, including any liability or negligence. The limitations, exclusions and disclaimers expressed above shall apply irrespective of the nature of any cause of action, demand or action, including but not limited to breach of contract, negligence, strict liability, tort or any other legal theory, and shall survive any fundamental breach or breaches.</w:t>
      </w:r>
    </w:p>
    <w:p w:rsidR="00F56911" w:rsidRDefault="00F56911" w:rsidP="001E404A">
      <w:pPr>
        <w:pStyle w:val="BodyAccessibleTextMIRB"/>
        <w:rPr>
          <w:lang w:val="fr-CA"/>
        </w:rPr>
      </w:pPr>
      <w:r w:rsidRPr="00F42DEE">
        <w:rPr>
          <w:lang w:val="fr-CA"/>
        </w:rPr>
        <w:t>Cette publication spécialisée n’est disponible qu’en anglais</w:t>
      </w:r>
      <w:r>
        <w:rPr>
          <w:lang w:val="fr-CA"/>
        </w:rPr>
        <w:t>.</w:t>
      </w:r>
    </w:p>
    <w:p w:rsidR="00F56911" w:rsidRPr="00F56911" w:rsidRDefault="00F56911" w:rsidP="00F56911">
      <w:pPr>
        <w:pStyle w:val="Heading1MIRBMidPage"/>
      </w:pPr>
      <w:bookmarkStart w:id="2" w:name="_Toc434322715"/>
      <w:bookmarkStart w:id="3" w:name="_Toc34135061"/>
      <w:r w:rsidRPr="00F56911">
        <w:t>Additional Information</w:t>
      </w:r>
      <w:bookmarkEnd w:id="2"/>
      <w:bookmarkEnd w:id="3"/>
    </w:p>
    <w:p w:rsidR="00F56911" w:rsidRDefault="00F56911" w:rsidP="00F56911">
      <w:pPr>
        <w:pStyle w:val="BodyAccessibleTextMIRB"/>
        <w:sectPr w:rsidR="00F56911" w:rsidSect="001E404A">
          <w:headerReference w:type="default" r:id="rId9"/>
          <w:footerReference w:type="default" r:id="rId10"/>
          <w:pgSz w:w="12240" w:h="15840"/>
          <w:pgMar w:top="1440" w:right="1440" w:bottom="1440" w:left="1440" w:header="432" w:footer="720" w:gutter="0"/>
          <w:cols w:space="720"/>
          <w:docGrid w:linePitch="360"/>
        </w:sectPr>
      </w:pPr>
      <w:r w:rsidRPr="008546B2">
        <w:t xml:space="preserve">For more information about </w:t>
      </w:r>
      <w:r w:rsidRPr="00671E2D">
        <w:t>this</w:t>
      </w:r>
      <w:r w:rsidRPr="008546B2">
        <w:t xml:space="preserve"> document, please contact</w:t>
      </w:r>
      <w:r w:rsidR="00EA03A2">
        <w:t xml:space="preserve"> </w:t>
      </w:r>
      <w:r w:rsidR="00554EE7">
        <w:t>the Provincial Mapping Unit</w:t>
      </w:r>
      <w:r w:rsidR="00EA03A2">
        <w:t xml:space="preserve"> at</w:t>
      </w:r>
      <w:r w:rsidRPr="008546B2">
        <w:t xml:space="preserve"> </w:t>
      </w:r>
      <w:hyperlink r:id="rId11" w:tooltip="Send e-mail to Provincial Mapping Unit" w:history="1">
        <w:r w:rsidR="00554EE7">
          <w:rPr>
            <w:rStyle w:val="HyperlinkMIRBChar"/>
          </w:rPr>
          <w:t>pmu@ontario.ca</w:t>
        </w:r>
      </w:hyperlink>
      <w:r>
        <w:t>.</w:t>
      </w:r>
    </w:p>
    <w:p w:rsidR="00F56911" w:rsidRDefault="00F56911" w:rsidP="00F56911">
      <w:pPr>
        <w:pStyle w:val="Heading1MIRBTopofPage"/>
      </w:pPr>
      <w:bookmarkStart w:id="4" w:name="_Toc434322716"/>
      <w:bookmarkStart w:id="5" w:name="_Toc34135062"/>
      <w:r>
        <w:lastRenderedPageBreak/>
        <w:t>Executive Summary</w:t>
      </w:r>
      <w:bookmarkEnd w:id="4"/>
      <w:bookmarkEnd w:id="5"/>
    </w:p>
    <w:p w:rsidR="00F56911" w:rsidRDefault="00F56911" w:rsidP="00F56911">
      <w:pPr>
        <w:pStyle w:val="Heading2MIRB"/>
      </w:pPr>
      <w:bookmarkStart w:id="6" w:name="_Toc434322717"/>
      <w:bookmarkStart w:id="7" w:name="_Toc34135063"/>
      <w:r>
        <w:t>Key Words</w:t>
      </w:r>
      <w:bookmarkEnd w:id="6"/>
      <w:bookmarkEnd w:id="7"/>
    </w:p>
    <w:p w:rsidR="00F56911" w:rsidRPr="00EA03A2" w:rsidRDefault="00EA03A2" w:rsidP="00EA03A2">
      <w:pPr>
        <w:pStyle w:val="BodyAccessibleTextMIRB"/>
      </w:pPr>
      <w:r>
        <w:t>Contours, Elevation, Altitude, Topographic</w:t>
      </w:r>
    </w:p>
    <w:p w:rsidR="00F56911" w:rsidRDefault="00F56911" w:rsidP="00F56911">
      <w:pPr>
        <w:pStyle w:val="Heading2MIRB"/>
      </w:pPr>
      <w:bookmarkStart w:id="8" w:name="_Toc434322718"/>
      <w:bookmarkStart w:id="9" w:name="_Toc34135064"/>
      <w:r>
        <w:t>Abstract</w:t>
      </w:r>
      <w:bookmarkEnd w:id="8"/>
      <w:bookmarkEnd w:id="9"/>
    </w:p>
    <w:p w:rsidR="00EA03A2" w:rsidRDefault="00EA03A2" w:rsidP="00EA03A2">
      <w:pPr>
        <w:pStyle w:val="BodyAccessibleTextMIRB"/>
        <w:sectPr w:rsidR="00EA03A2" w:rsidSect="001E404A">
          <w:footerReference w:type="default" r:id="rId12"/>
          <w:pgSz w:w="12240" w:h="15840"/>
          <w:pgMar w:top="1440" w:right="1440" w:bottom="1440" w:left="1440" w:header="432" w:footer="720" w:gutter="0"/>
          <w:cols w:space="720"/>
          <w:docGrid w:linePitch="360"/>
        </w:sectPr>
      </w:pPr>
      <w:r>
        <w:t>A user guide to the extent and context of information stored in the Contour Land Information Ontario Data Class.</w:t>
      </w:r>
    </w:p>
    <w:p w:rsidR="00F56911" w:rsidRDefault="00F56911" w:rsidP="00F56911">
      <w:pPr>
        <w:pStyle w:val="Heading1MIRBTopofPage"/>
      </w:pPr>
      <w:bookmarkStart w:id="10" w:name="_Toc434322719"/>
      <w:bookmarkStart w:id="11" w:name="_Toc34135065"/>
      <w:r>
        <w:lastRenderedPageBreak/>
        <w:t>Table of Contents</w:t>
      </w:r>
      <w:bookmarkEnd w:id="10"/>
      <w:bookmarkEnd w:id="11"/>
    </w:p>
    <w:p w:rsidR="00142294" w:rsidRDefault="009471E9">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4135060" w:history="1">
        <w:r w:rsidR="00142294" w:rsidRPr="00C05C78">
          <w:rPr>
            <w:rStyle w:val="Hyperlink"/>
            <w:rFonts w:eastAsiaTheme="majorEastAsia"/>
            <w:noProof/>
          </w:rPr>
          <w:t>Disclaimer</w:t>
        </w:r>
        <w:r w:rsidR="00142294">
          <w:rPr>
            <w:noProof/>
            <w:webHidden/>
          </w:rPr>
          <w:tab/>
        </w:r>
        <w:r w:rsidR="00142294">
          <w:rPr>
            <w:noProof/>
            <w:webHidden/>
          </w:rPr>
          <w:fldChar w:fldCharType="begin"/>
        </w:r>
        <w:r w:rsidR="00142294">
          <w:rPr>
            <w:noProof/>
            <w:webHidden/>
          </w:rPr>
          <w:instrText xml:space="preserve"> PAGEREF _Toc34135060 \h </w:instrText>
        </w:r>
        <w:r w:rsidR="00142294">
          <w:rPr>
            <w:noProof/>
            <w:webHidden/>
          </w:rPr>
        </w:r>
        <w:r w:rsidR="00142294">
          <w:rPr>
            <w:noProof/>
            <w:webHidden/>
          </w:rPr>
          <w:fldChar w:fldCharType="separate"/>
        </w:r>
        <w:r w:rsidR="00142294">
          <w:rPr>
            <w:noProof/>
            <w:webHidden/>
          </w:rPr>
          <w:t>2</w:t>
        </w:r>
        <w:r w:rsidR="00142294">
          <w:rPr>
            <w:noProof/>
            <w:webHidden/>
          </w:rPr>
          <w:fldChar w:fldCharType="end"/>
        </w:r>
      </w:hyperlink>
    </w:p>
    <w:p w:rsidR="00142294" w:rsidRDefault="00142294">
      <w:pPr>
        <w:pStyle w:val="TOC1"/>
        <w:tabs>
          <w:tab w:val="right" w:leader="dot" w:pos="9350"/>
        </w:tabs>
        <w:rPr>
          <w:rFonts w:asciiTheme="minorHAnsi" w:eastAsiaTheme="minorEastAsia" w:hAnsiTheme="minorHAnsi" w:cstheme="minorBidi"/>
          <w:noProof/>
          <w:sz w:val="22"/>
          <w:szCs w:val="22"/>
        </w:rPr>
      </w:pPr>
      <w:hyperlink w:anchor="_Toc34135061" w:history="1">
        <w:r w:rsidRPr="00C05C78">
          <w:rPr>
            <w:rStyle w:val="Hyperlink"/>
            <w:rFonts w:eastAsiaTheme="majorEastAsia"/>
            <w:noProof/>
          </w:rPr>
          <w:t>Additional Information</w:t>
        </w:r>
        <w:r>
          <w:rPr>
            <w:noProof/>
            <w:webHidden/>
          </w:rPr>
          <w:tab/>
        </w:r>
        <w:r>
          <w:rPr>
            <w:noProof/>
            <w:webHidden/>
          </w:rPr>
          <w:fldChar w:fldCharType="begin"/>
        </w:r>
        <w:r>
          <w:rPr>
            <w:noProof/>
            <w:webHidden/>
          </w:rPr>
          <w:instrText xml:space="preserve"> PAGEREF _Toc34135061 \h </w:instrText>
        </w:r>
        <w:r>
          <w:rPr>
            <w:noProof/>
            <w:webHidden/>
          </w:rPr>
        </w:r>
        <w:r>
          <w:rPr>
            <w:noProof/>
            <w:webHidden/>
          </w:rPr>
          <w:fldChar w:fldCharType="separate"/>
        </w:r>
        <w:r>
          <w:rPr>
            <w:noProof/>
            <w:webHidden/>
          </w:rPr>
          <w:t>2</w:t>
        </w:r>
        <w:r>
          <w:rPr>
            <w:noProof/>
            <w:webHidden/>
          </w:rPr>
          <w:fldChar w:fldCharType="end"/>
        </w:r>
      </w:hyperlink>
    </w:p>
    <w:p w:rsidR="00142294" w:rsidRDefault="00142294">
      <w:pPr>
        <w:pStyle w:val="TOC1"/>
        <w:tabs>
          <w:tab w:val="right" w:leader="dot" w:pos="9350"/>
        </w:tabs>
        <w:rPr>
          <w:rFonts w:asciiTheme="minorHAnsi" w:eastAsiaTheme="minorEastAsia" w:hAnsiTheme="minorHAnsi" w:cstheme="minorBidi"/>
          <w:noProof/>
          <w:sz w:val="22"/>
          <w:szCs w:val="22"/>
        </w:rPr>
      </w:pPr>
      <w:hyperlink w:anchor="_Toc34135062" w:history="1">
        <w:r w:rsidRPr="00C05C78">
          <w:rPr>
            <w:rStyle w:val="Hyperlink"/>
            <w:rFonts w:eastAsiaTheme="majorEastAsia"/>
            <w:noProof/>
          </w:rPr>
          <w:t>Executive Summary</w:t>
        </w:r>
        <w:r>
          <w:rPr>
            <w:noProof/>
            <w:webHidden/>
          </w:rPr>
          <w:tab/>
        </w:r>
        <w:r>
          <w:rPr>
            <w:noProof/>
            <w:webHidden/>
          </w:rPr>
          <w:fldChar w:fldCharType="begin"/>
        </w:r>
        <w:r>
          <w:rPr>
            <w:noProof/>
            <w:webHidden/>
          </w:rPr>
          <w:instrText xml:space="preserve"> PAGEREF _Toc34135062 \h </w:instrText>
        </w:r>
        <w:r>
          <w:rPr>
            <w:noProof/>
            <w:webHidden/>
          </w:rPr>
        </w:r>
        <w:r>
          <w:rPr>
            <w:noProof/>
            <w:webHidden/>
          </w:rPr>
          <w:fldChar w:fldCharType="separate"/>
        </w:r>
        <w:r>
          <w:rPr>
            <w:noProof/>
            <w:webHidden/>
          </w:rPr>
          <w:t>3</w:t>
        </w:r>
        <w:r>
          <w:rPr>
            <w:noProof/>
            <w:webHidden/>
          </w:rPr>
          <w:fldChar w:fldCharType="end"/>
        </w:r>
      </w:hyperlink>
    </w:p>
    <w:p w:rsidR="00142294" w:rsidRDefault="00142294">
      <w:pPr>
        <w:pStyle w:val="TOC2"/>
        <w:tabs>
          <w:tab w:val="right" w:leader="dot" w:pos="9350"/>
        </w:tabs>
        <w:rPr>
          <w:rFonts w:asciiTheme="minorHAnsi" w:eastAsiaTheme="minorEastAsia" w:hAnsiTheme="minorHAnsi" w:cstheme="minorBidi"/>
          <w:noProof/>
          <w:sz w:val="22"/>
          <w:szCs w:val="22"/>
        </w:rPr>
      </w:pPr>
      <w:hyperlink w:anchor="_Toc34135063" w:history="1">
        <w:r w:rsidRPr="00C05C78">
          <w:rPr>
            <w:rStyle w:val="Hyperlink"/>
            <w:rFonts w:eastAsiaTheme="majorEastAsia"/>
            <w:noProof/>
          </w:rPr>
          <w:t>Key Words</w:t>
        </w:r>
        <w:r>
          <w:rPr>
            <w:noProof/>
            <w:webHidden/>
          </w:rPr>
          <w:tab/>
        </w:r>
        <w:r>
          <w:rPr>
            <w:noProof/>
            <w:webHidden/>
          </w:rPr>
          <w:fldChar w:fldCharType="begin"/>
        </w:r>
        <w:r>
          <w:rPr>
            <w:noProof/>
            <w:webHidden/>
          </w:rPr>
          <w:instrText xml:space="preserve"> PAGEREF _Toc34135063 \h </w:instrText>
        </w:r>
        <w:r>
          <w:rPr>
            <w:noProof/>
            <w:webHidden/>
          </w:rPr>
        </w:r>
        <w:r>
          <w:rPr>
            <w:noProof/>
            <w:webHidden/>
          </w:rPr>
          <w:fldChar w:fldCharType="separate"/>
        </w:r>
        <w:r>
          <w:rPr>
            <w:noProof/>
            <w:webHidden/>
          </w:rPr>
          <w:t>3</w:t>
        </w:r>
        <w:r>
          <w:rPr>
            <w:noProof/>
            <w:webHidden/>
          </w:rPr>
          <w:fldChar w:fldCharType="end"/>
        </w:r>
      </w:hyperlink>
    </w:p>
    <w:p w:rsidR="00142294" w:rsidRDefault="00142294">
      <w:pPr>
        <w:pStyle w:val="TOC2"/>
        <w:tabs>
          <w:tab w:val="right" w:leader="dot" w:pos="9350"/>
        </w:tabs>
        <w:rPr>
          <w:rFonts w:asciiTheme="minorHAnsi" w:eastAsiaTheme="minorEastAsia" w:hAnsiTheme="minorHAnsi" w:cstheme="minorBidi"/>
          <w:noProof/>
          <w:sz w:val="22"/>
          <w:szCs w:val="22"/>
        </w:rPr>
      </w:pPr>
      <w:hyperlink w:anchor="_Toc34135064" w:history="1">
        <w:r w:rsidRPr="00C05C78">
          <w:rPr>
            <w:rStyle w:val="Hyperlink"/>
            <w:rFonts w:eastAsiaTheme="majorEastAsia"/>
            <w:noProof/>
          </w:rPr>
          <w:t>Abstract</w:t>
        </w:r>
        <w:r>
          <w:rPr>
            <w:noProof/>
            <w:webHidden/>
          </w:rPr>
          <w:tab/>
        </w:r>
        <w:r>
          <w:rPr>
            <w:noProof/>
            <w:webHidden/>
          </w:rPr>
          <w:fldChar w:fldCharType="begin"/>
        </w:r>
        <w:r>
          <w:rPr>
            <w:noProof/>
            <w:webHidden/>
          </w:rPr>
          <w:instrText xml:space="preserve"> PAGEREF _Toc34135064 \h </w:instrText>
        </w:r>
        <w:r>
          <w:rPr>
            <w:noProof/>
            <w:webHidden/>
          </w:rPr>
        </w:r>
        <w:r>
          <w:rPr>
            <w:noProof/>
            <w:webHidden/>
          </w:rPr>
          <w:fldChar w:fldCharType="separate"/>
        </w:r>
        <w:r>
          <w:rPr>
            <w:noProof/>
            <w:webHidden/>
          </w:rPr>
          <w:t>3</w:t>
        </w:r>
        <w:r>
          <w:rPr>
            <w:noProof/>
            <w:webHidden/>
          </w:rPr>
          <w:fldChar w:fldCharType="end"/>
        </w:r>
      </w:hyperlink>
    </w:p>
    <w:p w:rsidR="00142294" w:rsidRDefault="00142294">
      <w:pPr>
        <w:pStyle w:val="TOC1"/>
        <w:tabs>
          <w:tab w:val="right" w:leader="dot" w:pos="9350"/>
        </w:tabs>
        <w:rPr>
          <w:rFonts w:asciiTheme="minorHAnsi" w:eastAsiaTheme="minorEastAsia" w:hAnsiTheme="minorHAnsi" w:cstheme="minorBidi"/>
          <w:noProof/>
          <w:sz w:val="22"/>
          <w:szCs w:val="22"/>
        </w:rPr>
      </w:pPr>
      <w:hyperlink w:anchor="_Toc34135065" w:history="1">
        <w:r w:rsidRPr="00C05C78">
          <w:rPr>
            <w:rStyle w:val="Hyperlink"/>
            <w:rFonts w:eastAsiaTheme="majorEastAsia"/>
            <w:noProof/>
          </w:rPr>
          <w:t>Table of Contents</w:t>
        </w:r>
        <w:r>
          <w:rPr>
            <w:noProof/>
            <w:webHidden/>
          </w:rPr>
          <w:tab/>
        </w:r>
        <w:r>
          <w:rPr>
            <w:noProof/>
            <w:webHidden/>
          </w:rPr>
          <w:fldChar w:fldCharType="begin"/>
        </w:r>
        <w:r>
          <w:rPr>
            <w:noProof/>
            <w:webHidden/>
          </w:rPr>
          <w:instrText xml:space="preserve"> PAGEREF _Toc34135065 \h </w:instrText>
        </w:r>
        <w:r>
          <w:rPr>
            <w:noProof/>
            <w:webHidden/>
          </w:rPr>
        </w:r>
        <w:r>
          <w:rPr>
            <w:noProof/>
            <w:webHidden/>
          </w:rPr>
          <w:fldChar w:fldCharType="separate"/>
        </w:r>
        <w:r>
          <w:rPr>
            <w:noProof/>
            <w:webHidden/>
          </w:rPr>
          <w:t>4</w:t>
        </w:r>
        <w:r>
          <w:rPr>
            <w:noProof/>
            <w:webHidden/>
          </w:rPr>
          <w:fldChar w:fldCharType="end"/>
        </w:r>
      </w:hyperlink>
    </w:p>
    <w:p w:rsidR="00142294" w:rsidRDefault="00142294">
      <w:pPr>
        <w:pStyle w:val="TOC1"/>
        <w:tabs>
          <w:tab w:val="right" w:leader="dot" w:pos="9350"/>
        </w:tabs>
        <w:rPr>
          <w:rFonts w:asciiTheme="minorHAnsi" w:eastAsiaTheme="minorEastAsia" w:hAnsiTheme="minorHAnsi" w:cstheme="minorBidi"/>
          <w:noProof/>
          <w:sz w:val="22"/>
          <w:szCs w:val="22"/>
        </w:rPr>
      </w:pPr>
      <w:hyperlink w:anchor="_Toc34135066" w:history="1">
        <w:r w:rsidRPr="00C05C78">
          <w:rPr>
            <w:rStyle w:val="Hyperlink"/>
            <w:rFonts w:eastAsiaTheme="majorEastAsia"/>
            <w:noProof/>
          </w:rPr>
          <w:t>List of Figures</w:t>
        </w:r>
        <w:r>
          <w:rPr>
            <w:noProof/>
            <w:webHidden/>
          </w:rPr>
          <w:tab/>
        </w:r>
        <w:r>
          <w:rPr>
            <w:noProof/>
            <w:webHidden/>
          </w:rPr>
          <w:fldChar w:fldCharType="begin"/>
        </w:r>
        <w:r>
          <w:rPr>
            <w:noProof/>
            <w:webHidden/>
          </w:rPr>
          <w:instrText xml:space="preserve"> PAGEREF _Toc34135066 \h </w:instrText>
        </w:r>
        <w:r>
          <w:rPr>
            <w:noProof/>
            <w:webHidden/>
          </w:rPr>
        </w:r>
        <w:r>
          <w:rPr>
            <w:noProof/>
            <w:webHidden/>
          </w:rPr>
          <w:fldChar w:fldCharType="separate"/>
        </w:r>
        <w:r>
          <w:rPr>
            <w:noProof/>
            <w:webHidden/>
          </w:rPr>
          <w:t>5</w:t>
        </w:r>
        <w:r>
          <w:rPr>
            <w:noProof/>
            <w:webHidden/>
          </w:rPr>
          <w:fldChar w:fldCharType="end"/>
        </w:r>
      </w:hyperlink>
    </w:p>
    <w:p w:rsidR="00142294" w:rsidRDefault="00142294">
      <w:pPr>
        <w:pStyle w:val="TOC1"/>
        <w:tabs>
          <w:tab w:val="right" w:leader="dot" w:pos="9350"/>
        </w:tabs>
        <w:rPr>
          <w:rFonts w:asciiTheme="minorHAnsi" w:eastAsiaTheme="minorEastAsia" w:hAnsiTheme="minorHAnsi" w:cstheme="minorBidi"/>
          <w:noProof/>
          <w:sz w:val="22"/>
          <w:szCs w:val="22"/>
        </w:rPr>
      </w:pPr>
      <w:hyperlink w:anchor="_Toc34135067" w:history="1">
        <w:r w:rsidRPr="00C05C78">
          <w:rPr>
            <w:rStyle w:val="Hyperlink"/>
            <w:rFonts w:eastAsiaTheme="majorEastAsia"/>
            <w:noProof/>
          </w:rPr>
          <w:t>List of Acronyms</w:t>
        </w:r>
        <w:r>
          <w:rPr>
            <w:noProof/>
            <w:webHidden/>
          </w:rPr>
          <w:tab/>
        </w:r>
        <w:r>
          <w:rPr>
            <w:noProof/>
            <w:webHidden/>
          </w:rPr>
          <w:fldChar w:fldCharType="begin"/>
        </w:r>
        <w:r>
          <w:rPr>
            <w:noProof/>
            <w:webHidden/>
          </w:rPr>
          <w:instrText xml:space="preserve"> PAGEREF _Toc34135067 \h </w:instrText>
        </w:r>
        <w:r>
          <w:rPr>
            <w:noProof/>
            <w:webHidden/>
          </w:rPr>
        </w:r>
        <w:r>
          <w:rPr>
            <w:noProof/>
            <w:webHidden/>
          </w:rPr>
          <w:fldChar w:fldCharType="separate"/>
        </w:r>
        <w:r>
          <w:rPr>
            <w:noProof/>
            <w:webHidden/>
          </w:rPr>
          <w:t>6</w:t>
        </w:r>
        <w:r>
          <w:rPr>
            <w:noProof/>
            <w:webHidden/>
          </w:rPr>
          <w:fldChar w:fldCharType="end"/>
        </w:r>
      </w:hyperlink>
    </w:p>
    <w:p w:rsidR="00142294" w:rsidRDefault="00142294">
      <w:pPr>
        <w:pStyle w:val="TOC1"/>
        <w:tabs>
          <w:tab w:val="right" w:leader="dot" w:pos="9350"/>
        </w:tabs>
        <w:rPr>
          <w:rFonts w:asciiTheme="minorHAnsi" w:eastAsiaTheme="minorEastAsia" w:hAnsiTheme="minorHAnsi" w:cstheme="minorBidi"/>
          <w:noProof/>
          <w:sz w:val="22"/>
          <w:szCs w:val="22"/>
        </w:rPr>
      </w:pPr>
      <w:hyperlink w:anchor="_Toc34135068" w:history="1">
        <w:r w:rsidRPr="00C05C78">
          <w:rPr>
            <w:rStyle w:val="Hyperlink"/>
            <w:rFonts w:eastAsiaTheme="majorEastAsia"/>
            <w:noProof/>
          </w:rPr>
          <w:t>1. Introduction</w:t>
        </w:r>
        <w:r>
          <w:rPr>
            <w:noProof/>
            <w:webHidden/>
          </w:rPr>
          <w:tab/>
        </w:r>
        <w:r>
          <w:rPr>
            <w:noProof/>
            <w:webHidden/>
          </w:rPr>
          <w:fldChar w:fldCharType="begin"/>
        </w:r>
        <w:r>
          <w:rPr>
            <w:noProof/>
            <w:webHidden/>
          </w:rPr>
          <w:instrText xml:space="preserve"> PAGEREF _Toc34135068 \h </w:instrText>
        </w:r>
        <w:r>
          <w:rPr>
            <w:noProof/>
            <w:webHidden/>
          </w:rPr>
        </w:r>
        <w:r>
          <w:rPr>
            <w:noProof/>
            <w:webHidden/>
          </w:rPr>
          <w:fldChar w:fldCharType="separate"/>
        </w:r>
        <w:r>
          <w:rPr>
            <w:noProof/>
            <w:webHidden/>
          </w:rPr>
          <w:t>7</w:t>
        </w:r>
        <w:r>
          <w:rPr>
            <w:noProof/>
            <w:webHidden/>
          </w:rPr>
          <w:fldChar w:fldCharType="end"/>
        </w:r>
      </w:hyperlink>
    </w:p>
    <w:p w:rsidR="00142294" w:rsidRDefault="00142294">
      <w:pPr>
        <w:pStyle w:val="TOC2"/>
        <w:tabs>
          <w:tab w:val="right" w:leader="dot" w:pos="9350"/>
        </w:tabs>
        <w:rPr>
          <w:rFonts w:asciiTheme="minorHAnsi" w:eastAsiaTheme="minorEastAsia" w:hAnsiTheme="minorHAnsi" w:cstheme="minorBidi"/>
          <w:noProof/>
          <w:sz w:val="22"/>
          <w:szCs w:val="22"/>
        </w:rPr>
      </w:pPr>
      <w:hyperlink w:anchor="_Toc34135069" w:history="1">
        <w:r w:rsidRPr="00C05C78">
          <w:rPr>
            <w:rStyle w:val="Hyperlink"/>
            <w:rFonts w:eastAsiaTheme="majorEastAsia"/>
            <w:noProof/>
          </w:rPr>
          <w:t>Known Issues</w:t>
        </w:r>
        <w:r>
          <w:rPr>
            <w:noProof/>
            <w:webHidden/>
          </w:rPr>
          <w:tab/>
        </w:r>
        <w:r>
          <w:rPr>
            <w:noProof/>
            <w:webHidden/>
          </w:rPr>
          <w:fldChar w:fldCharType="begin"/>
        </w:r>
        <w:r>
          <w:rPr>
            <w:noProof/>
            <w:webHidden/>
          </w:rPr>
          <w:instrText xml:space="preserve"> PAGEREF _Toc34135069 \h </w:instrText>
        </w:r>
        <w:r>
          <w:rPr>
            <w:noProof/>
            <w:webHidden/>
          </w:rPr>
        </w:r>
        <w:r>
          <w:rPr>
            <w:noProof/>
            <w:webHidden/>
          </w:rPr>
          <w:fldChar w:fldCharType="separate"/>
        </w:r>
        <w:r>
          <w:rPr>
            <w:noProof/>
            <w:webHidden/>
          </w:rPr>
          <w:t>7</w:t>
        </w:r>
        <w:r>
          <w:rPr>
            <w:noProof/>
            <w:webHidden/>
          </w:rPr>
          <w:fldChar w:fldCharType="end"/>
        </w:r>
      </w:hyperlink>
    </w:p>
    <w:p w:rsidR="00142294" w:rsidRDefault="00142294">
      <w:pPr>
        <w:pStyle w:val="TOC1"/>
        <w:tabs>
          <w:tab w:val="right" w:leader="dot" w:pos="9350"/>
        </w:tabs>
        <w:rPr>
          <w:rFonts w:asciiTheme="minorHAnsi" w:eastAsiaTheme="minorEastAsia" w:hAnsiTheme="minorHAnsi" w:cstheme="minorBidi"/>
          <w:noProof/>
          <w:sz w:val="22"/>
          <w:szCs w:val="22"/>
        </w:rPr>
      </w:pPr>
      <w:hyperlink w:anchor="_Toc34135070" w:history="1">
        <w:r w:rsidRPr="00C05C78">
          <w:rPr>
            <w:rStyle w:val="Hyperlink"/>
            <w:rFonts w:eastAsiaTheme="majorEastAsia"/>
            <w:noProof/>
          </w:rPr>
          <w:t>2. Objectives</w:t>
        </w:r>
        <w:r>
          <w:rPr>
            <w:noProof/>
            <w:webHidden/>
          </w:rPr>
          <w:tab/>
        </w:r>
        <w:r>
          <w:rPr>
            <w:noProof/>
            <w:webHidden/>
          </w:rPr>
          <w:fldChar w:fldCharType="begin"/>
        </w:r>
        <w:r>
          <w:rPr>
            <w:noProof/>
            <w:webHidden/>
          </w:rPr>
          <w:instrText xml:space="preserve"> PAGEREF _Toc34135070 \h </w:instrText>
        </w:r>
        <w:r>
          <w:rPr>
            <w:noProof/>
            <w:webHidden/>
          </w:rPr>
        </w:r>
        <w:r>
          <w:rPr>
            <w:noProof/>
            <w:webHidden/>
          </w:rPr>
          <w:fldChar w:fldCharType="separate"/>
        </w:r>
        <w:r>
          <w:rPr>
            <w:noProof/>
            <w:webHidden/>
          </w:rPr>
          <w:t>8</w:t>
        </w:r>
        <w:r>
          <w:rPr>
            <w:noProof/>
            <w:webHidden/>
          </w:rPr>
          <w:fldChar w:fldCharType="end"/>
        </w:r>
      </w:hyperlink>
    </w:p>
    <w:p w:rsidR="00142294" w:rsidRDefault="00142294">
      <w:pPr>
        <w:pStyle w:val="TOC1"/>
        <w:tabs>
          <w:tab w:val="right" w:leader="dot" w:pos="9350"/>
        </w:tabs>
        <w:rPr>
          <w:rFonts w:asciiTheme="minorHAnsi" w:eastAsiaTheme="minorEastAsia" w:hAnsiTheme="minorHAnsi" w:cstheme="minorBidi"/>
          <w:noProof/>
          <w:sz w:val="22"/>
          <w:szCs w:val="22"/>
        </w:rPr>
      </w:pPr>
      <w:hyperlink w:anchor="_Toc34135071" w:history="1">
        <w:r w:rsidRPr="00C05C78">
          <w:rPr>
            <w:rStyle w:val="Hyperlink"/>
            <w:rFonts w:eastAsiaTheme="majorEastAsia"/>
            <w:noProof/>
          </w:rPr>
          <w:t>3. Data Class: Contour</w:t>
        </w:r>
        <w:r>
          <w:rPr>
            <w:noProof/>
            <w:webHidden/>
          </w:rPr>
          <w:tab/>
        </w:r>
        <w:r>
          <w:rPr>
            <w:noProof/>
            <w:webHidden/>
          </w:rPr>
          <w:fldChar w:fldCharType="begin"/>
        </w:r>
        <w:r>
          <w:rPr>
            <w:noProof/>
            <w:webHidden/>
          </w:rPr>
          <w:instrText xml:space="preserve"> PAGEREF _Toc34135071 \h </w:instrText>
        </w:r>
        <w:r>
          <w:rPr>
            <w:noProof/>
            <w:webHidden/>
          </w:rPr>
        </w:r>
        <w:r>
          <w:rPr>
            <w:noProof/>
            <w:webHidden/>
          </w:rPr>
          <w:fldChar w:fldCharType="separate"/>
        </w:r>
        <w:r>
          <w:rPr>
            <w:noProof/>
            <w:webHidden/>
          </w:rPr>
          <w:t>8</w:t>
        </w:r>
        <w:r>
          <w:rPr>
            <w:noProof/>
            <w:webHidden/>
          </w:rPr>
          <w:fldChar w:fldCharType="end"/>
        </w:r>
      </w:hyperlink>
    </w:p>
    <w:p w:rsidR="00142294" w:rsidRDefault="00142294">
      <w:pPr>
        <w:pStyle w:val="TOC2"/>
        <w:tabs>
          <w:tab w:val="right" w:leader="dot" w:pos="9350"/>
        </w:tabs>
        <w:rPr>
          <w:rFonts w:asciiTheme="minorHAnsi" w:eastAsiaTheme="minorEastAsia" w:hAnsiTheme="minorHAnsi" w:cstheme="minorBidi"/>
          <w:noProof/>
          <w:sz w:val="22"/>
          <w:szCs w:val="22"/>
        </w:rPr>
      </w:pPr>
      <w:hyperlink w:anchor="_Toc34135072" w:history="1">
        <w:r w:rsidRPr="00C05C78">
          <w:rPr>
            <w:rStyle w:val="Hyperlink"/>
            <w:rFonts w:eastAsiaTheme="majorEastAsia"/>
            <w:noProof/>
          </w:rPr>
          <w:t>Spatial Management</w:t>
        </w:r>
        <w:r>
          <w:rPr>
            <w:noProof/>
            <w:webHidden/>
          </w:rPr>
          <w:tab/>
        </w:r>
        <w:r>
          <w:rPr>
            <w:noProof/>
            <w:webHidden/>
          </w:rPr>
          <w:fldChar w:fldCharType="begin"/>
        </w:r>
        <w:r>
          <w:rPr>
            <w:noProof/>
            <w:webHidden/>
          </w:rPr>
          <w:instrText xml:space="preserve"> PAGEREF _Toc34135072 \h </w:instrText>
        </w:r>
        <w:r>
          <w:rPr>
            <w:noProof/>
            <w:webHidden/>
          </w:rPr>
        </w:r>
        <w:r>
          <w:rPr>
            <w:noProof/>
            <w:webHidden/>
          </w:rPr>
          <w:fldChar w:fldCharType="separate"/>
        </w:r>
        <w:r>
          <w:rPr>
            <w:noProof/>
            <w:webHidden/>
          </w:rPr>
          <w:t>8</w:t>
        </w:r>
        <w:r>
          <w:rPr>
            <w:noProof/>
            <w:webHidden/>
          </w:rPr>
          <w:fldChar w:fldCharType="end"/>
        </w:r>
      </w:hyperlink>
    </w:p>
    <w:p w:rsidR="00142294" w:rsidRDefault="00142294">
      <w:pPr>
        <w:pStyle w:val="TOC1"/>
        <w:tabs>
          <w:tab w:val="right" w:leader="dot" w:pos="9350"/>
        </w:tabs>
        <w:rPr>
          <w:rFonts w:asciiTheme="minorHAnsi" w:eastAsiaTheme="minorEastAsia" w:hAnsiTheme="minorHAnsi" w:cstheme="minorBidi"/>
          <w:noProof/>
          <w:sz w:val="22"/>
          <w:szCs w:val="22"/>
        </w:rPr>
      </w:pPr>
      <w:hyperlink w:anchor="_Toc34135073" w:history="1">
        <w:r w:rsidRPr="00C05C78">
          <w:rPr>
            <w:rStyle w:val="Hyperlink"/>
            <w:rFonts w:eastAsiaTheme="majorEastAsia"/>
            <w:noProof/>
          </w:rPr>
          <w:t>4. Model Diagram: Contour</w:t>
        </w:r>
        <w:r>
          <w:rPr>
            <w:noProof/>
            <w:webHidden/>
          </w:rPr>
          <w:tab/>
        </w:r>
        <w:r>
          <w:rPr>
            <w:noProof/>
            <w:webHidden/>
          </w:rPr>
          <w:fldChar w:fldCharType="begin"/>
        </w:r>
        <w:r>
          <w:rPr>
            <w:noProof/>
            <w:webHidden/>
          </w:rPr>
          <w:instrText xml:space="preserve"> PAGEREF _Toc34135073 \h </w:instrText>
        </w:r>
        <w:r>
          <w:rPr>
            <w:noProof/>
            <w:webHidden/>
          </w:rPr>
        </w:r>
        <w:r>
          <w:rPr>
            <w:noProof/>
            <w:webHidden/>
          </w:rPr>
          <w:fldChar w:fldCharType="separate"/>
        </w:r>
        <w:r>
          <w:rPr>
            <w:noProof/>
            <w:webHidden/>
          </w:rPr>
          <w:t>9</w:t>
        </w:r>
        <w:r>
          <w:rPr>
            <w:noProof/>
            <w:webHidden/>
          </w:rPr>
          <w:fldChar w:fldCharType="end"/>
        </w:r>
      </w:hyperlink>
    </w:p>
    <w:p w:rsidR="00142294" w:rsidRDefault="00142294">
      <w:pPr>
        <w:pStyle w:val="TOC1"/>
        <w:tabs>
          <w:tab w:val="right" w:leader="dot" w:pos="9350"/>
        </w:tabs>
        <w:rPr>
          <w:rFonts w:asciiTheme="minorHAnsi" w:eastAsiaTheme="minorEastAsia" w:hAnsiTheme="minorHAnsi" w:cstheme="minorBidi"/>
          <w:noProof/>
          <w:sz w:val="22"/>
          <w:szCs w:val="22"/>
        </w:rPr>
      </w:pPr>
      <w:hyperlink w:anchor="_Toc34135074" w:history="1">
        <w:r w:rsidRPr="00C05C78">
          <w:rPr>
            <w:rStyle w:val="Hyperlink"/>
            <w:rFonts w:eastAsiaTheme="majorEastAsia"/>
            <w:noProof/>
          </w:rPr>
          <w:t>5. Data Description</w:t>
        </w:r>
        <w:r>
          <w:rPr>
            <w:noProof/>
            <w:webHidden/>
          </w:rPr>
          <w:tab/>
        </w:r>
        <w:r>
          <w:rPr>
            <w:noProof/>
            <w:webHidden/>
          </w:rPr>
          <w:fldChar w:fldCharType="begin"/>
        </w:r>
        <w:r>
          <w:rPr>
            <w:noProof/>
            <w:webHidden/>
          </w:rPr>
          <w:instrText xml:space="preserve"> PAGEREF _Toc34135074 \h </w:instrText>
        </w:r>
        <w:r>
          <w:rPr>
            <w:noProof/>
            <w:webHidden/>
          </w:rPr>
        </w:r>
        <w:r>
          <w:rPr>
            <w:noProof/>
            <w:webHidden/>
          </w:rPr>
          <w:fldChar w:fldCharType="separate"/>
        </w:r>
        <w:r>
          <w:rPr>
            <w:noProof/>
            <w:webHidden/>
          </w:rPr>
          <w:t>10</w:t>
        </w:r>
        <w:r>
          <w:rPr>
            <w:noProof/>
            <w:webHidden/>
          </w:rPr>
          <w:fldChar w:fldCharType="end"/>
        </w:r>
      </w:hyperlink>
    </w:p>
    <w:p w:rsidR="00142294" w:rsidRDefault="00142294">
      <w:pPr>
        <w:pStyle w:val="TOC2"/>
        <w:tabs>
          <w:tab w:val="right" w:leader="dot" w:pos="9350"/>
        </w:tabs>
        <w:rPr>
          <w:rFonts w:asciiTheme="minorHAnsi" w:eastAsiaTheme="minorEastAsia" w:hAnsiTheme="minorHAnsi" w:cstheme="minorBidi"/>
          <w:noProof/>
          <w:sz w:val="22"/>
          <w:szCs w:val="22"/>
        </w:rPr>
      </w:pPr>
      <w:hyperlink w:anchor="_Toc34135075" w:history="1">
        <w:r w:rsidRPr="00C05C78">
          <w:rPr>
            <w:rStyle w:val="Hyperlink"/>
            <w:rFonts w:eastAsiaTheme="majorEastAsia"/>
            <w:noProof/>
            <w:lang w:val="en-US"/>
          </w:rPr>
          <w:t>CONTOUR_FT</w:t>
        </w:r>
        <w:r>
          <w:rPr>
            <w:noProof/>
            <w:webHidden/>
          </w:rPr>
          <w:tab/>
        </w:r>
        <w:r>
          <w:rPr>
            <w:noProof/>
            <w:webHidden/>
          </w:rPr>
          <w:fldChar w:fldCharType="begin"/>
        </w:r>
        <w:r>
          <w:rPr>
            <w:noProof/>
            <w:webHidden/>
          </w:rPr>
          <w:instrText xml:space="preserve"> PAGEREF _Toc34135075 \h </w:instrText>
        </w:r>
        <w:r>
          <w:rPr>
            <w:noProof/>
            <w:webHidden/>
          </w:rPr>
        </w:r>
        <w:r>
          <w:rPr>
            <w:noProof/>
            <w:webHidden/>
          </w:rPr>
          <w:fldChar w:fldCharType="separate"/>
        </w:r>
        <w:r>
          <w:rPr>
            <w:noProof/>
            <w:webHidden/>
          </w:rPr>
          <w:t>10</w:t>
        </w:r>
        <w:r>
          <w:rPr>
            <w:noProof/>
            <w:webHidden/>
          </w:rPr>
          <w:fldChar w:fldCharType="end"/>
        </w:r>
      </w:hyperlink>
    </w:p>
    <w:p w:rsidR="00142294" w:rsidRDefault="00142294">
      <w:pPr>
        <w:pStyle w:val="TOC1"/>
        <w:tabs>
          <w:tab w:val="right" w:leader="dot" w:pos="9350"/>
        </w:tabs>
        <w:rPr>
          <w:rFonts w:asciiTheme="minorHAnsi" w:eastAsiaTheme="minorEastAsia" w:hAnsiTheme="minorHAnsi" w:cstheme="minorBidi"/>
          <w:noProof/>
          <w:sz w:val="22"/>
          <w:szCs w:val="22"/>
        </w:rPr>
      </w:pPr>
      <w:hyperlink w:anchor="_Toc34135076" w:history="1">
        <w:r w:rsidRPr="00C05C78">
          <w:rPr>
            <w:rStyle w:val="Hyperlink"/>
            <w:rFonts w:eastAsiaTheme="majorEastAsia"/>
            <w:noProof/>
          </w:rPr>
          <w:t>6. Links to Additional Information</w:t>
        </w:r>
        <w:r>
          <w:rPr>
            <w:noProof/>
            <w:webHidden/>
          </w:rPr>
          <w:tab/>
        </w:r>
        <w:r>
          <w:rPr>
            <w:noProof/>
            <w:webHidden/>
          </w:rPr>
          <w:fldChar w:fldCharType="begin"/>
        </w:r>
        <w:r>
          <w:rPr>
            <w:noProof/>
            <w:webHidden/>
          </w:rPr>
          <w:instrText xml:space="preserve"> PAGEREF _Toc34135076 \h </w:instrText>
        </w:r>
        <w:r>
          <w:rPr>
            <w:noProof/>
            <w:webHidden/>
          </w:rPr>
        </w:r>
        <w:r>
          <w:rPr>
            <w:noProof/>
            <w:webHidden/>
          </w:rPr>
          <w:fldChar w:fldCharType="separate"/>
        </w:r>
        <w:r>
          <w:rPr>
            <w:noProof/>
            <w:webHidden/>
          </w:rPr>
          <w:t>11</w:t>
        </w:r>
        <w:r>
          <w:rPr>
            <w:noProof/>
            <w:webHidden/>
          </w:rPr>
          <w:fldChar w:fldCharType="end"/>
        </w:r>
      </w:hyperlink>
    </w:p>
    <w:p w:rsidR="00142294" w:rsidRDefault="00142294">
      <w:pPr>
        <w:pStyle w:val="TOC1"/>
        <w:tabs>
          <w:tab w:val="right" w:leader="dot" w:pos="9350"/>
        </w:tabs>
        <w:rPr>
          <w:rFonts w:asciiTheme="minorHAnsi" w:eastAsiaTheme="minorEastAsia" w:hAnsiTheme="minorHAnsi" w:cstheme="minorBidi"/>
          <w:noProof/>
          <w:sz w:val="22"/>
          <w:szCs w:val="22"/>
        </w:rPr>
      </w:pPr>
      <w:hyperlink w:anchor="_Toc34135077" w:history="1">
        <w:r w:rsidRPr="00C05C78">
          <w:rPr>
            <w:rStyle w:val="Hyperlink"/>
            <w:rFonts w:eastAsiaTheme="majorEastAsia"/>
            <w:noProof/>
          </w:rPr>
          <w:t>APPENDIX A: LIO Lookup Tables and Values</w:t>
        </w:r>
        <w:r>
          <w:rPr>
            <w:noProof/>
            <w:webHidden/>
          </w:rPr>
          <w:tab/>
        </w:r>
        <w:r>
          <w:rPr>
            <w:noProof/>
            <w:webHidden/>
          </w:rPr>
          <w:fldChar w:fldCharType="begin"/>
        </w:r>
        <w:r>
          <w:rPr>
            <w:noProof/>
            <w:webHidden/>
          </w:rPr>
          <w:instrText xml:space="preserve"> PAGEREF _Toc34135077 \h </w:instrText>
        </w:r>
        <w:r>
          <w:rPr>
            <w:noProof/>
            <w:webHidden/>
          </w:rPr>
        </w:r>
        <w:r>
          <w:rPr>
            <w:noProof/>
            <w:webHidden/>
          </w:rPr>
          <w:fldChar w:fldCharType="separate"/>
        </w:r>
        <w:r>
          <w:rPr>
            <w:noProof/>
            <w:webHidden/>
          </w:rPr>
          <w:t>12</w:t>
        </w:r>
        <w:r>
          <w:rPr>
            <w:noProof/>
            <w:webHidden/>
          </w:rPr>
          <w:fldChar w:fldCharType="end"/>
        </w:r>
      </w:hyperlink>
    </w:p>
    <w:p w:rsidR="00142294" w:rsidRDefault="00142294">
      <w:pPr>
        <w:pStyle w:val="TOC2"/>
        <w:tabs>
          <w:tab w:val="right" w:leader="dot" w:pos="9350"/>
        </w:tabs>
        <w:rPr>
          <w:rFonts w:asciiTheme="minorHAnsi" w:eastAsiaTheme="minorEastAsia" w:hAnsiTheme="minorHAnsi" w:cstheme="minorBidi"/>
          <w:noProof/>
          <w:sz w:val="22"/>
          <w:szCs w:val="22"/>
        </w:rPr>
      </w:pPr>
      <w:hyperlink w:anchor="_Toc34135078" w:history="1">
        <w:r w:rsidRPr="00C05C78">
          <w:rPr>
            <w:rStyle w:val="Hyperlink"/>
            <w:rFonts w:eastAsiaTheme="majorEastAsia"/>
            <w:noProof/>
          </w:rPr>
          <w:t>LOCATION_ACCURACY_LIST</w:t>
        </w:r>
        <w:r>
          <w:rPr>
            <w:noProof/>
            <w:webHidden/>
          </w:rPr>
          <w:tab/>
        </w:r>
        <w:r>
          <w:rPr>
            <w:noProof/>
            <w:webHidden/>
          </w:rPr>
          <w:fldChar w:fldCharType="begin"/>
        </w:r>
        <w:r>
          <w:rPr>
            <w:noProof/>
            <w:webHidden/>
          </w:rPr>
          <w:instrText xml:space="preserve"> PAGEREF _Toc34135078 \h </w:instrText>
        </w:r>
        <w:r>
          <w:rPr>
            <w:noProof/>
            <w:webHidden/>
          </w:rPr>
        </w:r>
        <w:r>
          <w:rPr>
            <w:noProof/>
            <w:webHidden/>
          </w:rPr>
          <w:fldChar w:fldCharType="separate"/>
        </w:r>
        <w:r>
          <w:rPr>
            <w:noProof/>
            <w:webHidden/>
          </w:rPr>
          <w:t>12</w:t>
        </w:r>
        <w:r>
          <w:rPr>
            <w:noProof/>
            <w:webHidden/>
          </w:rPr>
          <w:fldChar w:fldCharType="end"/>
        </w:r>
      </w:hyperlink>
    </w:p>
    <w:p w:rsidR="00142294" w:rsidRDefault="00142294">
      <w:pPr>
        <w:pStyle w:val="TOC1"/>
        <w:tabs>
          <w:tab w:val="right" w:leader="dot" w:pos="9350"/>
        </w:tabs>
        <w:rPr>
          <w:rFonts w:asciiTheme="minorHAnsi" w:eastAsiaTheme="minorEastAsia" w:hAnsiTheme="minorHAnsi" w:cstheme="minorBidi"/>
          <w:noProof/>
          <w:sz w:val="22"/>
          <w:szCs w:val="22"/>
        </w:rPr>
      </w:pPr>
      <w:hyperlink w:anchor="_Toc34135079" w:history="1">
        <w:r w:rsidRPr="00C05C78">
          <w:rPr>
            <w:rStyle w:val="Hyperlink"/>
            <w:rFonts w:eastAsiaTheme="majorEastAsia"/>
            <w:noProof/>
          </w:rPr>
          <w:t>APPENDIX B: Table Key Dependency and Relationship Index</w:t>
        </w:r>
        <w:r>
          <w:rPr>
            <w:noProof/>
            <w:webHidden/>
          </w:rPr>
          <w:tab/>
        </w:r>
        <w:r>
          <w:rPr>
            <w:noProof/>
            <w:webHidden/>
          </w:rPr>
          <w:fldChar w:fldCharType="begin"/>
        </w:r>
        <w:r>
          <w:rPr>
            <w:noProof/>
            <w:webHidden/>
          </w:rPr>
          <w:instrText xml:space="preserve"> PAGEREF _Toc34135079 \h </w:instrText>
        </w:r>
        <w:r>
          <w:rPr>
            <w:noProof/>
            <w:webHidden/>
          </w:rPr>
        </w:r>
        <w:r>
          <w:rPr>
            <w:noProof/>
            <w:webHidden/>
          </w:rPr>
          <w:fldChar w:fldCharType="separate"/>
        </w:r>
        <w:r>
          <w:rPr>
            <w:noProof/>
            <w:webHidden/>
          </w:rPr>
          <w:t>14</w:t>
        </w:r>
        <w:r>
          <w:rPr>
            <w:noProof/>
            <w:webHidden/>
          </w:rPr>
          <w:fldChar w:fldCharType="end"/>
        </w:r>
      </w:hyperlink>
    </w:p>
    <w:p w:rsidR="00142294" w:rsidRDefault="00142294">
      <w:pPr>
        <w:pStyle w:val="TOC2"/>
        <w:tabs>
          <w:tab w:val="right" w:leader="dot" w:pos="9350"/>
        </w:tabs>
        <w:rPr>
          <w:rFonts w:asciiTheme="minorHAnsi" w:eastAsiaTheme="minorEastAsia" w:hAnsiTheme="minorHAnsi" w:cstheme="minorBidi"/>
          <w:noProof/>
          <w:sz w:val="22"/>
          <w:szCs w:val="22"/>
        </w:rPr>
      </w:pPr>
      <w:hyperlink w:anchor="_Toc34135080" w:history="1">
        <w:r w:rsidRPr="00C05C78">
          <w:rPr>
            <w:rStyle w:val="Hyperlink"/>
            <w:rFonts w:eastAsiaTheme="majorEastAsia"/>
            <w:noProof/>
          </w:rPr>
          <w:t>Lookup Table Indexes</w:t>
        </w:r>
        <w:r>
          <w:rPr>
            <w:noProof/>
            <w:webHidden/>
          </w:rPr>
          <w:tab/>
        </w:r>
        <w:r>
          <w:rPr>
            <w:noProof/>
            <w:webHidden/>
          </w:rPr>
          <w:fldChar w:fldCharType="begin"/>
        </w:r>
        <w:r>
          <w:rPr>
            <w:noProof/>
            <w:webHidden/>
          </w:rPr>
          <w:instrText xml:space="preserve"> PAGEREF _Toc34135080 \h </w:instrText>
        </w:r>
        <w:r>
          <w:rPr>
            <w:noProof/>
            <w:webHidden/>
          </w:rPr>
        </w:r>
        <w:r>
          <w:rPr>
            <w:noProof/>
            <w:webHidden/>
          </w:rPr>
          <w:fldChar w:fldCharType="separate"/>
        </w:r>
        <w:r>
          <w:rPr>
            <w:noProof/>
            <w:webHidden/>
          </w:rPr>
          <w:t>16</w:t>
        </w:r>
        <w:r>
          <w:rPr>
            <w:noProof/>
            <w:webHidden/>
          </w:rPr>
          <w:fldChar w:fldCharType="end"/>
        </w:r>
      </w:hyperlink>
    </w:p>
    <w:p w:rsidR="009471E9" w:rsidRDefault="009471E9" w:rsidP="00F56911">
      <w:pPr>
        <w:pStyle w:val="BodyAccessibleTextMIRB"/>
        <w:rPr>
          <w:lang w:eastAsia="en-CA"/>
        </w:rPr>
        <w:sectPr w:rsidR="009471E9" w:rsidSect="001E404A">
          <w:pgSz w:w="12240" w:h="15840"/>
          <w:pgMar w:top="1440" w:right="1440" w:bottom="1440" w:left="1440" w:header="432" w:footer="720" w:gutter="0"/>
          <w:cols w:space="720"/>
          <w:docGrid w:linePitch="360"/>
        </w:sectPr>
      </w:pPr>
      <w:r>
        <w:rPr>
          <w:lang w:eastAsia="en-CA"/>
        </w:rPr>
        <w:fldChar w:fldCharType="end"/>
      </w:r>
    </w:p>
    <w:p w:rsidR="00F56911" w:rsidRDefault="00252B3B" w:rsidP="00252B3B">
      <w:pPr>
        <w:pStyle w:val="Heading1MIRBTopofPage"/>
      </w:pPr>
      <w:bookmarkStart w:id="12" w:name="_Toc434322720"/>
      <w:bookmarkStart w:id="13" w:name="_Toc34135066"/>
      <w:r>
        <w:lastRenderedPageBreak/>
        <w:t>List of Figures</w:t>
      </w:r>
      <w:bookmarkEnd w:id="12"/>
      <w:bookmarkEnd w:id="13"/>
    </w:p>
    <w:p w:rsidR="00142294" w:rsidRDefault="00252B3B">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"Figure" </w:instrText>
      </w:r>
      <w:r>
        <w:fldChar w:fldCharType="separate"/>
      </w:r>
      <w:hyperlink w:anchor="_Toc34135081" w:history="1">
        <w:r w:rsidR="00142294" w:rsidRPr="006B1C44">
          <w:rPr>
            <w:rStyle w:val="Hyperlink"/>
            <w:rFonts w:eastAsiaTheme="minorEastAsia"/>
            <w:noProof/>
          </w:rPr>
          <w:t>Figure 1: LIO Mapper view of Contour data class layer</w:t>
        </w:r>
        <w:r w:rsidR="00142294">
          <w:rPr>
            <w:noProof/>
            <w:webHidden/>
          </w:rPr>
          <w:tab/>
        </w:r>
        <w:r w:rsidR="00142294">
          <w:rPr>
            <w:noProof/>
            <w:webHidden/>
          </w:rPr>
          <w:fldChar w:fldCharType="begin"/>
        </w:r>
        <w:r w:rsidR="00142294">
          <w:rPr>
            <w:noProof/>
            <w:webHidden/>
          </w:rPr>
          <w:instrText xml:space="preserve"> PAGEREF _Toc34135081 \h </w:instrText>
        </w:r>
        <w:r w:rsidR="00142294">
          <w:rPr>
            <w:noProof/>
            <w:webHidden/>
          </w:rPr>
        </w:r>
        <w:r w:rsidR="00142294">
          <w:rPr>
            <w:noProof/>
            <w:webHidden/>
          </w:rPr>
          <w:fldChar w:fldCharType="separate"/>
        </w:r>
        <w:r w:rsidR="00142294">
          <w:rPr>
            <w:noProof/>
            <w:webHidden/>
          </w:rPr>
          <w:t>8</w:t>
        </w:r>
        <w:r w:rsidR="00142294">
          <w:rPr>
            <w:noProof/>
            <w:webHidden/>
          </w:rPr>
          <w:fldChar w:fldCharType="end"/>
        </w:r>
      </w:hyperlink>
    </w:p>
    <w:p w:rsidR="00142294" w:rsidRDefault="00142294">
      <w:pPr>
        <w:pStyle w:val="TableofFigures"/>
        <w:tabs>
          <w:tab w:val="right" w:leader="dot" w:pos="9350"/>
        </w:tabs>
        <w:rPr>
          <w:rFonts w:asciiTheme="minorHAnsi" w:eastAsiaTheme="minorEastAsia" w:hAnsiTheme="minorHAnsi" w:cstheme="minorBidi"/>
          <w:noProof/>
          <w:sz w:val="22"/>
          <w:szCs w:val="22"/>
        </w:rPr>
      </w:pPr>
      <w:hyperlink w:anchor="_Toc34135082" w:history="1">
        <w:r w:rsidRPr="006B1C44">
          <w:rPr>
            <w:rStyle w:val="Hyperlink"/>
            <w:rFonts w:eastAsiaTheme="minorEastAsia"/>
            <w:noProof/>
          </w:rPr>
          <w:t>Figure 2: Primary Key example</w:t>
        </w:r>
        <w:r>
          <w:rPr>
            <w:noProof/>
            <w:webHidden/>
          </w:rPr>
          <w:tab/>
        </w:r>
        <w:r>
          <w:rPr>
            <w:noProof/>
            <w:webHidden/>
          </w:rPr>
          <w:fldChar w:fldCharType="begin"/>
        </w:r>
        <w:r>
          <w:rPr>
            <w:noProof/>
            <w:webHidden/>
          </w:rPr>
          <w:instrText xml:space="preserve"> PAGEREF _Toc34135082 \h </w:instrText>
        </w:r>
        <w:r>
          <w:rPr>
            <w:noProof/>
            <w:webHidden/>
          </w:rPr>
        </w:r>
        <w:r>
          <w:rPr>
            <w:noProof/>
            <w:webHidden/>
          </w:rPr>
          <w:fldChar w:fldCharType="separate"/>
        </w:r>
        <w:r>
          <w:rPr>
            <w:noProof/>
            <w:webHidden/>
          </w:rPr>
          <w:t>14</w:t>
        </w:r>
        <w:r>
          <w:rPr>
            <w:noProof/>
            <w:webHidden/>
          </w:rPr>
          <w:fldChar w:fldCharType="end"/>
        </w:r>
      </w:hyperlink>
    </w:p>
    <w:p w:rsidR="00142294" w:rsidRDefault="00142294">
      <w:pPr>
        <w:pStyle w:val="TableofFigures"/>
        <w:tabs>
          <w:tab w:val="right" w:leader="dot" w:pos="9350"/>
        </w:tabs>
        <w:rPr>
          <w:rFonts w:asciiTheme="minorHAnsi" w:eastAsiaTheme="minorEastAsia" w:hAnsiTheme="minorHAnsi" w:cstheme="minorBidi"/>
          <w:noProof/>
          <w:sz w:val="22"/>
          <w:szCs w:val="22"/>
        </w:rPr>
      </w:pPr>
      <w:hyperlink w:anchor="_Toc34135083" w:history="1">
        <w:r w:rsidRPr="006B1C44">
          <w:rPr>
            <w:rStyle w:val="Hyperlink"/>
            <w:rFonts w:eastAsiaTheme="minorEastAsia"/>
            <w:noProof/>
          </w:rPr>
          <w:t>Figure 3: Foreign Key example</w:t>
        </w:r>
        <w:r>
          <w:rPr>
            <w:noProof/>
            <w:webHidden/>
          </w:rPr>
          <w:tab/>
        </w:r>
        <w:r>
          <w:rPr>
            <w:noProof/>
            <w:webHidden/>
          </w:rPr>
          <w:fldChar w:fldCharType="begin"/>
        </w:r>
        <w:r>
          <w:rPr>
            <w:noProof/>
            <w:webHidden/>
          </w:rPr>
          <w:instrText xml:space="preserve"> PAGEREF _Toc34135083 \h </w:instrText>
        </w:r>
        <w:r>
          <w:rPr>
            <w:noProof/>
            <w:webHidden/>
          </w:rPr>
        </w:r>
        <w:r>
          <w:rPr>
            <w:noProof/>
            <w:webHidden/>
          </w:rPr>
          <w:fldChar w:fldCharType="separate"/>
        </w:r>
        <w:r>
          <w:rPr>
            <w:noProof/>
            <w:webHidden/>
          </w:rPr>
          <w:t>14</w:t>
        </w:r>
        <w:r>
          <w:rPr>
            <w:noProof/>
            <w:webHidden/>
          </w:rPr>
          <w:fldChar w:fldCharType="end"/>
        </w:r>
      </w:hyperlink>
    </w:p>
    <w:p w:rsidR="00142294" w:rsidRDefault="00142294">
      <w:pPr>
        <w:pStyle w:val="TableofFigures"/>
        <w:tabs>
          <w:tab w:val="right" w:leader="dot" w:pos="9350"/>
        </w:tabs>
        <w:rPr>
          <w:rFonts w:asciiTheme="minorHAnsi" w:eastAsiaTheme="minorEastAsia" w:hAnsiTheme="minorHAnsi" w:cstheme="minorBidi"/>
          <w:noProof/>
          <w:sz w:val="22"/>
          <w:szCs w:val="22"/>
        </w:rPr>
      </w:pPr>
      <w:hyperlink w:anchor="_Toc34135084" w:history="1">
        <w:r w:rsidRPr="006B1C44">
          <w:rPr>
            <w:rStyle w:val="Hyperlink"/>
            <w:rFonts w:eastAsiaTheme="minorEastAsia"/>
            <w:noProof/>
          </w:rPr>
          <w:t>Figure 4: Alternate Key example</w:t>
        </w:r>
        <w:r>
          <w:rPr>
            <w:noProof/>
            <w:webHidden/>
          </w:rPr>
          <w:tab/>
        </w:r>
        <w:r>
          <w:rPr>
            <w:noProof/>
            <w:webHidden/>
          </w:rPr>
          <w:fldChar w:fldCharType="begin"/>
        </w:r>
        <w:r>
          <w:rPr>
            <w:noProof/>
            <w:webHidden/>
          </w:rPr>
          <w:instrText xml:space="preserve"> PAGEREF _Toc34135084 \h </w:instrText>
        </w:r>
        <w:r>
          <w:rPr>
            <w:noProof/>
            <w:webHidden/>
          </w:rPr>
        </w:r>
        <w:r>
          <w:rPr>
            <w:noProof/>
            <w:webHidden/>
          </w:rPr>
          <w:fldChar w:fldCharType="separate"/>
        </w:r>
        <w:r>
          <w:rPr>
            <w:noProof/>
            <w:webHidden/>
          </w:rPr>
          <w:t>14</w:t>
        </w:r>
        <w:r>
          <w:rPr>
            <w:noProof/>
            <w:webHidden/>
          </w:rPr>
          <w:fldChar w:fldCharType="end"/>
        </w:r>
      </w:hyperlink>
    </w:p>
    <w:p w:rsidR="00142294" w:rsidRDefault="00142294">
      <w:pPr>
        <w:pStyle w:val="TableofFigures"/>
        <w:tabs>
          <w:tab w:val="right" w:leader="dot" w:pos="9350"/>
        </w:tabs>
        <w:rPr>
          <w:rFonts w:asciiTheme="minorHAnsi" w:eastAsiaTheme="minorEastAsia" w:hAnsiTheme="minorHAnsi" w:cstheme="minorBidi"/>
          <w:noProof/>
          <w:sz w:val="22"/>
          <w:szCs w:val="22"/>
        </w:rPr>
      </w:pPr>
      <w:hyperlink w:anchor="_Toc34135085" w:history="1">
        <w:r w:rsidRPr="006B1C44">
          <w:rPr>
            <w:rStyle w:val="Hyperlink"/>
            <w:rFonts w:eastAsiaTheme="minorEastAsia"/>
            <w:noProof/>
          </w:rPr>
          <w:t>Figure 5: Example of an Identifying Relationship</w:t>
        </w:r>
        <w:r>
          <w:rPr>
            <w:noProof/>
            <w:webHidden/>
          </w:rPr>
          <w:tab/>
        </w:r>
        <w:r>
          <w:rPr>
            <w:noProof/>
            <w:webHidden/>
          </w:rPr>
          <w:fldChar w:fldCharType="begin"/>
        </w:r>
        <w:r>
          <w:rPr>
            <w:noProof/>
            <w:webHidden/>
          </w:rPr>
          <w:instrText xml:space="preserve"> PAGEREF _Toc34135085 \h </w:instrText>
        </w:r>
        <w:r>
          <w:rPr>
            <w:noProof/>
            <w:webHidden/>
          </w:rPr>
        </w:r>
        <w:r>
          <w:rPr>
            <w:noProof/>
            <w:webHidden/>
          </w:rPr>
          <w:fldChar w:fldCharType="separate"/>
        </w:r>
        <w:r>
          <w:rPr>
            <w:noProof/>
            <w:webHidden/>
          </w:rPr>
          <w:t>15</w:t>
        </w:r>
        <w:r>
          <w:rPr>
            <w:noProof/>
            <w:webHidden/>
          </w:rPr>
          <w:fldChar w:fldCharType="end"/>
        </w:r>
      </w:hyperlink>
    </w:p>
    <w:p w:rsidR="00142294" w:rsidRDefault="00142294">
      <w:pPr>
        <w:pStyle w:val="TableofFigures"/>
        <w:tabs>
          <w:tab w:val="right" w:leader="dot" w:pos="9350"/>
        </w:tabs>
        <w:rPr>
          <w:rFonts w:asciiTheme="minorHAnsi" w:eastAsiaTheme="minorEastAsia" w:hAnsiTheme="minorHAnsi" w:cstheme="minorBidi"/>
          <w:noProof/>
          <w:sz w:val="22"/>
          <w:szCs w:val="22"/>
        </w:rPr>
      </w:pPr>
      <w:hyperlink w:anchor="_Toc34135086" w:history="1">
        <w:r w:rsidRPr="006B1C44">
          <w:rPr>
            <w:rStyle w:val="Hyperlink"/>
            <w:rFonts w:eastAsiaTheme="minorEastAsia"/>
            <w:noProof/>
          </w:rPr>
          <w:t>Figure 6: Example of a Non-identifying Relationship</w:t>
        </w:r>
        <w:r>
          <w:rPr>
            <w:noProof/>
            <w:webHidden/>
          </w:rPr>
          <w:tab/>
        </w:r>
        <w:r>
          <w:rPr>
            <w:noProof/>
            <w:webHidden/>
          </w:rPr>
          <w:fldChar w:fldCharType="begin"/>
        </w:r>
        <w:r>
          <w:rPr>
            <w:noProof/>
            <w:webHidden/>
          </w:rPr>
          <w:instrText xml:space="preserve"> PAGEREF _Toc34135086 \h </w:instrText>
        </w:r>
        <w:r>
          <w:rPr>
            <w:noProof/>
            <w:webHidden/>
          </w:rPr>
        </w:r>
        <w:r>
          <w:rPr>
            <w:noProof/>
            <w:webHidden/>
          </w:rPr>
          <w:fldChar w:fldCharType="separate"/>
        </w:r>
        <w:r>
          <w:rPr>
            <w:noProof/>
            <w:webHidden/>
          </w:rPr>
          <w:t>15</w:t>
        </w:r>
        <w:r>
          <w:rPr>
            <w:noProof/>
            <w:webHidden/>
          </w:rPr>
          <w:fldChar w:fldCharType="end"/>
        </w:r>
      </w:hyperlink>
    </w:p>
    <w:p w:rsidR="00142294" w:rsidRDefault="00142294">
      <w:pPr>
        <w:pStyle w:val="TableofFigures"/>
        <w:tabs>
          <w:tab w:val="right" w:leader="dot" w:pos="9350"/>
        </w:tabs>
        <w:rPr>
          <w:rFonts w:asciiTheme="minorHAnsi" w:eastAsiaTheme="minorEastAsia" w:hAnsiTheme="minorHAnsi" w:cstheme="minorBidi"/>
          <w:noProof/>
          <w:sz w:val="22"/>
          <w:szCs w:val="22"/>
        </w:rPr>
      </w:pPr>
      <w:hyperlink w:anchor="_Toc34135087" w:history="1">
        <w:r w:rsidRPr="006B1C44">
          <w:rPr>
            <w:rStyle w:val="Hyperlink"/>
            <w:rFonts w:eastAsiaTheme="minorEastAsia"/>
            <w:noProof/>
          </w:rPr>
          <w:t>Figure 7: Model Diagram Relationship Symbology Table</w:t>
        </w:r>
        <w:r>
          <w:rPr>
            <w:noProof/>
            <w:webHidden/>
          </w:rPr>
          <w:tab/>
        </w:r>
        <w:r>
          <w:rPr>
            <w:noProof/>
            <w:webHidden/>
          </w:rPr>
          <w:fldChar w:fldCharType="begin"/>
        </w:r>
        <w:r>
          <w:rPr>
            <w:noProof/>
            <w:webHidden/>
          </w:rPr>
          <w:instrText xml:space="preserve"> PAGEREF _Toc34135087 \h </w:instrText>
        </w:r>
        <w:r>
          <w:rPr>
            <w:noProof/>
            <w:webHidden/>
          </w:rPr>
        </w:r>
        <w:r>
          <w:rPr>
            <w:noProof/>
            <w:webHidden/>
          </w:rPr>
          <w:fldChar w:fldCharType="separate"/>
        </w:r>
        <w:r>
          <w:rPr>
            <w:noProof/>
            <w:webHidden/>
          </w:rPr>
          <w:t>15</w:t>
        </w:r>
        <w:r>
          <w:rPr>
            <w:noProof/>
            <w:webHidden/>
          </w:rPr>
          <w:fldChar w:fldCharType="end"/>
        </w:r>
      </w:hyperlink>
    </w:p>
    <w:p w:rsidR="00252B3B" w:rsidRDefault="00252B3B" w:rsidP="009471E9">
      <w:pPr>
        <w:pStyle w:val="BodyAccessibleTextMIRB"/>
        <w:rPr>
          <w:lang w:eastAsia="en-CA"/>
        </w:rPr>
      </w:pPr>
      <w:r>
        <w:rPr>
          <w:lang w:eastAsia="en-CA"/>
        </w:rPr>
        <w:fldChar w:fldCharType="end"/>
      </w:r>
      <w:bookmarkStart w:id="14" w:name="_GoBack"/>
      <w:bookmarkEnd w:id="14"/>
    </w:p>
    <w:p w:rsidR="00252B3B" w:rsidRDefault="00252B3B" w:rsidP="00252B3B">
      <w:pPr>
        <w:pStyle w:val="BodyAccessibleTextMIRB"/>
        <w:sectPr w:rsidR="00252B3B" w:rsidSect="001E404A">
          <w:pgSz w:w="12240" w:h="15840"/>
          <w:pgMar w:top="1440" w:right="1440" w:bottom="1440" w:left="1440" w:header="432" w:footer="720" w:gutter="0"/>
          <w:cols w:space="720"/>
          <w:docGrid w:linePitch="360"/>
        </w:sectPr>
      </w:pPr>
    </w:p>
    <w:p w:rsidR="00252B3B" w:rsidRDefault="00C57242" w:rsidP="00C57242">
      <w:pPr>
        <w:pStyle w:val="Heading1MIRBTopofPage"/>
      </w:pPr>
      <w:bookmarkStart w:id="15" w:name="_Toc434322721"/>
      <w:bookmarkStart w:id="16" w:name="_Toc34135067"/>
      <w:r>
        <w:lastRenderedPageBreak/>
        <w:t>List of Acronyms</w:t>
      </w:r>
      <w:bookmarkEnd w:id="15"/>
      <w:bookmarkEnd w:id="16"/>
    </w:p>
    <w:p w:rsidR="00EA03A2" w:rsidRPr="00EA03A2" w:rsidRDefault="00EA03A2" w:rsidP="00EA03A2">
      <w:pPr>
        <w:pStyle w:val="BodyAccessibleTextMIRB"/>
      </w:pPr>
      <w:r w:rsidRPr="00EA03A2">
        <w:t>LIO: Land Information Ontario</w:t>
      </w:r>
    </w:p>
    <w:p w:rsidR="00EA03A2" w:rsidRPr="00EA03A2" w:rsidRDefault="00EA03A2" w:rsidP="00EA03A2">
      <w:pPr>
        <w:pStyle w:val="BodyAccessibleTextMIRB"/>
      </w:pPr>
      <w:r w:rsidRPr="00EA03A2">
        <w:t>LUT: Lookup Table</w:t>
      </w:r>
    </w:p>
    <w:p w:rsidR="00EA03A2" w:rsidRPr="00EA03A2" w:rsidRDefault="00EA03A2" w:rsidP="00EA03A2">
      <w:pPr>
        <w:pStyle w:val="BodyAccessibleTextMIRB"/>
      </w:pPr>
      <w:r w:rsidRPr="00EA03A2">
        <w:t>MNRF: Ontario Ministry of Natural Resources and Forestry</w:t>
      </w:r>
    </w:p>
    <w:p w:rsidR="00EA03A2" w:rsidRPr="00EA03A2" w:rsidRDefault="00EA03A2" w:rsidP="00EA03A2">
      <w:pPr>
        <w:pStyle w:val="BodyAccessibleTextMIRB"/>
      </w:pPr>
      <w:r w:rsidRPr="00EA03A2">
        <w:t>OGF: Ontario Geospatial Feature</w:t>
      </w:r>
    </w:p>
    <w:p w:rsidR="00EA03A2" w:rsidRPr="00EA03A2" w:rsidRDefault="00EA03A2" w:rsidP="00EA03A2">
      <w:pPr>
        <w:pStyle w:val="BodyAccessibleTextMIRB"/>
      </w:pPr>
      <w:r w:rsidRPr="00EA03A2">
        <w:t>WMS: Web Mapping Service</w:t>
      </w:r>
    </w:p>
    <w:p w:rsidR="00AF7497" w:rsidRPr="00EA03A2" w:rsidRDefault="00AF7497" w:rsidP="00EA03A2">
      <w:pPr>
        <w:pStyle w:val="BodyAccessibleTextMIRB"/>
        <w:sectPr w:rsidR="00AF7497" w:rsidRPr="00EA03A2" w:rsidSect="001E404A">
          <w:pgSz w:w="12240" w:h="15840"/>
          <w:pgMar w:top="1440" w:right="1440" w:bottom="1440" w:left="1440" w:header="432" w:footer="720" w:gutter="0"/>
          <w:cols w:space="720"/>
          <w:docGrid w:linePitch="360"/>
        </w:sectPr>
      </w:pPr>
    </w:p>
    <w:p w:rsidR="00AF7497" w:rsidRDefault="00AF7497" w:rsidP="00AF7497">
      <w:pPr>
        <w:pStyle w:val="Heading1MIRBTopofPage"/>
      </w:pPr>
      <w:bookmarkStart w:id="17" w:name="_Toc434322722"/>
      <w:bookmarkStart w:id="18" w:name="_Toc34135068"/>
      <w:r>
        <w:lastRenderedPageBreak/>
        <w:t>1. Introduction</w:t>
      </w:r>
      <w:bookmarkEnd w:id="17"/>
      <w:bookmarkEnd w:id="18"/>
    </w:p>
    <w:p w:rsidR="00EA03A2" w:rsidRDefault="00EA03A2" w:rsidP="00EA03A2">
      <w:pPr>
        <w:pStyle w:val="BodyAccessibleTextMIRB"/>
      </w:pPr>
      <w:r>
        <w:t>Contours are lines representing equal elevations.  The primary purpose of the contour layer is to represent elevation on a medium scale topographic map.  A contour interval is the difference in elevation between adjacent contour lines.  Multiple sources were used to develop contours and contour intervals will vary across the province depending on the sources.</w:t>
      </w:r>
    </w:p>
    <w:p w:rsidR="00EA03A2" w:rsidRPr="001A7280" w:rsidRDefault="00EA03A2" w:rsidP="00EA03A2">
      <w:pPr>
        <w:pStyle w:val="BodyAccessibleTextMIRB"/>
      </w:pPr>
      <w:r>
        <w:t>The contours represented were captured using stereophotogrammetric methods and calculated based on a digital elevation model (DEM) or may have been captured manually using hard copy maps.  In order to create a cartographic product, the contours were cartographically smoothed and attempts were made to remove extraneous contours in water.</w:t>
      </w:r>
    </w:p>
    <w:p w:rsidR="00EA03A2" w:rsidRDefault="00EA03A2" w:rsidP="00EA03A2">
      <w:pPr>
        <w:pStyle w:val="BodyAccessibleTextMIRB"/>
      </w:pPr>
      <w:r>
        <w:t>Contour intervals are 5m in the southern part of the province, 10m in the central part of the province and are variable in the far north.  The variability in the far north is due to the vintage and specifications of the mapping products.</w:t>
      </w:r>
    </w:p>
    <w:p w:rsidR="00BC48D8" w:rsidRDefault="00EA03A2" w:rsidP="00EA03A2">
      <w:pPr>
        <w:pStyle w:val="BodyAccessibleTextMIRB"/>
      </w:pPr>
      <w:r>
        <w:t xml:space="preserve">The MNRF has a web map application that includes cartographic representation of contours.  </w:t>
      </w:r>
      <w:r>
        <w:rPr>
          <w:lang w:val="en"/>
        </w:rPr>
        <w:t xml:space="preserve">For more information visit the </w:t>
      </w:r>
      <w:hyperlink r:id="rId13" w:tooltip="Link to the webpage for Make a Topographic Map" w:history="1">
        <w:r w:rsidRPr="00EA03A2">
          <w:rPr>
            <w:rStyle w:val="HyperlinkMIRBChar"/>
          </w:rPr>
          <w:t>Make a Topographic Map application page</w:t>
        </w:r>
      </w:hyperlink>
      <w:r w:rsidRPr="00EA03A2">
        <w:t xml:space="preserve"> (</w:t>
      </w:r>
      <w:r w:rsidR="00554EE7" w:rsidRPr="00554EE7">
        <w:t>https://www.ontario.ca/page/topographic-maps</w:t>
      </w:r>
      <w:r w:rsidRPr="00EA03A2">
        <w:t>).</w:t>
      </w:r>
    </w:p>
    <w:p w:rsidR="00BC48D8" w:rsidRDefault="00BC48D8" w:rsidP="00BC48D8">
      <w:pPr>
        <w:pStyle w:val="Heading2MIRB"/>
      </w:pPr>
      <w:bookmarkStart w:id="19" w:name="_Toc409789762"/>
      <w:bookmarkStart w:id="20" w:name="_Toc434322723"/>
      <w:bookmarkStart w:id="21" w:name="_Toc34135069"/>
      <w:r>
        <w:t>Known Issues</w:t>
      </w:r>
      <w:bookmarkEnd w:id="19"/>
      <w:bookmarkEnd w:id="20"/>
      <w:bookmarkEnd w:id="21"/>
    </w:p>
    <w:p w:rsidR="00BC48D8" w:rsidRDefault="00BC48D8" w:rsidP="00BC48D8">
      <w:pPr>
        <w:pStyle w:val="BulletsMIRB"/>
      </w:pPr>
      <w:r>
        <w:t>There are no contours in the Toronto area.</w:t>
      </w:r>
    </w:p>
    <w:p w:rsidR="00BC48D8" w:rsidRDefault="00BC48D8" w:rsidP="00BC48D8">
      <w:pPr>
        <w:pStyle w:val="BulletsMIRB"/>
      </w:pPr>
      <w:r>
        <w:t>The Hudson Bay Lowlands area contains limited contours.</w:t>
      </w:r>
    </w:p>
    <w:p w:rsidR="00BC48D8" w:rsidRDefault="00BC48D8" w:rsidP="00BC48D8">
      <w:pPr>
        <w:pStyle w:val="BulletsMIRB"/>
      </w:pPr>
      <w:r>
        <w:t>There may be overlapping contours along a Ministry of Natural Resources and Forestry district boundary.</w:t>
      </w:r>
    </w:p>
    <w:p w:rsidR="00323638" w:rsidRDefault="00BC48D8" w:rsidP="00EA03A2">
      <w:pPr>
        <w:pStyle w:val="BodyAccessibleTextMIRB"/>
      </w:pPr>
      <w:r>
        <w:t xml:space="preserve">For more information on Contour contact </w:t>
      </w:r>
      <w:hyperlink r:id="rId14" w:tooltip="Send e-mail to the Provincial Mapping Unit" w:history="1">
        <w:r w:rsidR="00554EE7">
          <w:rPr>
            <w:rStyle w:val="HyperlinkMIRBChar"/>
          </w:rPr>
          <w:t>pmu@ontario.ca</w:t>
        </w:r>
      </w:hyperlink>
      <w:r>
        <w:t>.</w:t>
      </w:r>
    </w:p>
    <w:p w:rsidR="00BC48D8" w:rsidRDefault="00BC48D8" w:rsidP="00BC48D8">
      <w:pPr>
        <w:pStyle w:val="BodyAccessibleTextMIRB"/>
        <w:keepNext/>
        <w:spacing w:after="0"/>
        <w:jc w:val="center"/>
      </w:pPr>
      <w:r w:rsidRPr="00BC48D8">
        <w:rPr>
          <w:noProof/>
          <w:lang w:eastAsia="en-CA"/>
        </w:rPr>
        <w:lastRenderedPageBreak/>
        <w:drawing>
          <wp:inline distT="0" distB="0" distL="0" distR="0" wp14:anchorId="1921A6F7" wp14:editId="3B0F0488">
            <wp:extent cx="4399936" cy="3574473"/>
            <wp:effectExtent l="0" t="0" r="635" b="6985"/>
            <wp:docPr id="2" name="Picture 2" descr="Screen capture of LIO Mapper application displaying the Contour data class layer and hydrographic features." title="LIO Mapper view of Contour data class 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our_lio_mapper.gif"/>
                    <pic:cNvPicPr/>
                  </pic:nvPicPr>
                  <pic:blipFill>
                    <a:blip r:embed="rId15">
                      <a:extLst>
                        <a:ext uri="{28A0092B-C50C-407E-A947-70E740481C1C}">
                          <a14:useLocalDpi xmlns:a14="http://schemas.microsoft.com/office/drawing/2010/main" val="0"/>
                        </a:ext>
                      </a:extLst>
                    </a:blip>
                    <a:stretch>
                      <a:fillRect/>
                    </a:stretch>
                  </pic:blipFill>
                  <pic:spPr>
                    <a:xfrm>
                      <a:off x="0" y="0"/>
                      <a:ext cx="4399936" cy="3574473"/>
                    </a:xfrm>
                    <a:prstGeom prst="rect">
                      <a:avLst/>
                    </a:prstGeom>
                  </pic:spPr>
                </pic:pic>
              </a:graphicData>
            </a:graphic>
          </wp:inline>
        </w:drawing>
      </w:r>
    </w:p>
    <w:p w:rsidR="00BC48D8" w:rsidRPr="00EA03A2" w:rsidRDefault="00BC48D8" w:rsidP="00BC48D8">
      <w:pPr>
        <w:pStyle w:val="Caption"/>
      </w:pPr>
      <w:bookmarkStart w:id="22" w:name="_Toc34135081"/>
      <w:r>
        <w:t xml:space="preserve">Figure </w:t>
      </w:r>
      <w:fldSimple w:instr=" SEQ Figure \* ARABIC ">
        <w:r w:rsidR="00CC226D">
          <w:rPr>
            <w:noProof/>
          </w:rPr>
          <w:t>1</w:t>
        </w:r>
      </w:fldSimple>
      <w:r w:rsidRPr="00D5782D">
        <w:t>: LIO Mapper view of Contour data class layer</w:t>
      </w:r>
      <w:bookmarkEnd w:id="22"/>
    </w:p>
    <w:p w:rsidR="00323638" w:rsidRDefault="00323638" w:rsidP="00323638">
      <w:pPr>
        <w:pStyle w:val="Heading1MIRBMidPage"/>
      </w:pPr>
      <w:bookmarkStart w:id="23" w:name="_Toc434322724"/>
      <w:bookmarkStart w:id="24" w:name="_Toc34135070"/>
      <w:r>
        <w:t>2. Objectives</w:t>
      </w:r>
      <w:bookmarkEnd w:id="23"/>
      <w:bookmarkEnd w:id="24"/>
    </w:p>
    <w:p w:rsidR="00BC48D8" w:rsidRDefault="00BC48D8" w:rsidP="00BC48D8">
      <w:pPr>
        <w:pStyle w:val="BodyAccessibleTextMIRB"/>
      </w:pPr>
      <w:r>
        <w:t>This user guide is intended for users with a general interest in the Contour LIO Data Class.  The remainder of this document describes the extent and context of the information collected for this data class.</w:t>
      </w:r>
    </w:p>
    <w:p w:rsidR="002738BF" w:rsidRDefault="002738BF" w:rsidP="002738BF">
      <w:pPr>
        <w:pStyle w:val="Heading1MIRBMidPage"/>
      </w:pPr>
      <w:bookmarkStart w:id="25" w:name="_Toc434322725"/>
      <w:bookmarkStart w:id="26" w:name="_Toc34135071"/>
      <w:r>
        <w:t xml:space="preserve">3. Data Class: </w:t>
      </w:r>
      <w:r w:rsidR="00BC48D8">
        <w:t>Contour</w:t>
      </w:r>
      <w:bookmarkEnd w:id="25"/>
      <w:bookmarkEnd w:id="26"/>
    </w:p>
    <w:p w:rsidR="00BC48D8" w:rsidRDefault="00BC48D8" w:rsidP="00BC48D8">
      <w:pPr>
        <w:pStyle w:val="BodyAccessibleTextMIRB"/>
      </w:pPr>
      <w:r w:rsidRPr="007453E7">
        <w:t>Linear segments that connect contiguous points of the same elevation that are compiled and us</w:t>
      </w:r>
      <w:r>
        <w:t>ed to describe terrain relief.</w:t>
      </w:r>
    </w:p>
    <w:p w:rsidR="00BC48D8" w:rsidRDefault="00BC48D8" w:rsidP="00BC48D8">
      <w:pPr>
        <w:pStyle w:val="Heading2MIRB"/>
      </w:pPr>
      <w:bookmarkStart w:id="27" w:name="_Toc409789765"/>
      <w:bookmarkStart w:id="28" w:name="_Toc434322726"/>
      <w:bookmarkStart w:id="29" w:name="_Toc34135072"/>
      <w:r>
        <w:t>Spatial Management</w:t>
      </w:r>
      <w:bookmarkEnd w:id="27"/>
      <w:bookmarkEnd w:id="28"/>
      <w:bookmarkEnd w:id="29"/>
    </w:p>
    <w:p w:rsidR="00BC48D8" w:rsidRDefault="00BC48D8" w:rsidP="00BC48D8">
      <w:pPr>
        <w:pStyle w:val="BodyAccessibleTextMIRB"/>
        <w:sectPr w:rsidR="00BC48D8" w:rsidSect="00BC48D8">
          <w:footerReference w:type="default" r:id="rId16"/>
          <w:pgSz w:w="12240" w:h="15840"/>
          <w:pgMar w:top="1440" w:right="1440" w:bottom="1440" w:left="1440" w:header="708" w:footer="708" w:gutter="0"/>
          <w:cols w:space="708"/>
          <w:docGrid w:linePitch="360"/>
        </w:sectPr>
      </w:pPr>
      <w:r w:rsidRPr="00324C03">
        <w:rPr>
          <w:lang w:val="en"/>
        </w:rPr>
        <w:t>Contours are represented as l</w:t>
      </w:r>
      <w:r>
        <w:rPr>
          <w:lang w:val="en"/>
        </w:rPr>
        <w:t>inear features (lines) in this d</w:t>
      </w:r>
      <w:r w:rsidRPr="00324C03">
        <w:rPr>
          <w:lang w:val="en"/>
        </w:rPr>
        <w:t xml:space="preserve">ata </w:t>
      </w:r>
      <w:r>
        <w:rPr>
          <w:lang w:val="en"/>
        </w:rPr>
        <w:t>c</w:t>
      </w:r>
      <w:r w:rsidRPr="00324C03">
        <w:rPr>
          <w:lang w:val="en"/>
        </w:rPr>
        <w:t>lass.</w:t>
      </w:r>
      <w:r>
        <w:rPr>
          <w:lang w:val="en"/>
        </w:rPr>
        <w:t xml:space="preserve">  </w:t>
      </w:r>
      <w:r w:rsidRPr="00324C03">
        <w:t>Contours are not maintained with exception to the minimal adjustment of contour lines based on reported errors.</w:t>
      </w:r>
      <w:r w:rsidR="005213F7">
        <w:t xml:space="preserve"> </w:t>
      </w:r>
      <w:r w:rsidRPr="005213F7">
        <w:t xml:space="preserve"> </w:t>
      </w:r>
      <w:r w:rsidRPr="00131BFF">
        <w:t>It is anticipated that future maintenance will occur when a more accurate elevation source is available to support the generation of contours.</w:t>
      </w:r>
    </w:p>
    <w:p w:rsidR="002738BF" w:rsidRDefault="009A1B79" w:rsidP="009A1B79">
      <w:pPr>
        <w:pStyle w:val="Heading1MIRBTopofPage"/>
      </w:pPr>
      <w:bookmarkStart w:id="30" w:name="_Toc434322727"/>
      <w:bookmarkStart w:id="31" w:name="_Toc34135073"/>
      <w:r>
        <w:lastRenderedPageBreak/>
        <w:t xml:space="preserve">4. Model Diagram: </w:t>
      </w:r>
      <w:r w:rsidR="00BC48D8">
        <w:t>Contour</w:t>
      </w:r>
      <w:bookmarkEnd w:id="30"/>
      <w:bookmarkEnd w:id="31"/>
    </w:p>
    <w:p w:rsidR="00BC48D8" w:rsidRPr="00BC48D8" w:rsidRDefault="00BC48D8" w:rsidP="00BC48D8">
      <w:pPr>
        <w:pStyle w:val="BodyAccessibleTextMIRB"/>
        <w:spacing w:after="0"/>
      </w:pPr>
      <w:r w:rsidRPr="00BC48D8">
        <w:t>Physical Model Diagram for Contour</w:t>
      </w:r>
    </w:p>
    <w:p w:rsidR="009A1B79" w:rsidRDefault="009A1B79" w:rsidP="00BC48D8">
      <w:pPr>
        <w:pStyle w:val="BodyAccessibleTextMIRB"/>
        <w:tabs>
          <w:tab w:val="center" w:pos="4680"/>
        </w:tabs>
        <w:spacing w:after="0"/>
      </w:pPr>
      <w:r w:rsidRPr="00BC48D8">
        <w:t>Model Effective Date: 2012-JUN-14</w:t>
      </w:r>
    </w:p>
    <w:p w:rsidR="00BC48D8" w:rsidRDefault="00BC48D8" w:rsidP="00BC48D8">
      <w:pPr>
        <w:pStyle w:val="BodyAccessibleTextMIRB"/>
        <w:spacing w:before="240" w:after="0"/>
      </w:pPr>
      <w:r w:rsidRPr="00EE48FD">
        <w:rPr>
          <w:b/>
        </w:rPr>
        <w:t>N</w:t>
      </w:r>
      <w:r>
        <w:rPr>
          <w:b/>
        </w:rPr>
        <w:t>ote</w:t>
      </w:r>
      <w:r>
        <w:t>: Where applicable to this model:</w:t>
      </w:r>
    </w:p>
    <w:p w:rsidR="00BC48D8" w:rsidRPr="001513BB" w:rsidRDefault="00BC48D8" w:rsidP="00BC48D8">
      <w:pPr>
        <w:pStyle w:val="BulletsMIRB"/>
      </w:pPr>
      <w:r w:rsidRPr="001513BB">
        <w:t>Tables with a “_LIST” extension (shaded yellow) = Lookup Table (LUT)</w:t>
      </w:r>
    </w:p>
    <w:p w:rsidR="00BC48D8" w:rsidRDefault="00BC48D8" w:rsidP="00BC48D8">
      <w:pPr>
        <w:pStyle w:val="BodyAccessibleTextMIRB"/>
        <w:spacing w:before="960" w:after="0"/>
        <w:jc w:val="center"/>
        <w:rPr>
          <w:noProof/>
          <w:lang w:eastAsia="en-CA"/>
        </w:rPr>
      </w:pPr>
      <w:r>
        <w:rPr>
          <w:noProof/>
          <w:lang w:eastAsia="en-CA"/>
        </w:rPr>
        <w:drawing>
          <wp:inline distT="0" distB="0" distL="0" distR="0" wp14:anchorId="4A2DB517" wp14:editId="56890B78">
            <wp:extent cx="4785756" cy="3466027"/>
            <wp:effectExtent l="0" t="0" r="0" b="1270"/>
            <wp:docPr id="6" name="Picture 6" descr="Physical Model Diagram for the Contour data class showing the business and lookup table relationship.&#10;For more information please contact Spatial Data Infrastructure at sdi@ontario.ca." title="Physical Model Diagram for the Contour data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our_physical_model_diagram.gif"/>
                    <pic:cNvPicPr/>
                  </pic:nvPicPr>
                  <pic:blipFill rotWithShape="1">
                    <a:blip r:embed="rId17" cstate="screen">
                      <a:extLst>
                        <a:ext uri="{28A0092B-C50C-407E-A947-70E740481C1C}">
                          <a14:useLocalDpi xmlns:a14="http://schemas.microsoft.com/office/drawing/2010/main"/>
                        </a:ext>
                      </a:extLst>
                    </a:blip>
                    <a:srcRect t="17052"/>
                    <a:stretch/>
                  </pic:blipFill>
                  <pic:spPr bwMode="auto">
                    <a:xfrm>
                      <a:off x="0" y="0"/>
                      <a:ext cx="4789708" cy="3468889"/>
                    </a:xfrm>
                    <a:prstGeom prst="rect">
                      <a:avLst/>
                    </a:prstGeom>
                    <a:ln>
                      <a:noFill/>
                    </a:ln>
                    <a:extLst>
                      <a:ext uri="{53640926-AAD7-44D8-BBD7-CCE9431645EC}">
                        <a14:shadowObscured xmlns:a14="http://schemas.microsoft.com/office/drawing/2010/main"/>
                      </a:ext>
                    </a:extLst>
                  </pic:spPr>
                </pic:pic>
              </a:graphicData>
            </a:graphic>
          </wp:inline>
        </w:drawing>
      </w:r>
    </w:p>
    <w:p w:rsidR="00BC48D8" w:rsidRDefault="00BC48D8" w:rsidP="009A1B79">
      <w:pPr>
        <w:pStyle w:val="BodyAccessibleTextMIRB"/>
        <w:jc w:val="center"/>
        <w:sectPr w:rsidR="00BC48D8" w:rsidSect="001E404A">
          <w:pgSz w:w="12240" w:h="15840"/>
          <w:pgMar w:top="1440" w:right="1440" w:bottom="1440" w:left="1440" w:header="432" w:footer="720" w:gutter="0"/>
          <w:cols w:space="720"/>
          <w:docGrid w:linePitch="360"/>
        </w:sectPr>
      </w:pPr>
    </w:p>
    <w:p w:rsidR="009A1B79" w:rsidRDefault="008C1D79" w:rsidP="008C1D79">
      <w:pPr>
        <w:pStyle w:val="Heading1MIRBTopofPage"/>
      </w:pPr>
      <w:bookmarkStart w:id="32" w:name="_Toc434322728"/>
      <w:bookmarkStart w:id="33" w:name="_Toc34135074"/>
      <w:r>
        <w:lastRenderedPageBreak/>
        <w:t>5. Data Description</w:t>
      </w:r>
      <w:bookmarkEnd w:id="32"/>
      <w:bookmarkEnd w:id="33"/>
    </w:p>
    <w:p w:rsidR="008C1D79" w:rsidRDefault="008C1D79" w:rsidP="008C1D79">
      <w:pPr>
        <w:pStyle w:val="BodyAccessibleTextMIRB"/>
        <w:rPr>
          <w:lang w:eastAsia="en-CA"/>
        </w:rPr>
      </w:pPr>
      <w:r>
        <w:rPr>
          <w:lang w:eastAsia="en-CA"/>
        </w:rPr>
        <w:t xml:space="preserve">The main business area table(s) for this model can be found below.  Associated lookup tables will be listed in </w:t>
      </w:r>
      <w:hyperlink w:anchor="AppendixA" w:history="1">
        <w:r w:rsidRPr="008C1D79">
          <w:rPr>
            <w:rStyle w:val="HyperlinkMIRBChar"/>
            <w:lang w:eastAsia="en-CA"/>
          </w:rPr>
          <w:t>Appendix A</w:t>
        </w:r>
      </w:hyperlink>
      <w:r>
        <w:rPr>
          <w:lang w:eastAsia="en-CA"/>
        </w:rPr>
        <w:t xml:space="preserve"> of this document and are hyperlinked where referenced in this section.</w:t>
      </w:r>
    </w:p>
    <w:p w:rsidR="00BC48D8" w:rsidRPr="00BC48D8" w:rsidRDefault="00BC48D8" w:rsidP="00BC48D8">
      <w:pPr>
        <w:pStyle w:val="Heading2MIRB"/>
      </w:pPr>
      <w:bookmarkStart w:id="34" w:name="_Toc409789768"/>
      <w:bookmarkStart w:id="35" w:name="_Toc434322729"/>
      <w:bookmarkStart w:id="36" w:name="CONTOUR_FT"/>
      <w:bookmarkStart w:id="37" w:name="_Toc34135075"/>
      <w:r>
        <w:rPr>
          <w:lang w:val="en-US"/>
        </w:rPr>
        <w:t>CONTOUR_FT</w:t>
      </w:r>
      <w:bookmarkEnd w:id="34"/>
      <w:bookmarkEnd w:id="35"/>
      <w:bookmarkEnd w:id="37"/>
    </w:p>
    <w:bookmarkEnd w:id="36"/>
    <w:p w:rsidR="00BC48D8" w:rsidRDefault="00BC48D8" w:rsidP="00BC48D8">
      <w:pPr>
        <w:pStyle w:val="BodyAccessibleTextMIRB"/>
      </w:pPr>
      <w:r w:rsidRPr="007453E7">
        <w:t>Linear segments that connect contiguous points of the same elevation that are compiled and used to describe terrain relief</w:t>
      </w:r>
      <w:r>
        <w:t xml:space="preserve"> and usually captured at a predefined contour interval.</w:t>
      </w:r>
    </w:p>
    <w:tbl>
      <w:tblPr>
        <w:tblStyle w:val="TableGrid1"/>
        <w:tblW w:w="17118" w:type="dxa"/>
        <w:tblLayout w:type="fixed"/>
        <w:tblLook w:val="05E0" w:firstRow="1" w:lastRow="1" w:firstColumn="1" w:lastColumn="1" w:noHBand="0" w:noVBand="1"/>
        <w:tblCaption w:val="Table: CONTOUR_FT"/>
      </w:tblPr>
      <w:tblGrid>
        <w:gridCol w:w="4248"/>
        <w:gridCol w:w="2215"/>
        <w:gridCol w:w="1655"/>
        <w:gridCol w:w="2250"/>
        <w:gridCol w:w="6750"/>
      </w:tblGrid>
      <w:tr w:rsidR="007C4F51" w:rsidRPr="00ED3BB9" w:rsidTr="007C4F51">
        <w:trPr>
          <w:cantSplit/>
          <w:trHeight w:val="432"/>
          <w:tblHeader/>
        </w:trPr>
        <w:tc>
          <w:tcPr>
            <w:tcW w:w="4248" w:type="dxa"/>
            <w:vAlign w:val="center"/>
          </w:tcPr>
          <w:p w:rsidR="007C4F51" w:rsidRPr="00ED3BB9" w:rsidRDefault="007C4F51" w:rsidP="007C4F51">
            <w:pPr>
              <w:pStyle w:val="TableHeaderRowTextMIRB"/>
            </w:pPr>
            <w:r w:rsidRPr="00ED3BB9">
              <w:t>Column Name</w:t>
            </w:r>
          </w:p>
        </w:tc>
        <w:tc>
          <w:tcPr>
            <w:tcW w:w="2215" w:type="dxa"/>
            <w:vAlign w:val="center"/>
          </w:tcPr>
          <w:p w:rsidR="007C4F51" w:rsidRPr="00ED3BB9" w:rsidRDefault="007C4F51" w:rsidP="007C4F51">
            <w:pPr>
              <w:pStyle w:val="TableHeaderRowTextMIRB"/>
            </w:pPr>
            <w:r w:rsidRPr="00ED3BB9">
              <w:t>Column Type</w:t>
            </w:r>
          </w:p>
        </w:tc>
        <w:tc>
          <w:tcPr>
            <w:tcW w:w="1655" w:type="dxa"/>
            <w:vAlign w:val="center"/>
          </w:tcPr>
          <w:p w:rsidR="007C4F51" w:rsidRPr="00ED3BB9" w:rsidRDefault="007C4F51" w:rsidP="007C4F51">
            <w:pPr>
              <w:pStyle w:val="TableHeaderRowTextMIRB"/>
            </w:pPr>
            <w:r w:rsidRPr="00ED3BB9">
              <w:t>Mandatory</w:t>
            </w:r>
          </w:p>
        </w:tc>
        <w:tc>
          <w:tcPr>
            <w:tcW w:w="2250" w:type="dxa"/>
            <w:vAlign w:val="center"/>
          </w:tcPr>
          <w:p w:rsidR="007C4F51" w:rsidRPr="00ED3BB9" w:rsidRDefault="007C4F51" w:rsidP="007C4F51">
            <w:pPr>
              <w:pStyle w:val="TableHeaderRowTextMIRB"/>
              <w:rPr>
                <w:color w:val="000000"/>
              </w:rPr>
            </w:pPr>
            <w:r w:rsidRPr="00ED3BB9">
              <w:t>Short Name</w:t>
            </w:r>
          </w:p>
        </w:tc>
        <w:tc>
          <w:tcPr>
            <w:tcW w:w="6750" w:type="dxa"/>
            <w:vAlign w:val="center"/>
          </w:tcPr>
          <w:p w:rsidR="007C4F51" w:rsidRPr="00ED3BB9" w:rsidRDefault="007C4F51" w:rsidP="007C4F51">
            <w:pPr>
              <w:pStyle w:val="TableHeaderRowTextMIRB"/>
            </w:pPr>
            <w:r>
              <w:t>Description</w:t>
            </w:r>
          </w:p>
        </w:tc>
      </w:tr>
      <w:tr w:rsidR="007C4F51" w:rsidRPr="00ED3BB9" w:rsidTr="007C4F51">
        <w:trPr>
          <w:cantSplit/>
          <w:trHeight w:val="432"/>
        </w:trPr>
        <w:tc>
          <w:tcPr>
            <w:tcW w:w="4248" w:type="dxa"/>
            <w:vAlign w:val="center"/>
          </w:tcPr>
          <w:p w:rsidR="007C4F51" w:rsidRPr="00ED3BB9" w:rsidRDefault="007C4F51" w:rsidP="007C4F51">
            <w:pPr>
              <w:pStyle w:val="TableColumnNameMIRB"/>
            </w:pPr>
            <w:r w:rsidRPr="00ED3BB9">
              <w:t>OGF_ID</w:t>
            </w:r>
          </w:p>
        </w:tc>
        <w:tc>
          <w:tcPr>
            <w:tcW w:w="2215" w:type="dxa"/>
            <w:vAlign w:val="center"/>
          </w:tcPr>
          <w:p w:rsidR="007C4F51" w:rsidRPr="00ED3BB9" w:rsidRDefault="007C4F51" w:rsidP="007C4F51">
            <w:pPr>
              <w:pStyle w:val="TableBodyTextMIRB"/>
            </w:pPr>
            <w:r w:rsidRPr="00ED3BB9">
              <w:t>NUMBER(13)</w:t>
            </w:r>
          </w:p>
        </w:tc>
        <w:tc>
          <w:tcPr>
            <w:tcW w:w="1655" w:type="dxa"/>
            <w:vAlign w:val="center"/>
          </w:tcPr>
          <w:p w:rsidR="007C4F51" w:rsidRPr="00ED3BB9" w:rsidRDefault="007C4F51" w:rsidP="007C4F51">
            <w:pPr>
              <w:pStyle w:val="TableBodyTextMIRB"/>
            </w:pPr>
            <w:r w:rsidRPr="00ED3BB9">
              <w:t>Yes</w:t>
            </w:r>
          </w:p>
        </w:tc>
        <w:tc>
          <w:tcPr>
            <w:tcW w:w="2250" w:type="dxa"/>
            <w:vAlign w:val="center"/>
          </w:tcPr>
          <w:p w:rsidR="007C4F51" w:rsidRPr="00ED3BB9" w:rsidRDefault="007C4F51" w:rsidP="007C4F51">
            <w:pPr>
              <w:pStyle w:val="TableBodyTextMIRB"/>
            </w:pPr>
            <w:r w:rsidRPr="00ED3BB9">
              <w:t>OGF_ID</w:t>
            </w:r>
          </w:p>
        </w:tc>
        <w:tc>
          <w:tcPr>
            <w:tcW w:w="6750" w:type="dxa"/>
            <w:vAlign w:val="center"/>
          </w:tcPr>
          <w:p w:rsidR="007C4F51" w:rsidRPr="00ED3BB9" w:rsidRDefault="007C4F51" w:rsidP="007C4F51">
            <w:pPr>
              <w:pStyle w:val="TableBodyTextMIRB"/>
            </w:pPr>
            <w:r w:rsidRPr="00ED3BB9">
              <w:t>A unique numeric provincial identifier assigned to each object.</w:t>
            </w:r>
          </w:p>
        </w:tc>
      </w:tr>
      <w:tr w:rsidR="007C4F51" w:rsidRPr="00ED3BB9" w:rsidTr="007C4F51">
        <w:trPr>
          <w:cantSplit/>
          <w:trHeight w:val="432"/>
        </w:trPr>
        <w:tc>
          <w:tcPr>
            <w:tcW w:w="4248" w:type="dxa"/>
            <w:vAlign w:val="center"/>
          </w:tcPr>
          <w:p w:rsidR="007C4F51" w:rsidRPr="00ED3BB9" w:rsidRDefault="007C4F51" w:rsidP="007C4F51">
            <w:pPr>
              <w:pStyle w:val="TableColumnNameMIRB"/>
            </w:pPr>
            <w:r w:rsidRPr="00ED3BB9">
              <w:t>ELEVATION</w:t>
            </w:r>
          </w:p>
        </w:tc>
        <w:tc>
          <w:tcPr>
            <w:tcW w:w="2215" w:type="dxa"/>
            <w:vAlign w:val="center"/>
          </w:tcPr>
          <w:p w:rsidR="007C4F51" w:rsidRPr="00ED3BB9" w:rsidRDefault="007C4F51" w:rsidP="007C4F51">
            <w:pPr>
              <w:pStyle w:val="TableBodyTextMIRB"/>
            </w:pPr>
            <w:r w:rsidRPr="00ED3BB9">
              <w:t>NUMBER(11,1)</w:t>
            </w:r>
          </w:p>
        </w:tc>
        <w:tc>
          <w:tcPr>
            <w:tcW w:w="1655" w:type="dxa"/>
            <w:vAlign w:val="center"/>
          </w:tcPr>
          <w:p w:rsidR="007C4F51" w:rsidRPr="00ED3BB9" w:rsidRDefault="007C4F51" w:rsidP="007C4F51">
            <w:pPr>
              <w:pStyle w:val="TableBodyTextMIRB"/>
            </w:pPr>
            <w:r w:rsidRPr="00ED3BB9">
              <w:t>Yes</w:t>
            </w:r>
          </w:p>
        </w:tc>
        <w:tc>
          <w:tcPr>
            <w:tcW w:w="2250" w:type="dxa"/>
            <w:vAlign w:val="center"/>
          </w:tcPr>
          <w:p w:rsidR="007C4F51" w:rsidRPr="00ED3BB9" w:rsidRDefault="007C4F51" w:rsidP="007C4F51">
            <w:pPr>
              <w:pStyle w:val="TableBodyTextMIRB"/>
            </w:pPr>
            <w:r w:rsidRPr="00ED3BB9">
              <w:t>ELEVATION</w:t>
            </w:r>
          </w:p>
        </w:tc>
        <w:tc>
          <w:tcPr>
            <w:tcW w:w="6750" w:type="dxa"/>
            <w:vAlign w:val="center"/>
          </w:tcPr>
          <w:p w:rsidR="007C4F51" w:rsidRPr="00ED3BB9" w:rsidRDefault="007C4F51" w:rsidP="007C4F51">
            <w:pPr>
              <w:pStyle w:val="TableBodyTextMIRB"/>
            </w:pPr>
            <w:r w:rsidRPr="00ED3BB9">
              <w:t>Amount in metres that a geographic entity is above mean sea level.</w:t>
            </w:r>
          </w:p>
        </w:tc>
      </w:tr>
      <w:tr w:rsidR="007C4F51" w:rsidRPr="00ED3BB9" w:rsidTr="007C4F51">
        <w:trPr>
          <w:cantSplit/>
          <w:trHeight w:val="432"/>
        </w:trPr>
        <w:tc>
          <w:tcPr>
            <w:tcW w:w="4248" w:type="dxa"/>
            <w:vAlign w:val="center"/>
          </w:tcPr>
          <w:p w:rsidR="007C4F51" w:rsidRPr="00ED3BB9" w:rsidRDefault="007C4F51" w:rsidP="007C4F51">
            <w:pPr>
              <w:pStyle w:val="TableColumnNameMIRB"/>
            </w:pPr>
            <w:r w:rsidRPr="00ED3BB9">
              <w:t>LOCATION_ACCURACY</w:t>
            </w:r>
          </w:p>
        </w:tc>
        <w:tc>
          <w:tcPr>
            <w:tcW w:w="2215" w:type="dxa"/>
            <w:vAlign w:val="center"/>
          </w:tcPr>
          <w:p w:rsidR="007C4F51" w:rsidRPr="00ED3BB9" w:rsidRDefault="007C4F51" w:rsidP="007C4F51">
            <w:pPr>
              <w:pStyle w:val="TableBodyTextMIRB"/>
            </w:pPr>
            <w:r w:rsidRPr="00ED3BB9">
              <w:t>VARCHAR2(25)</w:t>
            </w:r>
          </w:p>
        </w:tc>
        <w:tc>
          <w:tcPr>
            <w:tcW w:w="1655" w:type="dxa"/>
            <w:vAlign w:val="center"/>
          </w:tcPr>
          <w:p w:rsidR="007C4F51" w:rsidRPr="00ED3BB9" w:rsidRDefault="007C4F51" w:rsidP="007C4F51">
            <w:pPr>
              <w:pStyle w:val="TableBodyTextMIRB"/>
            </w:pPr>
            <w:r w:rsidRPr="00ED3BB9">
              <w:t>No</w:t>
            </w:r>
          </w:p>
        </w:tc>
        <w:tc>
          <w:tcPr>
            <w:tcW w:w="2250" w:type="dxa"/>
            <w:vAlign w:val="center"/>
          </w:tcPr>
          <w:p w:rsidR="007C4F51" w:rsidRPr="00ED3BB9" w:rsidRDefault="007C4F51" w:rsidP="007C4F51">
            <w:pPr>
              <w:pStyle w:val="TableBodyTextMIRB"/>
            </w:pPr>
            <w:r w:rsidRPr="00ED3BB9">
              <w:t>ACCURACY</w:t>
            </w:r>
          </w:p>
        </w:tc>
        <w:tc>
          <w:tcPr>
            <w:tcW w:w="6750" w:type="dxa"/>
            <w:vAlign w:val="center"/>
          </w:tcPr>
          <w:p w:rsidR="007C4F51" w:rsidRPr="00ED3BB9" w:rsidRDefault="007C4F51" w:rsidP="007C4F51">
            <w:pPr>
              <w:pStyle w:val="TableBodyTextMIRB"/>
            </w:pPr>
            <w:r w:rsidRPr="00ED3BB9">
              <w:t>The accuracy of the location of the feature at an OBM scale.  The degree of conformity or closeness of a measurement to the true value.</w:t>
            </w:r>
          </w:p>
        </w:tc>
      </w:tr>
      <w:tr w:rsidR="007C4F51" w:rsidRPr="00ED3BB9" w:rsidTr="007C4F51">
        <w:trPr>
          <w:cantSplit/>
          <w:trHeight w:val="432"/>
        </w:trPr>
        <w:tc>
          <w:tcPr>
            <w:tcW w:w="4248" w:type="dxa"/>
            <w:vAlign w:val="center"/>
          </w:tcPr>
          <w:p w:rsidR="007C4F51" w:rsidRPr="00ED3BB9" w:rsidRDefault="007C4F51" w:rsidP="007C4F51">
            <w:pPr>
              <w:pStyle w:val="TableColumnNameMIRB"/>
            </w:pPr>
            <w:r w:rsidRPr="00ED3BB9">
              <w:t>SOURCE_SCALE</w:t>
            </w:r>
          </w:p>
        </w:tc>
        <w:tc>
          <w:tcPr>
            <w:tcW w:w="2215" w:type="dxa"/>
            <w:vAlign w:val="center"/>
          </w:tcPr>
          <w:p w:rsidR="007C4F51" w:rsidRPr="00ED3BB9" w:rsidRDefault="007C4F51" w:rsidP="007C4F51">
            <w:pPr>
              <w:pStyle w:val="TableBodyTextMIRB"/>
            </w:pPr>
            <w:r w:rsidRPr="00ED3BB9">
              <w:t>VARCHAR2(15)</w:t>
            </w:r>
          </w:p>
        </w:tc>
        <w:tc>
          <w:tcPr>
            <w:tcW w:w="1655" w:type="dxa"/>
            <w:vAlign w:val="center"/>
          </w:tcPr>
          <w:p w:rsidR="007C4F51" w:rsidRPr="00ED3BB9" w:rsidRDefault="007C4F51" w:rsidP="007C4F51">
            <w:pPr>
              <w:pStyle w:val="TableBodyTextMIRB"/>
            </w:pPr>
            <w:r w:rsidRPr="00ED3BB9">
              <w:t>No</w:t>
            </w:r>
          </w:p>
        </w:tc>
        <w:tc>
          <w:tcPr>
            <w:tcW w:w="2250" w:type="dxa"/>
            <w:vAlign w:val="center"/>
          </w:tcPr>
          <w:p w:rsidR="007C4F51" w:rsidRPr="00ED3BB9" w:rsidRDefault="007C4F51" w:rsidP="007C4F51">
            <w:pPr>
              <w:pStyle w:val="TableBodyTextMIRB"/>
            </w:pPr>
            <w:r w:rsidRPr="00ED3BB9">
              <w:t>SRCE_SCALE</w:t>
            </w:r>
          </w:p>
        </w:tc>
        <w:tc>
          <w:tcPr>
            <w:tcW w:w="6750" w:type="dxa"/>
            <w:vAlign w:val="center"/>
          </w:tcPr>
          <w:p w:rsidR="007C4F51" w:rsidRPr="00ED3BB9" w:rsidRDefault="007C4F51" w:rsidP="007C4F51">
            <w:pPr>
              <w:pStyle w:val="TableBodyTextMIRB"/>
            </w:pPr>
            <w:r w:rsidRPr="00ED3BB9">
              <w:t>The scale of the vector base or aerial photography, the cell resolution of a grid, or the pixel resolution of an image used to record the location of the feature. Examples: For a vector source or aerial photography: 1:10,000 1:20,000 1:50,000.</w:t>
            </w:r>
          </w:p>
          <w:p w:rsidR="007C4F51" w:rsidRPr="00ED3BB9" w:rsidRDefault="007C4F51" w:rsidP="007C4F51">
            <w:pPr>
              <w:pStyle w:val="TableBodyTextMIRB"/>
            </w:pPr>
            <w:r w:rsidRPr="00ED3BB9">
              <w:t>For a grid or imagery source: 1 km, 10 m, 15 seconds.</w:t>
            </w:r>
          </w:p>
        </w:tc>
      </w:tr>
      <w:tr w:rsidR="007C4F51" w:rsidRPr="00ED3BB9" w:rsidTr="007C4F51">
        <w:trPr>
          <w:cantSplit/>
          <w:trHeight w:val="432"/>
        </w:trPr>
        <w:tc>
          <w:tcPr>
            <w:tcW w:w="4248" w:type="dxa"/>
            <w:vAlign w:val="center"/>
          </w:tcPr>
          <w:p w:rsidR="007C4F51" w:rsidRPr="00ED3BB9" w:rsidRDefault="007C4F51" w:rsidP="007C4F51">
            <w:pPr>
              <w:pStyle w:val="TableColumnNameMIRB"/>
            </w:pPr>
            <w:r w:rsidRPr="00ED3BB9">
              <w:t>CREATION_METHODOLOGY</w:t>
            </w:r>
          </w:p>
        </w:tc>
        <w:tc>
          <w:tcPr>
            <w:tcW w:w="2215" w:type="dxa"/>
            <w:vAlign w:val="center"/>
          </w:tcPr>
          <w:p w:rsidR="007C4F51" w:rsidRPr="00ED3BB9" w:rsidRDefault="007C4F51" w:rsidP="007C4F51">
            <w:pPr>
              <w:pStyle w:val="TableBodyTextMIRB"/>
            </w:pPr>
            <w:r w:rsidRPr="00ED3BB9">
              <w:t>VARCHAR2(30)</w:t>
            </w:r>
          </w:p>
        </w:tc>
        <w:tc>
          <w:tcPr>
            <w:tcW w:w="1655" w:type="dxa"/>
            <w:vAlign w:val="center"/>
          </w:tcPr>
          <w:p w:rsidR="007C4F51" w:rsidRPr="00ED3BB9" w:rsidRDefault="007C4F51" w:rsidP="007C4F51">
            <w:pPr>
              <w:pStyle w:val="TableBodyTextMIRB"/>
            </w:pPr>
            <w:r w:rsidRPr="00ED3BB9">
              <w:t>No</w:t>
            </w:r>
          </w:p>
        </w:tc>
        <w:tc>
          <w:tcPr>
            <w:tcW w:w="2250" w:type="dxa"/>
            <w:vAlign w:val="center"/>
          </w:tcPr>
          <w:p w:rsidR="007C4F51" w:rsidRPr="00ED3BB9" w:rsidRDefault="007C4F51" w:rsidP="007C4F51">
            <w:pPr>
              <w:pStyle w:val="TableBodyTextMIRB"/>
            </w:pPr>
            <w:r w:rsidRPr="00ED3BB9">
              <w:t>METHODOL</w:t>
            </w:r>
          </w:p>
        </w:tc>
        <w:tc>
          <w:tcPr>
            <w:tcW w:w="6750" w:type="dxa"/>
            <w:vAlign w:val="center"/>
          </w:tcPr>
          <w:p w:rsidR="007C4F51" w:rsidRPr="00ED3BB9" w:rsidRDefault="007C4F51" w:rsidP="007C4F51">
            <w:pPr>
              <w:pStyle w:val="TableBodyTextMIRB"/>
            </w:pPr>
            <w:r w:rsidRPr="00ED3BB9">
              <w:t>The method used to generate the lines for contours. For example, contours could be generated using a digital terrain model or digitized from hard copy maps.</w:t>
            </w:r>
          </w:p>
        </w:tc>
      </w:tr>
      <w:tr w:rsidR="007C4F51" w:rsidRPr="00ED3BB9" w:rsidTr="007C4F51">
        <w:trPr>
          <w:cantSplit/>
          <w:trHeight w:val="432"/>
        </w:trPr>
        <w:tc>
          <w:tcPr>
            <w:tcW w:w="4248" w:type="dxa"/>
            <w:vAlign w:val="center"/>
          </w:tcPr>
          <w:p w:rsidR="007C4F51" w:rsidRPr="00ED3BB9" w:rsidRDefault="007C4F51" w:rsidP="007C4F51">
            <w:pPr>
              <w:pStyle w:val="TableColumnNameMIRB"/>
            </w:pPr>
            <w:r w:rsidRPr="00ED3BB9">
              <w:t>GEOMETRY_UPDATE_DATETIME</w:t>
            </w:r>
          </w:p>
        </w:tc>
        <w:tc>
          <w:tcPr>
            <w:tcW w:w="2215" w:type="dxa"/>
            <w:vAlign w:val="center"/>
          </w:tcPr>
          <w:p w:rsidR="007C4F51" w:rsidRPr="00ED3BB9" w:rsidRDefault="007C4F51" w:rsidP="007C4F51">
            <w:pPr>
              <w:pStyle w:val="TableBodyTextMIRB"/>
            </w:pPr>
            <w:r w:rsidRPr="00ED3BB9">
              <w:t>DATE</w:t>
            </w:r>
          </w:p>
        </w:tc>
        <w:tc>
          <w:tcPr>
            <w:tcW w:w="1655" w:type="dxa"/>
            <w:vAlign w:val="center"/>
          </w:tcPr>
          <w:p w:rsidR="007C4F51" w:rsidRPr="00ED3BB9" w:rsidRDefault="007C4F51" w:rsidP="007C4F51">
            <w:pPr>
              <w:pStyle w:val="TableBodyTextMIRB"/>
            </w:pPr>
            <w:r w:rsidRPr="00ED3BB9">
              <w:t>No</w:t>
            </w:r>
          </w:p>
        </w:tc>
        <w:tc>
          <w:tcPr>
            <w:tcW w:w="2250" w:type="dxa"/>
            <w:vAlign w:val="center"/>
          </w:tcPr>
          <w:p w:rsidR="007C4F51" w:rsidRPr="00ED3BB9" w:rsidRDefault="007C4F51" w:rsidP="007C4F51">
            <w:pPr>
              <w:pStyle w:val="TableBodyTextMIRB"/>
            </w:pPr>
            <w:r w:rsidRPr="00ED3BB9">
              <w:t>GEO_UPD_DT</w:t>
            </w:r>
          </w:p>
        </w:tc>
        <w:tc>
          <w:tcPr>
            <w:tcW w:w="6750" w:type="dxa"/>
            <w:vAlign w:val="center"/>
          </w:tcPr>
          <w:p w:rsidR="007C4F51" w:rsidRPr="00ED3BB9" w:rsidRDefault="007C4F51" w:rsidP="007C4F51">
            <w:pPr>
              <w:pStyle w:val="TableBodyTextMIRB"/>
            </w:pPr>
            <w:r w:rsidRPr="00ED3BB9">
              <w:t>Date/time the geometry was created or last modified in the source database.</w:t>
            </w:r>
          </w:p>
        </w:tc>
      </w:tr>
      <w:tr w:rsidR="007C4F51" w:rsidRPr="00ED3BB9" w:rsidTr="007C4F51">
        <w:trPr>
          <w:cantSplit/>
          <w:trHeight w:val="432"/>
        </w:trPr>
        <w:tc>
          <w:tcPr>
            <w:tcW w:w="4248" w:type="dxa"/>
            <w:vAlign w:val="center"/>
          </w:tcPr>
          <w:p w:rsidR="007C4F51" w:rsidRPr="00ED3BB9" w:rsidRDefault="007C4F51" w:rsidP="007C4F51">
            <w:pPr>
              <w:pStyle w:val="TableColumnNameMIRB"/>
            </w:pPr>
            <w:r w:rsidRPr="00ED3BB9">
              <w:t>EFFECTIVE_DATETIME</w:t>
            </w:r>
          </w:p>
        </w:tc>
        <w:tc>
          <w:tcPr>
            <w:tcW w:w="2215" w:type="dxa"/>
            <w:vAlign w:val="center"/>
          </w:tcPr>
          <w:p w:rsidR="007C4F51" w:rsidRPr="00ED3BB9" w:rsidRDefault="007C4F51" w:rsidP="007C4F51">
            <w:pPr>
              <w:pStyle w:val="TableBodyTextMIRB"/>
            </w:pPr>
            <w:r w:rsidRPr="00ED3BB9">
              <w:t>DATE</w:t>
            </w:r>
          </w:p>
        </w:tc>
        <w:tc>
          <w:tcPr>
            <w:tcW w:w="1655" w:type="dxa"/>
            <w:vAlign w:val="center"/>
          </w:tcPr>
          <w:p w:rsidR="007C4F51" w:rsidRPr="00ED3BB9" w:rsidRDefault="007C4F51" w:rsidP="007C4F51">
            <w:pPr>
              <w:pStyle w:val="TableBodyTextMIRB"/>
            </w:pPr>
            <w:r w:rsidRPr="00ED3BB9">
              <w:t>Yes</w:t>
            </w:r>
          </w:p>
        </w:tc>
        <w:tc>
          <w:tcPr>
            <w:tcW w:w="2250" w:type="dxa"/>
            <w:vAlign w:val="center"/>
          </w:tcPr>
          <w:p w:rsidR="007C4F51" w:rsidRPr="00ED3BB9" w:rsidRDefault="007C4F51" w:rsidP="007C4F51">
            <w:pPr>
              <w:pStyle w:val="TableBodyTextMIRB"/>
            </w:pPr>
            <w:r w:rsidRPr="00ED3BB9">
              <w:t>EFF_DATE</w:t>
            </w:r>
          </w:p>
        </w:tc>
        <w:tc>
          <w:tcPr>
            <w:tcW w:w="6750" w:type="dxa"/>
            <w:vAlign w:val="center"/>
          </w:tcPr>
          <w:p w:rsidR="007C4F51" w:rsidRPr="00ED3BB9" w:rsidRDefault="007C4F51" w:rsidP="007C4F51">
            <w:pPr>
              <w:pStyle w:val="TableBodyTextMIRB"/>
            </w:pPr>
            <w:r w:rsidRPr="00ED3BB9">
              <w:t>Date/time the record was created or last modified in the source database.</w:t>
            </w:r>
          </w:p>
        </w:tc>
      </w:tr>
      <w:tr w:rsidR="007C4F51" w:rsidRPr="00ED3BB9" w:rsidTr="007C4F51">
        <w:trPr>
          <w:cantSplit/>
          <w:trHeight w:val="432"/>
        </w:trPr>
        <w:tc>
          <w:tcPr>
            <w:tcW w:w="4248" w:type="dxa"/>
            <w:vAlign w:val="center"/>
          </w:tcPr>
          <w:p w:rsidR="007C4F51" w:rsidRPr="00ED3BB9" w:rsidRDefault="007C4F51" w:rsidP="007C4F51">
            <w:pPr>
              <w:pStyle w:val="TableColumnNameMIRB"/>
            </w:pPr>
            <w:r w:rsidRPr="00ED3BB9">
              <w:t>SYSTEM_DATETIME</w:t>
            </w:r>
          </w:p>
        </w:tc>
        <w:tc>
          <w:tcPr>
            <w:tcW w:w="2215" w:type="dxa"/>
            <w:vAlign w:val="center"/>
          </w:tcPr>
          <w:p w:rsidR="007C4F51" w:rsidRPr="00ED3BB9" w:rsidRDefault="007C4F51" w:rsidP="007C4F51">
            <w:pPr>
              <w:pStyle w:val="TableBodyTextMIRB"/>
            </w:pPr>
            <w:r w:rsidRPr="00ED3BB9">
              <w:t>DATE</w:t>
            </w:r>
          </w:p>
        </w:tc>
        <w:tc>
          <w:tcPr>
            <w:tcW w:w="1655" w:type="dxa"/>
            <w:vAlign w:val="center"/>
          </w:tcPr>
          <w:p w:rsidR="007C4F51" w:rsidRPr="00ED3BB9" w:rsidRDefault="007C4F51" w:rsidP="007C4F51">
            <w:pPr>
              <w:pStyle w:val="TableBodyTextMIRB"/>
            </w:pPr>
            <w:r w:rsidRPr="00ED3BB9">
              <w:t>Yes</w:t>
            </w:r>
          </w:p>
        </w:tc>
        <w:tc>
          <w:tcPr>
            <w:tcW w:w="2250" w:type="dxa"/>
            <w:vAlign w:val="center"/>
          </w:tcPr>
          <w:p w:rsidR="007C4F51" w:rsidRPr="00ED3BB9" w:rsidRDefault="007C4F51" w:rsidP="007C4F51">
            <w:pPr>
              <w:pStyle w:val="TableBodyTextMIRB"/>
            </w:pPr>
            <w:r w:rsidRPr="00ED3BB9">
              <w:t>SYS_DATE</w:t>
            </w:r>
          </w:p>
        </w:tc>
        <w:tc>
          <w:tcPr>
            <w:tcW w:w="6750" w:type="dxa"/>
            <w:vAlign w:val="center"/>
          </w:tcPr>
          <w:p w:rsidR="007C4F51" w:rsidRPr="00ED3BB9" w:rsidRDefault="007C4F51" w:rsidP="007C4F51">
            <w:pPr>
              <w:pStyle w:val="TableBodyTextMIRB"/>
            </w:pPr>
            <w:r w:rsidRPr="00ED3BB9">
              <w:t>Date/time the record was loaded into or last modified in the LIO database.</w:t>
            </w:r>
          </w:p>
          <w:p w:rsidR="007C4F51" w:rsidRPr="00ED3BB9" w:rsidRDefault="007C4F51" w:rsidP="007C4F51">
            <w:pPr>
              <w:pStyle w:val="TableBodyTextMIRB"/>
            </w:pPr>
            <w:r w:rsidRPr="007C4F51">
              <w:rPr>
                <w:b/>
                <w:bCs/>
              </w:rPr>
              <w:t>DEFAULT:</w:t>
            </w:r>
            <w:r w:rsidRPr="00ED3BB9">
              <w:t xml:space="preserve"> SYSDATE</w:t>
            </w:r>
          </w:p>
        </w:tc>
      </w:tr>
      <w:tr w:rsidR="007C4F51" w:rsidRPr="00ED3BB9" w:rsidTr="007C4F51">
        <w:trPr>
          <w:cantSplit/>
          <w:trHeight w:val="432"/>
        </w:trPr>
        <w:tc>
          <w:tcPr>
            <w:tcW w:w="4248" w:type="dxa"/>
            <w:vAlign w:val="center"/>
          </w:tcPr>
          <w:p w:rsidR="007C4F51" w:rsidRPr="00ED3BB9" w:rsidRDefault="007C4F51" w:rsidP="007C4F51">
            <w:pPr>
              <w:pStyle w:val="TableColumnNameMIRB"/>
            </w:pPr>
            <w:r w:rsidRPr="00ED3BB9">
              <w:t>SHAPE</w:t>
            </w:r>
          </w:p>
        </w:tc>
        <w:tc>
          <w:tcPr>
            <w:tcW w:w="2215" w:type="dxa"/>
            <w:vAlign w:val="center"/>
          </w:tcPr>
          <w:p w:rsidR="007C4F51" w:rsidRPr="00ED3BB9" w:rsidRDefault="007C4F51" w:rsidP="007C4F51">
            <w:pPr>
              <w:pStyle w:val="TableBodyTextMIRB"/>
            </w:pPr>
            <w:r w:rsidRPr="00ED3BB9">
              <w:t>GEOMETRY</w:t>
            </w:r>
          </w:p>
        </w:tc>
        <w:tc>
          <w:tcPr>
            <w:tcW w:w="1655" w:type="dxa"/>
            <w:vAlign w:val="center"/>
          </w:tcPr>
          <w:p w:rsidR="007C4F51" w:rsidRPr="00ED3BB9" w:rsidRDefault="007C4F51" w:rsidP="007C4F51">
            <w:pPr>
              <w:pStyle w:val="TableBodyTextMIRB"/>
            </w:pPr>
            <w:r w:rsidRPr="00ED3BB9">
              <w:t>No</w:t>
            </w:r>
          </w:p>
        </w:tc>
        <w:tc>
          <w:tcPr>
            <w:tcW w:w="2250" w:type="dxa"/>
            <w:vAlign w:val="center"/>
          </w:tcPr>
          <w:p w:rsidR="007C4F51" w:rsidRPr="00ED3BB9" w:rsidRDefault="007C4F51" w:rsidP="007C4F51">
            <w:pPr>
              <w:pStyle w:val="TableBodyTextMIRB"/>
            </w:pPr>
            <w:r w:rsidRPr="00ED3BB9">
              <w:t>SHAPE</w:t>
            </w:r>
          </w:p>
        </w:tc>
        <w:tc>
          <w:tcPr>
            <w:tcW w:w="6750" w:type="dxa"/>
            <w:vAlign w:val="center"/>
          </w:tcPr>
          <w:p w:rsidR="007C4F51" w:rsidRPr="00ED3BB9" w:rsidRDefault="007C4F51" w:rsidP="007C4F51">
            <w:pPr>
              <w:pStyle w:val="TableBodyTextMIRB"/>
            </w:pPr>
            <w:r w:rsidRPr="00ED3BB9">
              <w:t>Geometry attribute.</w:t>
            </w:r>
          </w:p>
        </w:tc>
      </w:tr>
    </w:tbl>
    <w:p w:rsidR="00681C6C" w:rsidRPr="00681C6C" w:rsidRDefault="00681C6C" w:rsidP="00681C6C">
      <w:pPr>
        <w:pStyle w:val="BodyAccessibleTextMIRB"/>
      </w:pPr>
    </w:p>
    <w:p w:rsidR="00681C6C" w:rsidRPr="00681C6C" w:rsidRDefault="00681C6C" w:rsidP="00681C6C">
      <w:pPr>
        <w:pStyle w:val="BodyAccessibleTextMIRB"/>
        <w:sectPr w:rsidR="00681C6C" w:rsidRPr="00681C6C" w:rsidSect="005D452F">
          <w:pgSz w:w="20160" w:h="12240" w:orient="landscape" w:code="5"/>
          <w:pgMar w:top="720" w:right="720" w:bottom="720" w:left="720" w:header="432" w:footer="720" w:gutter="0"/>
          <w:cols w:space="720"/>
          <w:docGrid w:linePitch="360"/>
        </w:sectPr>
      </w:pPr>
    </w:p>
    <w:p w:rsidR="00746045" w:rsidRDefault="00746045" w:rsidP="00746045">
      <w:pPr>
        <w:pStyle w:val="Heading1MIRBTopofPage"/>
      </w:pPr>
      <w:bookmarkStart w:id="38" w:name="_Toc434322730"/>
      <w:bookmarkStart w:id="39" w:name="_Toc34135076"/>
      <w:r>
        <w:lastRenderedPageBreak/>
        <w:t>6. Links to Additional Information</w:t>
      </w:r>
      <w:bookmarkEnd w:id="38"/>
      <w:bookmarkEnd w:id="39"/>
    </w:p>
    <w:p w:rsidR="00461E28" w:rsidRPr="00115257" w:rsidRDefault="00554EE7" w:rsidP="00115257">
      <w:pPr>
        <w:pStyle w:val="BodyAccessibleTextMIRB"/>
      </w:pPr>
      <w:r>
        <w:t>To view the o</w:t>
      </w:r>
      <w:r w:rsidR="00461E28">
        <w:t xml:space="preserve">fficial LIO Metadata </w:t>
      </w:r>
      <w:r w:rsidR="00461E28" w:rsidRPr="00554EE7">
        <w:t>Record for Contour</w:t>
      </w:r>
      <w:r>
        <w:t xml:space="preserve"> search for ‘Contour’ </w:t>
      </w:r>
      <w:r w:rsidR="00115257">
        <w:t xml:space="preserve">in the </w:t>
      </w:r>
      <w:hyperlink r:id="rId18" w:tooltip="Go to the Ontario GeoHub" w:history="1">
        <w:r w:rsidR="00115257" w:rsidRPr="00115257">
          <w:rPr>
            <w:rStyle w:val="HyperlinkMIRBChar"/>
          </w:rPr>
          <w:t>Ontario GeoHub</w:t>
        </w:r>
      </w:hyperlink>
      <w:r w:rsidR="00115257" w:rsidRPr="00115257">
        <w:t xml:space="preserve"> (</w:t>
      </w:r>
      <w:r w:rsidR="00115257" w:rsidRPr="00115257">
        <w:t>https://geohub.lio.gov.on.ca/</w:t>
      </w:r>
      <w:r w:rsidR="00115257" w:rsidRPr="00115257">
        <w:t>)</w:t>
      </w:r>
      <w:r w:rsidR="00115257">
        <w:t>.</w:t>
      </w:r>
    </w:p>
    <w:p w:rsidR="00A84996" w:rsidRPr="00746045" w:rsidRDefault="00A84996" w:rsidP="00A84996">
      <w:pPr>
        <w:pStyle w:val="BulletsMIRB"/>
        <w:numPr>
          <w:ilvl w:val="0"/>
          <w:numId w:val="0"/>
        </w:numPr>
        <w:ind w:left="720" w:hanging="360"/>
        <w:sectPr w:rsidR="00A84996" w:rsidRPr="00746045" w:rsidSect="001E404A">
          <w:pgSz w:w="12240" w:h="15840"/>
          <w:pgMar w:top="1440" w:right="1440" w:bottom="1440" w:left="1440" w:header="432" w:footer="720" w:gutter="0"/>
          <w:cols w:space="720"/>
          <w:docGrid w:linePitch="360"/>
        </w:sectPr>
      </w:pPr>
    </w:p>
    <w:p w:rsidR="00FC3450" w:rsidRDefault="008C1D79" w:rsidP="00FC3450">
      <w:pPr>
        <w:pStyle w:val="Heading1MIRBTopofPage"/>
      </w:pPr>
      <w:bookmarkStart w:id="40" w:name="_Toc434322731"/>
      <w:bookmarkStart w:id="41" w:name="AppendixA"/>
      <w:bookmarkStart w:id="42" w:name="_Toc34135077"/>
      <w:r>
        <w:lastRenderedPageBreak/>
        <w:t>APPENDIX A</w:t>
      </w:r>
      <w:bookmarkStart w:id="43" w:name="_Toc416856718"/>
      <w:r w:rsidR="00FC3450">
        <w:t>: LIO Lookup Tables and Values</w:t>
      </w:r>
      <w:bookmarkEnd w:id="40"/>
      <w:bookmarkEnd w:id="43"/>
      <w:bookmarkEnd w:id="42"/>
    </w:p>
    <w:p w:rsidR="00461E28" w:rsidRPr="001C247B" w:rsidRDefault="00461E28" w:rsidP="00461E28">
      <w:pPr>
        <w:pStyle w:val="BodyAccessibleTextMIRB"/>
      </w:pPr>
      <w:bookmarkStart w:id="44" w:name="_Toc409775032"/>
      <w:bookmarkStart w:id="45" w:name="_Toc416856719"/>
      <w:bookmarkEnd w:id="41"/>
      <w:r w:rsidRPr="001C247B">
        <w:t xml:space="preserve">Listing of Lookup Tables (LUT) and values that are used by the </w:t>
      </w:r>
      <w:r>
        <w:t>Contour</w:t>
      </w:r>
      <w:r w:rsidRPr="001C247B">
        <w:t xml:space="preserve"> Data Class.</w:t>
      </w:r>
    </w:p>
    <w:p w:rsidR="00FC3450" w:rsidRDefault="00FC3450" w:rsidP="00FC3450">
      <w:pPr>
        <w:pStyle w:val="Heading2MIRB"/>
      </w:pPr>
      <w:bookmarkStart w:id="46" w:name="_Toc434322732"/>
      <w:bookmarkStart w:id="47" w:name="_Toc34135078"/>
      <w:r>
        <w:t>LOCATION_ACCURACY_LIST</w:t>
      </w:r>
      <w:bookmarkStart w:id="48" w:name="LOCATION_ACCURACY_LIST"/>
      <w:bookmarkEnd w:id="44"/>
      <w:bookmarkEnd w:id="45"/>
      <w:bookmarkEnd w:id="46"/>
      <w:bookmarkEnd w:id="48"/>
      <w:bookmarkEnd w:id="47"/>
    </w:p>
    <w:p w:rsidR="00FC3450" w:rsidRDefault="00FC3450" w:rsidP="00FC3450">
      <w:pPr>
        <w:pStyle w:val="BodyAccessibleTextMIRB"/>
      </w:pPr>
      <w:r>
        <w:t xml:space="preserve">List of valid </w:t>
      </w:r>
      <w:r w:rsidRPr="00E60559">
        <w:t>location</w:t>
      </w:r>
      <w:r>
        <w:t xml:space="preserve"> accuracies.</w:t>
      </w:r>
    </w:p>
    <w:tbl>
      <w:tblPr>
        <w:tblStyle w:val="TableGrid"/>
        <w:tblW w:w="13230" w:type="dxa"/>
        <w:tblInd w:w="108" w:type="dxa"/>
        <w:tblLayout w:type="fixed"/>
        <w:tblLook w:val="05E0" w:firstRow="1" w:lastRow="1" w:firstColumn="1" w:lastColumn="1" w:noHBand="0" w:noVBand="1"/>
        <w:tblCaption w:val="Lookup Table: LOCATION_ACCURACY_LIST"/>
      </w:tblPr>
      <w:tblGrid>
        <w:gridCol w:w="3151"/>
        <w:gridCol w:w="2070"/>
        <w:gridCol w:w="1440"/>
        <w:gridCol w:w="1710"/>
        <w:gridCol w:w="4859"/>
      </w:tblGrid>
      <w:tr w:rsidR="00A373E3" w:rsidRPr="00AD779A" w:rsidTr="00A373E3">
        <w:trPr>
          <w:cantSplit/>
          <w:trHeight w:val="432"/>
          <w:tblHeader/>
        </w:trPr>
        <w:tc>
          <w:tcPr>
            <w:tcW w:w="3151" w:type="dxa"/>
            <w:vAlign w:val="center"/>
          </w:tcPr>
          <w:p w:rsidR="00A373E3" w:rsidRPr="00AD779A" w:rsidRDefault="00A373E3" w:rsidP="00BC48D8">
            <w:pPr>
              <w:pStyle w:val="TableHeaderRowTextMIRB"/>
            </w:pPr>
            <w:r w:rsidRPr="00AD779A">
              <w:t>Column Name</w:t>
            </w:r>
          </w:p>
        </w:tc>
        <w:tc>
          <w:tcPr>
            <w:tcW w:w="2070" w:type="dxa"/>
            <w:vAlign w:val="center"/>
          </w:tcPr>
          <w:p w:rsidR="00A373E3" w:rsidRPr="00AD779A" w:rsidRDefault="00A373E3" w:rsidP="00BC48D8">
            <w:pPr>
              <w:pStyle w:val="TableHeaderRowTextMIRB"/>
            </w:pPr>
            <w:r w:rsidRPr="00AD779A">
              <w:t>Column Type</w:t>
            </w:r>
          </w:p>
        </w:tc>
        <w:tc>
          <w:tcPr>
            <w:tcW w:w="1440" w:type="dxa"/>
            <w:vAlign w:val="center"/>
          </w:tcPr>
          <w:p w:rsidR="00A373E3" w:rsidRPr="00AD779A" w:rsidRDefault="00A373E3" w:rsidP="00BC48D8">
            <w:pPr>
              <w:pStyle w:val="TableHeaderRowTextMIRB"/>
            </w:pPr>
            <w:r w:rsidRPr="00AD779A">
              <w:t>Mandatory</w:t>
            </w:r>
          </w:p>
        </w:tc>
        <w:tc>
          <w:tcPr>
            <w:tcW w:w="1710" w:type="dxa"/>
            <w:vAlign w:val="center"/>
          </w:tcPr>
          <w:p w:rsidR="00A373E3" w:rsidRPr="00AD779A" w:rsidRDefault="00A373E3" w:rsidP="00BC48D8">
            <w:pPr>
              <w:pStyle w:val="TableHeaderRowTextMIRB"/>
              <w:rPr>
                <w:color w:val="000000"/>
              </w:rPr>
            </w:pPr>
            <w:r w:rsidRPr="00AD779A">
              <w:t>Short Name</w:t>
            </w:r>
          </w:p>
        </w:tc>
        <w:tc>
          <w:tcPr>
            <w:tcW w:w="4859" w:type="dxa"/>
            <w:vAlign w:val="center"/>
          </w:tcPr>
          <w:p w:rsidR="00A373E3" w:rsidRPr="00AD779A" w:rsidRDefault="00A373E3" w:rsidP="00BC48D8">
            <w:pPr>
              <w:pStyle w:val="TableHeaderRowTextMIRB"/>
            </w:pPr>
            <w:r>
              <w:t>Description</w:t>
            </w:r>
          </w:p>
        </w:tc>
      </w:tr>
      <w:tr w:rsidR="00A373E3" w:rsidRPr="00AD779A" w:rsidTr="00A373E3">
        <w:trPr>
          <w:cantSplit/>
          <w:trHeight w:val="432"/>
        </w:trPr>
        <w:tc>
          <w:tcPr>
            <w:tcW w:w="3151" w:type="dxa"/>
            <w:vAlign w:val="center"/>
          </w:tcPr>
          <w:p w:rsidR="00A373E3" w:rsidRPr="00AD779A" w:rsidRDefault="00A373E3" w:rsidP="00BC48D8">
            <w:pPr>
              <w:pStyle w:val="TableColumnNameMIRB"/>
            </w:pPr>
            <w:r>
              <w:t>LOCATION_ACCURACY</w:t>
            </w:r>
          </w:p>
        </w:tc>
        <w:tc>
          <w:tcPr>
            <w:tcW w:w="2070" w:type="dxa"/>
            <w:vAlign w:val="center"/>
          </w:tcPr>
          <w:p w:rsidR="00A373E3" w:rsidRPr="00AD779A" w:rsidRDefault="00A373E3" w:rsidP="00BC48D8">
            <w:pPr>
              <w:pStyle w:val="TableBodyTextMIRB"/>
            </w:pPr>
            <w:r>
              <w:t>VARCHAR2(25)</w:t>
            </w:r>
          </w:p>
        </w:tc>
        <w:tc>
          <w:tcPr>
            <w:tcW w:w="1440" w:type="dxa"/>
            <w:vAlign w:val="center"/>
          </w:tcPr>
          <w:p w:rsidR="00A373E3" w:rsidRPr="00AD779A" w:rsidRDefault="00A373E3" w:rsidP="00BC48D8">
            <w:pPr>
              <w:pStyle w:val="TableBodyTextMIRB"/>
            </w:pPr>
            <w:r>
              <w:t>Yes</w:t>
            </w:r>
          </w:p>
        </w:tc>
        <w:tc>
          <w:tcPr>
            <w:tcW w:w="1710" w:type="dxa"/>
            <w:vAlign w:val="center"/>
          </w:tcPr>
          <w:p w:rsidR="00A373E3" w:rsidRPr="00AD779A" w:rsidRDefault="00A373E3" w:rsidP="00BC48D8">
            <w:pPr>
              <w:pStyle w:val="TableBodyTextMIRB"/>
            </w:pPr>
            <w:r>
              <w:t>ACCURACY</w:t>
            </w:r>
          </w:p>
        </w:tc>
        <w:tc>
          <w:tcPr>
            <w:tcW w:w="4859" w:type="dxa"/>
            <w:vAlign w:val="center"/>
          </w:tcPr>
          <w:p w:rsidR="00A373E3" w:rsidRDefault="00A373E3" w:rsidP="00BC48D8">
            <w:pPr>
              <w:pStyle w:val="TableBodyTextMIRB"/>
            </w:pPr>
            <w:r>
              <w:t>The accuracy of the location of the feature at an OBM scale.  The degree of conformity or closeness of a measurement to the true value.</w:t>
            </w:r>
          </w:p>
        </w:tc>
      </w:tr>
      <w:tr w:rsidR="00A373E3" w:rsidRPr="00AD779A" w:rsidTr="00A373E3">
        <w:trPr>
          <w:cantSplit/>
          <w:trHeight w:val="432"/>
        </w:trPr>
        <w:tc>
          <w:tcPr>
            <w:tcW w:w="3151" w:type="dxa"/>
            <w:vAlign w:val="center"/>
          </w:tcPr>
          <w:p w:rsidR="00A373E3" w:rsidRPr="00AD779A" w:rsidRDefault="00A373E3" w:rsidP="00BC48D8">
            <w:pPr>
              <w:pStyle w:val="TableColumnNameMIRB"/>
            </w:pPr>
            <w:r>
              <w:t>EFFECTIVE_DATETIME</w:t>
            </w:r>
          </w:p>
        </w:tc>
        <w:tc>
          <w:tcPr>
            <w:tcW w:w="2070" w:type="dxa"/>
            <w:vAlign w:val="center"/>
          </w:tcPr>
          <w:p w:rsidR="00A373E3" w:rsidRPr="00AD779A" w:rsidRDefault="00A373E3" w:rsidP="00BC48D8">
            <w:pPr>
              <w:pStyle w:val="TableBodyTextMIRB"/>
            </w:pPr>
            <w:r>
              <w:t>DATE</w:t>
            </w:r>
          </w:p>
        </w:tc>
        <w:tc>
          <w:tcPr>
            <w:tcW w:w="1440" w:type="dxa"/>
            <w:vAlign w:val="center"/>
          </w:tcPr>
          <w:p w:rsidR="00A373E3" w:rsidRPr="00AD779A" w:rsidRDefault="00A373E3" w:rsidP="00BC48D8">
            <w:pPr>
              <w:pStyle w:val="TableBodyTextMIRB"/>
            </w:pPr>
            <w:r>
              <w:t>Yes</w:t>
            </w:r>
          </w:p>
        </w:tc>
        <w:tc>
          <w:tcPr>
            <w:tcW w:w="1710" w:type="dxa"/>
            <w:vAlign w:val="center"/>
          </w:tcPr>
          <w:p w:rsidR="00A373E3" w:rsidRDefault="00A373E3" w:rsidP="00BC48D8">
            <w:pPr>
              <w:pStyle w:val="TableBodyTextMIRB"/>
            </w:pPr>
            <w:r>
              <w:t>EFF_DATE</w:t>
            </w:r>
          </w:p>
        </w:tc>
        <w:tc>
          <w:tcPr>
            <w:tcW w:w="4859" w:type="dxa"/>
            <w:vAlign w:val="center"/>
          </w:tcPr>
          <w:p w:rsidR="00A373E3" w:rsidRDefault="00A373E3" w:rsidP="00BC48D8">
            <w:pPr>
              <w:pStyle w:val="TableBodyTextMIRB"/>
            </w:pPr>
            <w:r>
              <w:t>Date/time the record was created or last modified in the source database.</w:t>
            </w:r>
          </w:p>
          <w:p w:rsidR="00A373E3" w:rsidRDefault="00A373E3" w:rsidP="00BC48D8">
            <w:pPr>
              <w:pStyle w:val="TableBodyTextMIRB"/>
            </w:pPr>
            <w:r w:rsidRPr="001C7EB3">
              <w:rPr>
                <w:b/>
              </w:rPr>
              <w:t>D</w:t>
            </w:r>
            <w:r>
              <w:rPr>
                <w:b/>
              </w:rPr>
              <w:t>efault</w:t>
            </w:r>
            <w:r>
              <w:t>: SYSDATE</w:t>
            </w:r>
          </w:p>
        </w:tc>
      </w:tr>
      <w:tr w:rsidR="00A373E3" w:rsidRPr="00AD779A" w:rsidTr="00A373E3">
        <w:trPr>
          <w:cantSplit/>
          <w:trHeight w:val="432"/>
        </w:trPr>
        <w:tc>
          <w:tcPr>
            <w:tcW w:w="3151" w:type="dxa"/>
            <w:vAlign w:val="center"/>
          </w:tcPr>
          <w:p w:rsidR="00A373E3" w:rsidRPr="00AD779A" w:rsidRDefault="00A373E3" w:rsidP="00BC48D8">
            <w:pPr>
              <w:pStyle w:val="TableColumnNameMIRB"/>
            </w:pPr>
            <w:r>
              <w:t>EXPIRY_DATETIME</w:t>
            </w:r>
          </w:p>
        </w:tc>
        <w:tc>
          <w:tcPr>
            <w:tcW w:w="2070" w:type="dxa"/>
            <w:vAlign w:val="center"/>
          </w:tcPr>
          <w:p w:rsidR="00A373E3" w:rsidRPr="00AD779A" w:rsidRDefault="00A373E3" w:rsidP="00BC48D8">
            <w:pPr>
              <w:pStyle w:val="TableBodyTextMIRB"/>
            </w:pPr>
            <w:r>
              <w:t>DATE</w:t>
            </w:r>
          </w:p>
        </w:tc>
        <w:tc>
          <w:tcPr>
            <w:tcW w:w="1440" w:type="dxa"/>
            <w:vAlign w:val="center"/>
          </w:tcPr>
          <w:p w:rsidR="00A373E3" w:rsidRPr="00AD779A" w:rsidRDefault="00A373E3" w:rsidP="00BC48D8">
            <w:pPr>
              <w:pStyle w:val="TableBodyTextMIRB"/>
            </w:pPr>
            <w:r>
              <w:t>No</w:t>
            </w:r>
          </w:p>
        </w:tc>
        <w:tc>
          <w:tcPr>
            <w:tcW w:w="1710" w:type="dxa"/>
            <w:vAlign w:val="center"/>
          </w:tcPr>
          <w:p w:rsidR="00A373E3" w:rsidRDefault="00A373E3" w:rsidP="00BC48D8">
            <w:pPr>
              <w:pStyle w:val="TableBodyTextMIRB"/>
            </w:pPr>
            <w:r>
              <w:t>EXP_DATE</w:t>
            </w:r>
          </w:p>
        </w:tc>
        <w:tc>
          <w:tcPr>
            <w:tcW w:w="4859" w:type="dxa"/>
            <w:vAlign w:val="center"/>
          </w:tcPr>
          <w:p w:rsidR="00A373E3" w:rsidRDefault="00A373E3" w:rsidP="00BC48D8">
            <w:pPr>
              <w:pStyle w:val="TableBodyTextMIRB"/>
            </w:pPr>
            <w:r>
              <w:t>Date/time that the record was expired from use.</w:t>
            </w:r>
          </w:p>
        </w:tc>
      </w:tr>
    </w:tbl>
    <w:p w:rsidR="00FC3450" w:rsidRPr="00DB3495" w:rsidRDefault="00FC3450" w:rsidP="00DB3495">
      <w:pPr>
        <w:pStyle w:val="BodyAccessibleTextMIRB"/>
        <w:spacing w:before="240"/>
        <w:jc w:val="center"/>
        <w:rPr>
          <w:b/>
        </w:rPr>
      </w:pPr>
      <w:bookmarkStart w:id="49" w:name="_Toc416856720"/>
      <w:r w:rsidRPr="00DB3495">
        <w:rPr>
          <w:b/>
        </w:rPr>
        <w:t>LOCATION_ACCURACY_LIST Permissible Values</w:t>
      </w:r>
      <w:bookmarkEnd w:id="49"/>
    </w:p>
    <w:tbl>
      <w:tblPr>
        <w:tblStyle w:val="TableGrid1"/>
        <w:tblW w:w="9630" w:type="dxa"/>
        <w:jc w:val="center"/>
        <w:tblLayout w:type="fixed"/>
        <w:tblLook w:val="00A0" w:firstRow="1" w:lastRow="0" w:firstColumn="1" w:lastColumn="0" w:noHBand="0" w:noVBand="0"/>
        <w:tblCaption w:val="LOCATION_ACCURACY_LIST Permissible Values"/>
      </w:tblPr>
      <w:tblGrid>
        <w:gridCol w:w="6840"/>
        <w:gridCol w:w="2790"/>
      </w:tblGrid>
      <w:tr w:rsidR="005213F7" w:rsidRPr="00ED3BB9" w:rsidTr="00461E28">
        <w:trPr>
          <w:cantSplit/>
          <w:trHeight w:val="432"/>
          <w:tblHeader/>
          <w:jc w:val="center"/>
        </w:trPr>
        <w:tc>
          <w:tcPr>
            <w:tcW w:w="6840" w:type="dxa"/>
            <w:vAlign w:val="center"/>
          </w:tcPr>
          <w:p w:rsidR="00461E28" w:rsidRPr="00ED3BB9" w:rsidRDefault="00461E28" w:rsidP="00461E28">
            <w:pPr>
              <w:pStyle w:val="TableHeaderRowTextMIRB"/>
            </w:pPr>
            <w:r w:rsidRPr="00ED3BB9">
              <w:t>LOCATION_ACCURACY</w:t>
            </w:r>
          </w:p>
        </w:tc>
        <w:tc>
          <w:tcPr>
            <w:tcW w:w="2790" w:type="dxa"/>
            <w:vAlign w:val="center"/>
          </w:tcPr>
          <w:p w:rsidR="00461E28" w:rsidRPr="00ED3BB9" w:rsidRDefault="00461E28" w:rsidP="00461E28">
            <w:pPr>
              <w:pStyle w:val="TableHeaderRowTextMIRB"/>
            </w:pPr>
            <w:r w:rsidRPr="00ED3BB9">
              <w:t>EXPIRY</w:t>
            </w:r>
            <w:r>
              <w:t>_</w:t>
            </w:r>
            <w:r w:rsidRPr="00ED3BB9">
              <w:t>DATETIME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Not Applicable</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Over 10,000 metres </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 xml:space="preserve">Within 1 metre  </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Within 10 metres</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Within 10,000 metres</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Within 100 metres</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Within 1000 metres</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lastRenderedPageBreak/>
              <w:t>Within 2 metres</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Within 20 metres</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Within 200 metres</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Within 2000 metres</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Within 5 metres</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Within 50 metres</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Within 500 metres</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Within 5000 metres</w:t>
            </w:r>
          </w:p>
        </w:tc>
        <w:tc>
          <w:tcPr>
            <w:tcW w:w="2790" w:type="dxa"/>
            <w:vAlign w:val="center"/>
          </w:tcPr>
          <w:p w:rsidR="00461E28" w:rsidRPr="00ED3BB9" w:rsidRDefault="00461E28" w:rsidP="00461E28">
            <w:pPr>
              <w:pStyle w:val="TableBodyTextMIRB"/>
            </w:pPr>
            <w:r>
              <w:t>Not applicable</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AC Accurate (to 10m)</w:t>
            </w:r>
          </w:p>
        </w:tc>
        <w:tc>
          <w:tcPr>
            <w:tcW w:w="2790" w:type="dxa"/>
            <w:vAlign w:val="center"/>
          </w:tcPr>
          <w:p w:rsidR="00461E28" w:rsidRPr="00ED3BB9" w:rsidRDefault="00461E28" w:rsidP="00461E28">
            <w:pPr>
              <w:pStyle w:val="TableBodyTextMIRB"/>
            </w:pPr>
            <w:r w:rsidRPr="00ED3BB9">
              <w:t>2007-01-12</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AP Approximate (to 500m)</w:t>
            </w:r>
          </w:p>
        </w:tc>
        <w:tc>
          <w:tcPr>
            <w:tcW w:w="2790" w:type="dxa"/>
            <w:vAlign w:val="center"/>
          </w:tcPr>
          <w:p w:rsidR="00461E28" w:rsidRPr="00ED3BB9" w:rsidRDefault="00461E28" w:rsidP="00461E28">
            <w:pPr>
              <w:pStyle w:val="TableBodyTextMIRB"/>
            </w:pPr>
            <w:r w:rsidRPr="00ED3BB9">
              <w:t>2007-01-12</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GE General (to 10,000m)</w:t>
            </w:r>
          </w:p>
        </w:tc>
        <w:tc>
          <w:tcPr>
            <w:tcW w:w="2790" w:type="dxa"/>
            <w:vAlign w:val="center"/>
          </w:tcPr>
          <w:p w:rsidR="00461E28" w:rsidRPr="00ED3BB9" w:rsidRDefault="00461E28" w:rsidP="00461E28">
            <w:pPr>
              <w:pStyle w:val="TableBodyTextMIRB"/>
            </w:pPr>
            <w:r w:rsidRPr="00ED3BB9">
              <w:t>2007-01-12</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MO Moderate (to 1000m)</w:t>
            </w:r>
          </w:p>
        </w:tc>
        <w:tc>
          <w:tcPr>
            <w:tcW w:w="2790" w:type="dxa"/>
            <w:vAlign w:val="center"/>
          </w:tcPr>
          <w:p w:rsidR="00461E28" w:rsidRPr="00ED3BB9" w:rsidRDefault="00461E28" w:rsidP="00461E28">
            <w:pPr>
              <w:pStyle w:val="TableBodyTextMIRB"/>
            </w:pPr>
            <w:r w:rsidRPr="00ED3BB9">
              <w:t>2007-01-12</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RE Reliable (to 100m)</w:t>
            </w:r>
          </w:p>
        </w:tc>
        <w:tc>
          <w:tcPr>
            <w:tcW w:w="2790" w:type="dxa"/>
            <w:vAlign w:val="center"/>
          </w:tcPr>
          <w:p w:rsidR="00461E28" w:rsidRPr="00ED3BB9" w:rsidRDefault="00461E28" w:rsidP="00461E28">
            <w:pPr>
              <w:pStyle w:val="TableBodyTextMIRB"/>
            </w:pPr>
            <w:r w:rsidRPr="00ED3BB9">
              <w:t>2007-01-12</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VA Very Accurate (to 2m)</w:t>
            </w:r>
          </w:p>
        </w:tc>
        <w:tc>
          <w:tcPr>
            <w:tcW w:w="2790" w:type="dxa"/>
            <w:vAlign w:val="center"/>
          </w:tcPr>
          <w:p w:rsidR="00461E28" w:rsidRPr="00ED3BB9" w:rsidRDefault="00461E28" w:rsidP="00461E28">
            <w:pPr>
              <w:pStyle w:val="TableBodyTextMIRB"/>
            </w:pPr>
            <w:r w:rsidRPr="00ED3BB9">
              <w:t>2007-01-12</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VG Vague (to 100,000m)</w:t>
            </w:r>
          </w:p>
        </w:tc>
        <w:tc>
          <w:tcPr>
            <w:tcW w:w="2790" w:type="dxa"/>
            <w:vAlign w:val="center"/>
          </w:tcPr>
          <w:p w:rsidR="00461E28" w:rsidRPr="00ED3BB9" w:rsidRDefault="00461E28" w:rsidP="00461E28">
            <w:pPr>
              <w:pStyle w:val="TableBodyTextMIRB"/>
            </w:pPr>
            <w:r w:rsidRPr="00ED3BB9">
              <w:t>2007-01-12</w:t>
            </w:r>
          </w:p>
        </w:tc>
      </w:tr>
      <w:tr w:rsidR="005213F7" w:rsidRPr="00ED3BB9" w:rsidTr="00461E28">
        <w:trPr>
          <w:cantSplit/>
          <w:trHeight w:val="432"/>
          <w:jc w:val="center"/>
        </w:trPr>
        <w:tc>
          <w:tcPr>
            <w:tcW w:w="6840" w:type="dxa"/>
            <w:vAlign w:val="center"/>
          </w:tcPr>
          <w:p w:rsidR="00461E28" w:rsidRPr="00ED3BB9" w:rsidRDefault="00461E28" w:rsidP="00461E28">
            <w:pPr>
              <w:pStyle w:val="TableBodyTextMIRB"/>
            </w:pPr>
            <w:r w:rsidRPr="00ED3BB9">
              <w:t>^ Data Load</w:t>
            </w:r>
          </w:p>
        </w:tc>
        <w:tc>
          <w:tcPr>
            <w:tcW w:w="2790" w:type="dxa"/>
            <w:vAlign w:val="center"/>
          </w:tcPr>
          <w:p w:rsidR="00461E28" w:rsidRPr="00ED3BB9" w:rsidRDefault="00461E28" w:rsidP="00461E28">
            <w:pPr>
              <w:pStyle w:val="TableBodyTextMIRB"/>
            </w:pPr>
            <w:r w:rsidRPr="00ED3BB9">
              <w:t>2007-01-12</w:t>
            </w:r>
          </w:p>
        </w:tc>
      </w:tr>
    </w:tbl>
    <w:p w:rsidR="00FC3450" w:rsidRDefault="00FC3450" w:rsidP="008C1D79">
      <w:pPr>
        <w:pStyle w:val="Heading1MIRBTopofPage"/>
        <w:sectPr w:rsidR="00FC3450" w:rsidSect="00FC3450">
          <w:pgSz w:w="15840" w:h="12240" w:orient="landscape"/>
          <w:pgMar w:top="720" w:right="720" w:bottom="720" w:left="720" w:header="432" w:footer="720" w:gutter="0"/>
          <w:cols w:space="720"/>
          <w:docGrid w:linePitch="360"/>
        </w:sectPr>
      </w:pPr>
    </w:p>
    <w:p w:rsidR="008C1D79" w:rsidRDefault="00FC3450" w:rsidP="008C1D79">
      <w:pPr>
        <w:pStyle w:val="Heading1MIRBTopofPage"/>
      </w:pPr>
      <w:bookmarkStart w:id="50" w:name="_Toc434322733"/>
      <w:bookmarkStart w:id="51" w:name="_Toc34135079"/>
      <w:r>
        <w:lastRenderedPageBreak/>
        <w:t xml:space="preserve">APPENDIX B: </w:t>
      </w:r>
      <w:r w:rsidR="00C74020">
        <w:t>Table Key Dependency and Relationship Index</w:t>
      </w:r>
      <w:bookmarkEnd w:id="50"/>
      <w:bookmarkEnd w:id="51"/>
    </w:p>
    <w:p w:rsidR="00746045" w:rsidRDefault="00746045" w:rsidP="00746045">
      <w:pPr>
        <w:pStyle w:val="BodyAccessibleTextMIRB"/>
      </w:pPr>
      <w:r w:rsidRPr="00DB598B">
        <w:t>Keys are used to link or make relationships between tables through one or more columns. A Parent Table is the source of unique key columns used by a Child Table. The main key types are described below</w:t>
      </w:r>
      <w:r>
        <w:t>.</w:t>
      </w:r>
    </w:p>
    <w:p w:rsidR="00746045" w:rsidRDefault="00746045" w:rsidP="00746045">
      <w:pPr>
        <w:pStyle w:val="BodyAccessibleTextMIRB"/>
        <w:rPr>
          <w:b/>
        </w:rPr>
      </w:pPr>
      <w:r>
        <w:rPr>
          <w:b/>
        </w:rPr>
        <w:t>Primary Key (PK):</w:t>
      </w:r>
    </w:p>
    <w:p w:rsidR="00746045" w:rsidRDefault="00746045" w:rsidP="00746045">
      <w:pPr>
        <w:pStyle w:val="BodyAccessibleTextMIRB"/>
      </w:pPr>
      <w:r w:rsidRPr="00DB598B">
        <w:t>A Primary Key (PK) is a column that uniquely identifies each record in a table. There can be more than one PK defined for a table when additional rules for record uniqueness are needed. Primary Keys cannot contain null values.</w:t>
      </w:r>
    </w:p>
    <w:p w:rsidR="00746045" w:rsidRDefault="00746045" w:rsidP="00746045">
      <w:pPr>
        <w:pStyle w:val="BodyAccessibleTextMIRB"/>
        <w:spacing w:after="0"/>
        <w:jc w:val="center"/>
      </w:pPr>
      <w:r w:rsidRPr="001012F3">
        <w:rPr>
          <w:noProof/>
          <w:lang w:eastAsia="en-CA"/>
        </w:rPr>
        <w:drawing>
          <wp:inline distT="0" distB="0" distL="0" distR="0" wp14:anchorId="6289EBCF" wp14:editId="60284FA5">
            <wp:extent cx="2962275" cy="744046"/>
            <wp:effectExtent l="0" t="0" r="0" b="0"/>
            <wp:docPr id="41" name="Picture 41" descr="Image identifies Primary Key column in a table.  For more information please contact Spatial Data Infrastructure at sdi@ontario.ca." title="Example of a Primary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 example.gif"/>
                    <pic:cNvPicPr/>
                  </pic:nvPicPr>
                  <pic:blipFill>
                    <a:blip r:embed="rId19">
                      <a:extLst>
                        <a:ext uri="{28A0092B-C50C-407E-A947-70E740481C1C}">
                          <a14:useLocalDpi xmlns:a14="http://schemas.microsoft.com/office/drawing/2010/main" val="0"/>
                        </a:ext>
                      </a:extLst>
                    </a:blip>
                    <a:stretch>
                      <a:fillRect/>
                    </a:stretch>
                  </pic:blipFill>
                  <pic:spPr>
                    <a:xfrm>
                      <a:off x="0" y="0"/>
                      <a:ext cx="2962275" cy="744046"/>
                    </a:xfrm>
                    <a:prstGeom prst="rect">
                      <a:avLst/>
                    </a:prstGeom>
                  </pic:spPr>
                </pic:pic>
              </a:graphicData>
            </a:graphic>
          </wp:inline>
        </w:drawing>
      </w:r>
    </w:p>
    <w:p w:rsidR="00746045" w:rsidRDefault="00746045" w:rsidP="00746045">
      <w:pPr>
        <w:pStyle w:val="Caption"/>
      </w:pPr>
      <w:bookmarkStart w:id="52" w:name="_Toc34135082"/>
      <w:r>
        <w:t xml:space="preserve">Figure </w:t>
      </w:r>
      <w:fldSimple w:instr=" SEQ Figure \* ARABIC ">
        <w:r w:rsidR="00CC226D">
          <w:rPr>
            <w:noProof/>
          </w:rPr>
          <w:t>2</w:t>
        </w:r>
      </w:fldSimple>
      <w:r w:rsidRPr="00373892">
        <w:t>: Primary Key example</w:t>
      </w:r>
      <w:bookmarkEnd w:id="52"/>
    </w:p>
    <w:p w:rsidR="00746045" w:rsidRDefault="00746045" w:rsidP="00746045">
      <w:pPr>
        <w:pStyle w:val="BodyAccessibleTextMIRB"/>
        <w:rPr>
          <w:b/>
          <w:bCs/>
        </w:rPr>
      </w:pPr>
      <w:r w:rsidRPr="00746045">
        <w:rPr>
          <w:b/>
          <w:bCs/>
        </w:rPr>
        <w:t>Foreign Key (FK):</w:t>
      </w:r>
    </w:p>
    <w:p w:rsidR="00746045" w:rsidRDefault="00746045" w:rsidP="00746045">
      <w:pPr>
        <w:pStyle w:val="BodyAccessibleTextMIRB"/>
      </w:pPr>
      <w:r w:rsidRPr="00DB598B">
        <w:t>When a Primary Key from a Parent Table appears as a column in the Child Table it is referred to as a Foreign Key (FK). The FK may retain the same name of the Parent Table column, or it may be renamed.</w:t>
      </w:r>
    </w:p>
    <w:p w:rsidR="00746045" w:rsidRDefault="00746045" w:rsidP="00746045">
      <w:pPr>
        <w:pStyle w:val="BodyAccessibleTextMIRB"/>
        <w:spacing w:after="0"/>
        <w:jc w:val="center"/>
      </w:pPr>
      <w:r w:rsidRPr="001012F3">
        <w:rPr>
          <w:noProof/>
          <w:lang w:eastAsia="en-CA"/>
        </w:rPr>
        <w:drawing>
          <wp:inline distT="0" distB="0" distL="0" distR="0" wp14:anchorId="058458EB" wp14:editId="4153D908">
            <wp:extent cx="5002056" cy="514350"/>
            <wp:effectExtent l="0" t="0" r="8255" b="0"/>
            <wp:docPr id="42" name="Picture 42" descr="Image identifies Foreign Key column in a table.   For more information please contact Spatial Data Infrastructure at sdi@ontario.ca." title="Example of a Foreign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 example.gif"/>
                    <pic:cNvPicPr/>
                  </pic:nvPicPr>
                  <pic:blipFill>
                    <a:blip r:embed="rId20">
                      <a:extLst>
                        <a:ext uri="{28A0092B-C50C-407E-A947-70E740481C1C}">
                          <a14:useLocalDpi xmlns:a14="http://schemas.microsoft.com/office/drawing/2010/main" val="0"/>
                        </a:ext>
                      </a:extLst>
                    </a:blip>
                    <a:stretch>
                      <a:fillRect/>
                    </a:stretch>
                  </pic:blipFill>
                  <pic:spPr>
                    <a:xfrm>
                      <a:off x="0" y="0"/>
                      <a:ext cx="5002056" cy="514350"/>
                    </a:xfrm>
                    <a:prstGeom prst="rect">
                      <a:avLst/>
                    </a:prstGeom>
                  </pic:spPr>
                </pic:pic>
              </a:graphicData>
            </a:graphic>
          </wp:inline>
        </w:drawing>
      </w:r>
    </w:p>
    <w:p w:rsidR="00746045" w:rsidRDefault="00746045" w:rsidP="00746045">
      <w:pPr>
        <w:pStyle w:val="Caption"/>
      </w:pPr>
      <w:bookmarkStart w:id="53" w:name="_Toc34135083"/>
      <w:r>
        <w:t xml:space="preserve">Figure </w:t>
      </w:r>
      <w:fldSimple w:instr=" SEQ Figure \* ARABIC ">
        <w:r w:rsidR="00CC226D">
          <w:rPr>
            <w:noProof/>
          </w:rPr>
          <w:t>3</w:t>
        </w:r>
      </w:fldSimple>
      <w:r w:rsidRPr="00E30CDF">
        <w:t>: Foreign Key example</w:t>
      </w:r>
      <w:bookmarkEnd w:id="53"/>
    </w:p>
    <w:p w:rsidR="00746045" w:rsidRDefault="00746045" w:rsidP="00746045">
      <w:pPr>
        <w:pStyle w:val="BodyAccessibleTextMIRB"/>
        <w:rPr>
          <w:b/>
          <w:bCs/>
        </w:rPr>
      </w:pPr>
      <w:r w:rsidRPr="00746045">
        <w:rPr>
          <w:b/>
          <w:bCs/>
        </w:rPr>
        <w:t>Alternate Key (AK):</w:t>
      </w:r>
    </w:p>
    <w:p w:rsidR="00746045" w:rsidRDefault="00746045" w:rsidP="00746045">
      <w:pPr>
        <w:pStyle w:val="BodyAccessibleTextMIRB"/>
      </w:pPr>
      <w:r>
        <w:t>Alternate Keys (AK) are secondary unique identifiers in a Parent Table. A</w:t>
      </w:r>
      <w:r w:rsidRPr="00AB6B57">
        <w:t xml:space="preserve"> Child Table</w:t>
      </w:r>
      <w:r>
        <w:t xml:space="preserve"> can link to a Parent Table AK and use it</w:t>
      </w:r>
      <w:r w:rsidRPr="00AB6B57">
        <w:t xml:space="preserve"> as a Foreign Key (FK).</w:t>
      </w:r>
      <w:r>
        <w:t xml:space="preserve"> </w:t>
      </w:r>
      <w:r w:rsidRPr="00AB6B57">
        <w:t xml:space="preserve">The </w:t>
      </w:r>
      <w:r>
        <w:t xml:space="preserve">FK </w:t>
      </w:r>
      <w:r w:rsidRPr="00AB6B57">
        <w:t xml:space="preserve">may retain the same name of the Parent Table column, or it may be renamed. </w:t>
      </w:r>
      <w:r>
        <w:t>Alternate Keys allow null values.</w:t>
      </w:r>
    </w:p>
    <w:p w:rsidR="00746045" w:rsidRDefault="00746045" w:rsidP="00E93A66">
      <w:pPr>
        <w:pStyle w:val="BodyAccessibleTextMIRB"/>
        <w:spacing w:after="0"/>
        <w:jc w:val="center"/>
      </w:pPr>
      <w:r w:rsidRPr="00DB65F5">
        <w:rPr>
          <w:noProof/>
          <w:lang w:eastAsia="en-CA"/>
        </w:rPr>
        <w:drawing>
          <wp:inline distT="0" distB="0" distL="0" distR="0" wp14:anchorId="48B9E172" wp14:editId="1E0AAE94">
            <wp:extent cx="5076825" cy="467726"/>
            <wp:effectExtent l="0" t="0" r="0" b="8890"/>
            <wp:docPr id="43" name="Picture 43" descr="Image identifies Alternate Key column in a table.  For more information please contact Spatial Data Infrastructure at sdi@ontario.ca." title="Example of an Alternate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 example.gif"/>
                    <pic:cNvPicPr/>
                  </pic:nvPicPr>
                  <pic:blipFill>
                    <a:blip r:embed="rId21">
                      <a:extLst>
                        <a:ext uri="{28A0092B-C50C-407E-A947-70E740481C1C}">
                          <a14:useLocalDpi xmlns:a14="http://schemas.microsoft.com/office/drawing/2010/main" val="0"/>
                        </a:ext>
                      </a:extLst>
                    </a:blip>
                    <a:stretch>
                      <a:fillRect/>
                    </a:stretch>
                  </pic:blipFill>
                  <pic:spPr>
                    <a:xfrm>
                      <a:off x="0" y="0"/>
                      <a:ext cx="5076825" cy="467726"/>
                    </a:xfrm>
                    <a:prstGeom prst="rect">
                      <a:avLst/>
                    </a:prstGeom>
                  </pic:spPr>
                </pic:pic>
              </a:graphicData>
            </a:graphic>
          </wp:inline>
        </w:drawing>
      </w:r>
    </w:p>
    <w:p w:rsidR="00A84996" w:rsidRDefault="00746045" w:rsidP="00746045">
      <w:pPr>
        <w:pStyle w:val="Caption"/>
      </w:pPr>
      <w:bookmarkStart w:id="54" w:name="_Toc34135084"/>
      <w:r>
        <w:t xml:space="preserve">Figure </w:t>
      </w:r>
      <w:fldSimple w:instr=" SEQ Figure \* ARABIC ">
        <w:r w:rsidR="00CC226D">
          <w:rPr>
            <w:noProof/>
          </w:rPr>
          <w:t>4</w:t>
        </w:r>
      </w:fldSimple>
      <w:r w:rsidRPr="00BD40B6">
        <w:t>: Alternate Key example</w:t>
      </w:r>
      <w:bookmarkEnd w:id="54"/>
    </w:p>
    <w:p w:rsidR="00A84996" w:rsidRDefault="00A84996" w:rsidP="006C4420">
      <w:pPr>
        <w:pStyle w:val="BodyAccessibleTextMIRB"/>
      </w:pPr>
      <w:r>
        <w:br w:type="page"/>
      </w:r>
    </w:p>
    <w:p w:rsidR="00A84996" w:rsidRDefault="00A84996" w:rsidP="00A84996">
      <w:pPr>
        <w:pStyle w:val="BodyAccessibleTextMIRB"/>
      </w:pPr>
      <w:r>
        <w:lastRenderedPageBreak/>
        <w:t>There are two relationship type options, identifying and non-identifying, which are described below.</w:t>
      </w:r>
    </w:p>
    <w:p w:rsidR="00746045" w:rsidRDefault="00A84996" w:rsidP="00A84996">
      <w:pPr>
        <w:pStyle w:val="BodyAccessibleTextMIRB"/>
      </w:pPr>
      <w:r w:rsidRPr="00A84996">
        <w:t xml:space="preserve"> </w:t>
      </w:r>
      <w:r>
        <w:t xml:space="preserve">An </w:t>
      </w:r>
      <w:r w:rsidRPr="00900046">
        <w:rPr>
          <w:b/>
        </w:rPr>
        <w:t>Identifying Relationship</w:t>
      </w:r>
      <w:r>
        <w:t xml:space="preserve"> occurs when a column from the Parent Table is added to the key section of the Child Table. Though technically a Foreign Key (FK) in the child table, it now forms part of the Primary Key (PK). Identifying Relationships are symbolized with a solid line.</w:t>
      </w:r>
    </w:p>
    <w:p w:rsidR="00A84996" w:rsidRDefault="00A84996" w:rsidP="00A84996">
      <w:pPr>
        <w:pStyle w:val="BodyAccessibleTextMIRB"/>
        <w:spacing w:after="0"/>
        <w:jc w:val="center"/>
      </w:pPr>
      <w:r w:rsidRPr="00DB65F5">
        <w:rPr>
          <w:noProof/>
          <w:lang w:eastAsia="en-CA"/>
        </w:rPr>
        <w:drawing>
          <wp:inline distT="0" distB="0" distL="0" distR="0" wp14:anchorId="1AD82747" wp14:editId="71679B84">
            <wp:extent cx="5114925" cy="688548"/>
            <wp:effectExtent l="0" t="0" r="0" b="0"/>
            <wp:docPr id="44" name="Picture 44" descr="Image of an Identifying Relationship. A Parent Table column has been added to the key section of the Child Table.   For more information please contact Spatial Data Infrastructure at sdi@ontario.ca." title="Example of an Identifying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identifying.gif"/>
                    <pic:cNvPicPr/>
                  </pic:nvPicPr>
                  <pic:blipFill>
                    <a:blip r:embed="rId22">
                      <a:extLst>
                        <a:ext uri="{28A0092B-C50C-407E-A947-70E740481C1C}">
                          <a14:useLocalDpi xmlns:a14="http://schemas.microsoft.com/office/drawing/2010/main" val="0"/>
                        </a:ext>
                      </a:extLst>
                    </a:blip>
                    <a:stretch>
                      <a:fillRect/>
                    </a:stretch>
                  </pic:blipFill>
                  <pic:spPr>
                    <a:xfrm>
                      <a:off x="0" y="0"/>
                      <a:ext cx="5114925" cy="688548"/>
                    </a:xfrm>
                    <a:prstGeom prst="rect">
                      <a:avLst/>
                    </a:prstGeom>
                  </pic:spPr>
                </pic:pic>
              </a:graphicData>
            </a:graphic>
          </wp:inline>
        </w:drawing>
      </w:r>
    </w:p>
    <w:p w:rsidR="00A84996" w:rsidRDefault="00A84996" w:rsidP="00A84996">
      <w:pPr>
        <w:pStyle w:val="Caption"/>
      </w:pPr>
      <w:bookmarkStart w:id="55" w:name="_Toc34135085"/>
      <w:r>
        <w:t xml:space="preserve">Figure </w:t>
      </w:r>
      <w:fldSimple w:instr=" SEQ Figure \* ARABIC ">
        <w:r w:rsidR="00CC226D">
          <w:rPr>
            <w:noProof/>
          </w:rPr>
          <w:t>5</w:t>
        </w:r>
      </w:fldSimple>
      <w:r w:rsidRPr="003A3935">
        <w:t>: Example of an Identifying Relationship</w:t>
      </w:r>
      <w:bookmarkEnd w:id="55"/>
    </w:p>
    <w:p w:rsidR="00A84996" w:rsidRDefault="00A84996" w:rsidP="00A84996">
      <w:pPr>
        <w:pStyle w:val="BodyAccessibleTextMIRB"/>
      </w:pPr>
      <w:r w:rsidRPr="00AB6B57">
        <w:t xml:space="preserve">A </w:t>
      </w:r>
      <w:r w:rsidRPr="00AB6B57">
        <w:rPr>
          <w:b/>
        </w:rPr>
        <w:t xml:space="preserve">Non-identifying Relationship </w:t>
      </w:r>
      <w:r>
        <w:t>occurs</w:t>
      </w:r>
      <w:r w:rsidRPr="00AB6B57">
        <w:t xml:space="preserve"> when a column from the Parent Table is added to the main body of the Child Table where it is treated as a Foreign Key (FK). Non-identifying Relationships are symbolized with a dashed line.</w:t>
      </w:r>
    </w:p>
    <w:p w:rsidR="00A84996" w:rsidRDefault="00A84996" w:rsidP="00A84996">
      <w:pPr>
        <w:pStyle w:val="BodyAccessibleTextMIRB"/>
        <w:spacing w:after="0"/>
        <w:jc w:val="center"/>
      </w:pPr>
      <w:r w:rsidRPr="00DB65F5">
        <w:rPr>
          <w:noProof/>
          <w:lang w:eastAsia="en-CA"/>
        </w:rPr>
        <w:drawing>
          <wp:inline distT="0" distB="0" distL="0" distR="0" wp14:anchorId="2EC61728" wp14:editId="00732B48">
            <wp:extent cx="5114925" cy="563049"/>
            <wp:effectExtent l="0" t="0" r="0" b="8890"/>
            <wp:docPr id="45" name="Picture 45" descr="Image of a Non-identifying Relationship.  A Parent Table column has been added to the body of the Child Table as a Foreign Key.  For more information please contact Spatial Data Infrastructure at sdi@ontario.ca." title="Example of a Non-identifying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non-identifying.gif"/>
                    <pic:cNvPicPr/>
                  </pic:nvPicPr>
                  <pic:blipFill>
                    <a:blip r:embed="rId23">
                      <a:extLst>
                        <a:ext uri="{28A0092B-C50C-407E-A947-70E740481C1C}">
                          <a14:useLocalDpi xmlns:a14="http://schemas.microsoft.com/office/drawing/2010/main" val="0"/>
                        </a:ext>
                      </a:extLst>
                    </a:blip>
                    <a:stretch>
                      <a:fillRect/>
                    </a:stretch>
                  </pic:blipFill>
                  <pic:spPr>
                    <a:xfrm>
                      <a:off x="0" y="0"/>
                      <a:ext cx="5114925" cy="563049"/>
                    </a:xfrm>
                    <a:prstGeom prst="rect">
                      <a:avLst/>
                    </a:prstGeom>
                  </pic:spPr>
                </pic:pic>
              </a:graphicData>
            </a:graphic>
          </wp:inline>
        </w:drawing>
      </w:r>
    </w:p>
    <w:p w:rsidR="00A84996" w:rsidRDefault="00A84996" w:rsidP="00A84996">
      <w:pPr>
        <w:pStyle w:val="Caption"/>
      </w:pPr>
      <w:bookmarkStart w:id="56" w:name="_Toc34135086"/>
      <w:r>
        <w:t xml:space="preserve">Figure </w:t>
      </w:r>
      <w:fldSimple w:instr=" SEQ Figure \* ARABIC ">
        <w:r w:rsidR="00CC226D">
          <w:rPr>
            <w:noProof/>
          </w:rPr>
          <w:t>6</w:t>
        </w:r>
      </w:fldSimple>
      <w:r w:rsidRPr="00BC58AF">
        <w:t>: Example of a Non-identifying Relationship</w:t>
      </w:r>
      <w:bookmarkEnd w:id="56"/>
    </w:p>
    <w:p w:rsidR="00A84996" w:rsidRDefault="00A84996" w:rsidP="00A84996">
      <w:pPr>
        <w:pStyle w:val="BodyAccessibleTextMIRB"/>
      </w:pPr>
      <w:r w:rsidRPr="00AB6B57">
        <w:t>The relationships between tables are set up with cardinality rules describing if the feature record in the Parent Table can relate to zero, one or more records in the associated Child Table and vice versa. These rules are symbolized in the model diagram as follows.</w:t>
      </w:r>
    </w:p>
    <w:p w:rsidR="00E93A66" w:rsidRDefault="00E93A66" w:rsidP="00E93A66">
      <w:pPr>
        <w:pStyle w:val="BodyAccessibleTextMIRB"/>
        <w:spacing w:after="0"/>
        <w:jc w:val="center"/>
      </w:pPr>
      <w:r>
        <w:rPr>
          <w:noProof/>
          <w:lang w:eastAsia="en-CA"/>
        </w:rPr>
        <w:drawing>
          <wp:inline distT="0" distB="0" distL="0" distR="0" wp14:anchorId="5D502326" wp14:editId="66615945">
            <wp:extent cx="3667125" cy="1895475"/>
            <wp:effectExtent l="0" t="0" r="9525" b="9525"/>
            <wp:docPr id="5" name="Picture 5" descr="Image of the table shows symbols for relationships between tables, inlcuding zero or one to one; zero, one or more; one or more; and nulls not allowed.   For more information please contact Spatial Data Infrastructure at sdi@ontario.ca." title="Model Diagram Relationship Symbology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ymbologyTable.JPG"/>
                    <pic:cNvPicPr/>
                  </pic:nvPicPr>
                  <pic:blipFill>
                    <a:blip r:embed="rId24">
                      <a:extLst>
                        <a:ext uri="{28A0092B-C50C-407E-A947-70E740481C1C}">
                          <a14:useLocalDpi xmlns:a14="http://schemas.microsoft.com/office/drawing/2010/main" val="0"/>
                        </a:ext>
                      </a:extLst>
                    </a:blip>
                    <a:stretch>
                      <a:fillRect/>
                    </a:stretch>
                  </pic:blipFill>
                  <pic:spPr>
                    <a:xfrm>
                      <a:off x="0" y="0"/>
                      <a:ext cx="3667125" cy="1895475"/>
                    </a:xfrm>
                    <a:prstGeom prst="rect">
                      <a:avLst/>
                    </a:prstGeom>
                  </pic:spPr>
                </pic:pic>
              </a:graphicData>
            </a:graphic>
          </wp:inline>
        </w:drawing>
      </w:r>
    </w:p>
    <w:p w:rsidR="00E93A66" w:rsidRDefault="00E93A66" w:rsidP="00E93A66">
      <w:pPr>
        <w:pStyle w:val="Caption"/>
      </w:pPr>
      <w:bookmarkStart w:id="57" w:name="_Toc34135087"/>
      <w:r>
        <w:t xml:space="preserve">Figure </w:t>
      </w:r>
      <w:fldSimple w:instr=" SEQ Figure \* ARABIC ">
        <w:r w:rsidR="00CC226D">
          <w:rPr>
            <w:noProof/>
          </w:rPr>
          <w:t>7</w:t>
        </w:r>
      </w:fldSimple>
      <w:r>
        <w:t>: Model Diagram Relationship Symbology Table</w:t>
      </w:r>
      <w:bookmarkEnd w:id="57"/>
    </w:p>
    <w:p w:rsidR="00A84996" w:rsidRDefault="00A84996" w:rsidP="00E93A66">
      <w:pPr>
        <w:pStyle w:val="BodyAccessibleTextMIRB"/>
        <w:sectPr w:rsidR="00A84996" w:rsidSect="00FC3450">
          <w:pgSz w:w="12240" w:h="15840"/>
          <w:pgMar w:top="720" w:right="720" w:bottom="720" w:left="720" w:header="432" w:footer="720" w:gutter="0"/>
          <w:cols w:space="720"/>
          <w:docGrid w:linePitch="360"/>
        </w:sectPr>
      </w:pPr>
      <w:r w:rsidRPr="00AB6B57">
        <w:t>T</w:t>
      </w:r>
      <w:r>
        <w:t xml:space="preserve">he following section is an index of parent table primary keys identifying, where applicable, associated child table dependencies that have been implemented for </w:t>
      </w:r>
      <w:r w:rsidR="005213F7">
        <w:t>the Contour</w:t>
      </w:r>
      <w:r>
        <w:t xml:space="preserve"> data class.</w:t>
      </w:r>
    </w:p>
    <w:p w:rsidR="00E93A66" w:rsidRDefault="00E93A66" w:rsidP="00E93A66">
      <w:pPr>
        <w:pStyle w:val="Heading2MIRB"/>
      </w:pPr>
      <w:bookmarkStart w:id="58" w:name="_Toc434322734"/>
      <w:bookmarkStart w:id="59" w:name="_Toc34135080"/>
      <w:r>
        <w:lastRenderedPageBreak/>
        <w:t>Lookup Table Indexes</w:t>
      </w:r>
      <w:bookmarkEnd w:id="58"/>
      <w:bookmarkEnd w:id="59"/>
    </w:p>
    <w:p w:rsidR="00E93A66" w:rsidRDefault="00E93A66" w:rsidP="00E93A66">
      <w:pPr>
        <w:pStyle w:val="BodyAccessibleTextMIRB"/>
      </w:pPr>
      <w:r>
        <w:t>Where a lookup table primary key (PK) is used as a foreign key (FK) in other main business area tables in order to control permissible values.</w:t>
      </w:r>
    </w:p>
    <w:p w:rsidR="00E93A66" w:rsidRDefault="00E93A66" w:rsidP="00E93A66">
      <w:pPr>
        <w:pStyle w:val="BodyAccessibleTextMIRB"/>
      </w:pPr>
      <w:r>
        <w:t>Note: Relationship type reference is either Identifying (I) or Non-Identifying (NI).</w:t>
      </w:r>
    </w:p>
    <w:p w:rsidR="00E93A66" w:rsidRDefault="00E93A66" w:rsidP="00E93A66">
      <w:pPr>
        <w:pStyle w:val="BodyAccessibleTextMIRB"/>
        <w:spacing w:after="0" w:line="240" w:lineRule="auto"/>
      </w:pPr>
      <w:r w:rsidRPr="00865D35">
        <w:t>Parent Table</w:t>
      </w:r>
      <w:r>
        <w:t xml:space="preserve">: </w:t>
      </w:r>
      <w:r>
        <w:tab/>
      </w:r>
      <w:r>
        <w:rPr>
          <w:b/>
        </w:rPr>
        <w:t>LOCATION_ACCURACY_LIST</w:t>
      </w:r>
    </w:p>
    <w:p w:rsidR="00E93A66" w:rsidRDefault="00E93A66" w:rsidP="00E93A66">
      <w:pPr>
        <w:pStyle w:val="BodyAccessibleTextMIRB"/>
        <w:spacing w:after="0" w:line="240" w:lineRule="auto"/>
      </w:pPr>
      <w:r w:rsidRPr="00865D35">
        <w:t>Primary Key(s)</w:t>
      </w:r>
      <w:r>
        <w:t xml:space="preserve">: </w:t>
      </w:r>
      <w:r>
        <w:tab/>
      </w:r>
      <w:r>
        <w:rPr>
          <w:b/>
        </w:rPr>
        <w:t>LOCATION_ACCURACY</w:t>
      </w:r>
    </w:p>
    <w:p w:rsidR="00E93A66" w:rsidRDefault="00E93A66" w:rsidP="00E93A66">
      <w:pPr>
        <w:pStyle w:val="BodyAccessibleTextMIRB"/>
        <w:spacing w:after="0" w:line="240" w:lineRule="auto"/>
        <w:rPr>
          <w:b/>
        </w:rPr>
      </w:pPr>
      <w:r w:rsidRPr="00865D35">
        <w:t>Data Type</w:t>
      </w:r>
      <w:r>
        <w:t xml:space="preserve">: </w:t>
      </w:r>
      <w:r>
        <w:tab/>
      </w:r>
      <w:r>
        <w:tab/>
      </w:r>
      <w:r>
        <w:rPr>
          <w:b/>
        </w:rPr>
        <w:t>VARCHAR2 (25)</w:t>
      </w:r>
    </w:p>
    <w:tbl>
      <w:tblPr>
        <w:tblStyle w:val="TableGrid"/>
        <w:tblW w:w="0" w:type="auto"/>
        <w:tblLayout w:type="fixed"/>
        <w:tblLook w:val="04A0" w:firstRow="1" w:lastRow="0" w:firstColumn="1" w:lastColumn="0" w:noHBand="0" w:noVBand="1"/>
        <w:tblCaption w:val="Table: Location Acccuracy List"/>
        <w:tblDescription w:val="Identifies table primary and associated foreign keys."/>
      </w:tblPr>
      <w:tblGrid>
        <w:gridCol w:w="1856"/>
        <w:gridCol w:w="2932"/>
        <w:gridCol w:w="1350"/>
        <w:gridCol w:w="3510"/>
        <w:gridCol w:w="3510"/>
      </w:tblGrid>
      <w:tr w:rsidR="00E93A66" w:rsidTr="00047E5E">
        <w:trPr>
          <w:cantSplit/>
          <w:trHeight w:val="432"/>
          <w:tblHeader/>
        </w:trPr>
        <w:tc>
          <w:tcPr>
            <w:tcW w:w="1856" w:type="dxa"/>
            <w:vAlign w:val="center"/>
          </w:tcPr>
          <w:p w:rsidR="00E93A66" w:rsidRPr="00ED3BB9" w:rsidRDefault="00E93A66" w:rsidP="00047E5E">
            <w:pPr>
              <w:pStyle w:val="TableHeaderRowTextMIRB"/>
            </w:pPr>
            <w:r w:rsidRPr="00ED3BB9">
              <w:t>Child Table</w:t>
            </w:r>
          </w:p>
        </w:tc>
        <w:tc>
          <w:tcPr>
            <w:tcW w:w="2932" w:type="dxa"/>
            <w:vAlign w:val="center"/>
          </w:tcPr>
          <w:p w:rsidR="00E93A66" w:rsidRPr="00ED3BB9" w:rsidRDefault="00E93A66" w:rsidP="00047E5E">
            <w:pPr>
              <w:pStyle w:val="TableHeaderRowTextMIRB"/>
            </w:pPr>
            <w:r w:rsidRPr="00ED3BB9">
              <w:t>Migrated Foreign Key</w:t>
            </w:r>
          </w:p>
        </w:tc>
        <w:tc>
          <w:tcPr>
            <w:tcW w:w="1350" w:type="dxa"/>
            <w:vAlign w:val="center"/>
          </w:tcPr>
          <w:p w:rsidR="00E93A66" w:rsidRPr="00ED3BB9" w:rsidRDefault="00E93A66" w:rsidP="00047E5E">
            <w:pPr>
              <w:pStyle w:val="TableHeaderRowTextMIRB"/>
            </w:pPr>
            <w:r w:rsidRPr="00ED3BB9">
              <w:t xml:space="preserve">Rel. </w:t>
            </w:r>
            <w:r>
              <w:t>T</w:t>
            </w:r>
            <w:r w:rsidRPr="00ED3BB9">
              <w:t>ype</w:t>
            </w:r>
          </w:p>
        </w:tc>
        <w:tc>
          <w:tcPr>
            <w:tcW w:w="3510" w:type="dxa"/>
            <w:vAlign w:val="center"/>
          </w:tcPr>
          <w:p w:rsidR="00E93A66" w:rsidRPr="00ED3BB9" w:rsidRDefault="00E93A66" w:rsidP="00047E5E">
            <w:pPr>
              <w:pStyle w:val="TableHeaderRowTextMIRB"/>
            </w:pPr>
            <w:r w:rsidRPr="00ED3BB9">
              <w:t>Parent to Child Relationship</w:t>
            </w:r>
          </w:p>
        </w:tc>
        <w:tc>
          <w:tcPr>
            <w:tcW w:w="3510" w:type="dxa"/>
            <w:vAlign w:val="center"/>
          </w:tcPr>
          <w:p w:rsidR="00E93A66" w:rsidRPr="00ED3BB9" w:rsidRDefault="00E93A66" w:rsidP="00047E5E">
            <w:pPr>
              <w:pStyle w:val="TableHeaderRowTextMIRB"/>
            </w:pPr>
            <w:r w:rsidRPr="00ED3BB9">
              <w:t>Child to Parent Relationship</w:t>
            </w:r>
          </w:p>
        </w:tc>
      </w:tr>
      <w:tr w:rsidR="00E93A66" w:rsidTr="00047E5E">
        <w:trPr>
          <w:trHeight w:val="432"/>
        </w:trPr>
        <w:tc>
          <w:tcPr>
            <w:tcW w:w="1856" w:type="dxa"/>
            <w:vAlign w:val="center"/>
          </w:tcPr>
          <w:p w:rsidR="00E93A66" w:rsidRPr="00E93A66" w:rsidRDefault="00E93A66" w:rsidP="00E93A66">
            <w:pPr>
              <w:pStyle w:val="TableBodyTextMIRB"/>
            </w:pPr>
            <w:r w:rsidRPr="00E93A66">
              <w:t>CONTOUR_FT</w:t>
            </w:r>
          </w:p>
        </w:tc>
        <w:tc>
          <w:tcPr>
            <w:tcW w:w="2932" w:type="dxa"/>
            <w:vAlign w:val="center"/>
          </w:tcPr>
          <w:p w:rsidR="00E93A66" w:rsidRPr="00E93A66" w:rsidRDefault="00E93A66" w:rsidP="00E93A66">
            <w:pPr>
              <w:pStyle w:val="TableBodyTextMIRB"/>
            </w:pPr>
            <w:r w:rsidRPr="00E93A66">
              <w:t>LOCATION_ACCURACY</w:t>
            </w:r>
          </w:p>
        </w:tc>
        <w:tc>
          <w:tcPr>
            <w:tcW w:w="1350" w:type="dxa"/>
            <w:vAlign w:val="center"/>
          </w:tcPr>
          <w:p w:rsidR="00E93A66" w:rsidRPr="00ED3BB9" w:rsidRDefault="00E93A66" w:rsidP="00047E5E">
            <w:pPr>
              <w:pStyle w:val="TableBodyTextMIRB"/>
            </w:pPr>
            <w:r w:rsidRPr="00ED3BB9">
              <w:t>NI</w:t>
            </w:r>
          </w:p>
        </w:tc>
        <w:tc>
          <w:tcPr>
            <w:tcW w:w="3510" w:type="dxa"/>
            <w:vAlign w:val="center"/>
          </w:tcPr>
          <w:p w:rsidR="00E93A66" w:rsidRPr="00ED3BB9" w:rsidRDefault="00E93A66" w:rsidP="00047E5E">
            <w:pPr>
              <w:pStyle w:val="TableBodyTextMIRB"/>
            </w:pPr>
            <w:r w:rsidRPr="00ED3BB9">
              <w:t>Optional: 1 to many</w:t>
            </w:r>
          </w:p>
        </w:tc>
        <w:tc>
          <w:tcPr>
            <w:tcW w:w="3510" w:type="dxa"/>
            <w:vAlign w:val="center"/>
          </w:tcPr>
          <w:p w:rsidR="00E93A66" w:rsidRPr="00ED3BB9" w:rsidRDefault="00E93A66" w:rsidP="00047E5E">
            <w:pPr>
              <w:pStyle w:val="TableBodyTextMIRB"/>
            </w:pPr>
            <w:r w:rsidRPr="00ED3BB9">
              <w:t>Mandatory: 1 to1</w:t>
            </w:r>
          </w:p>
        </w:tc>
      </w:tr>
    </w:tbl>
    <w:p w:rsidR="007126CA" w:rsidRPr="005213F7" w:rsidRDefault="007126CA" w:rsidP="005213F7">
      <w:pPr>
        <w:pStyle w:val="BodyAccessibleTextMIRB"/>
        <w:sectPr w:rsidR="007126CA" w:rsidRPr="005213F7" w:rsidSect="00E143C9">
          <w:pgSz w:w="15840" w:h="12240" w:orient="landscape"/>
          <w:pgMar w:top="720" w:right="720" w:bottom="720" w:left="720" w:header="432" w:footer="720" w:gutter="0"/>
          <w:cols w:space="720"/>
          <w:docGrid w:linePitch="360"/>
        </w:sectPr>
      </w:pPr>
    </w:p>
    <w:p w:rsidR="00E93A66" w:rsidRPr="007126CA" w:rsidRDefault="007126CA" w:rsidP="000E2AF6">
      <w:pPr>
        <w:pStyle w:val="BodyAccessibleTextMIRB"/>
        <w:spacing w:before="12600" w:after="0" w:line="240" w:lineRule="auto"/>
      </w:pPr>
      <w:r w:rsidRPr="007126CA">
        <w:lastRenderedPageBreak/>
        <w:t>Version 1516.1</w:t>
      </w:r>
    </w:p>
    <w:sectPr w:rsidR="00E93A66" w:rsidRPr="007126CA" w:rsidSect="000E2AF6">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34E" w:rsidRDefault="00F2634E" w:rsidP="00166BDE">
      <w:r>
        <w:separator/>
      </w:r>
    </w:p>
  </w:endnote>
  <w:endnote w:type="continuationSeparator" w:id="0">
    <w:p w:rsidR="00F2634E" w:rsidRDefault="00F2634E" w:rsidP="0016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8D8" w:rsidRDefault="00BC48D8">
    <w:pPr>
      <w:pStyle w:val="Footer"/>
    </w:pPr>
    <w:r w:rsidRPr="00C85482">
      <w:rPr>
        <w:rFonts w:cs="Arial"/>
        <w:sz w:val="24"/>
        <w:szCs w:val="24"/>
      </w:rPr>
      <w:t>© 20</w:t>
    </w:r>
    <w:r w:rsidR="00554EE7">
      <w:rPr>
        <w:rFonts w:cs="Arial"/>
        <w:sz w:val="24"/>
        <w:szCs w:val="24"/>
      </w:rPr>
      <w:t>20</w:t>
    </w:r>
    <w:r w:rsidRPr="00C85482">
      <w:rPr>
        <w:rFonts w:cs="Arial"/>
        <w:sz w:val="24"/>
        <w:szCs w:val="24"/>
      </w:rPr>
      <w:t>, Queen’s Printer for Ontario</w:t>
    </w:r>
    <w:r>
      <w:rPr>
        <w:rFonts w:cs="Arial"/>
        <w:sz w:val="24"/>
        <w:szCs w:val="24"/>
      </w:rPr>
      <w:tab/>
    </w:r>
    <w:r>
      <w:rPr>
        <w:rFonts w:cs="Arial"/>
        <w:sz w:val="24"/>
        <w:szCs w:val="24"/>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732065"/>
      <w:docPartObj>
        <w:docPartGallery w:val="Page Numbers (Bottom of Page)"/>
        <w:docPartUnique/>
      </w:docPartObj>
    </w:sdtPr>
    <w:sdtEndPr>
      <w:rPr>
        <w:noProof/>
      </w:rPr>
    </w:sdtEndPr>
    <w:sdtContent>
      <w:p w:rsidR="00BC48D8" w:rsidRDefault="00BC48D8">
        <w:pPr>
          <w:pStyle w:val="Footer"/>
          <w:jc w:val="right"/>
        </w:pPr>
        <w:r w:rsidRPr="00F56911">
          <w:rPr>
            <w:sz w:val="24"/>
          </w:rPr>
          <w:fldChar w:fldCharType="begin"/>
        </w:r>
        <w:r w:rsidRPr="00F56911">
          <w:rPr>
            <w:sz w:val="24"/>
          </w:rPr>
          <w:instrText xml:space="preserve"> PAGE   \* MERGEFORMAT </w:instrText>
        </w:r>
        <w:r w:rsidRPr="00F56911">
          <w:rPr>
            <w:sz w:val="24"/>
          </w:rPr>
          <w:fldChar w:fldCharType="separate"/>
        </w:r>
        <w:r w:rsidR="00CC226D">
          <w:rPr>
            <w:noProof/>
            <w:sz w:val="24"/>
          </w:rPr>
          <w:t>6</w:t>
        </w:r>
        <w:r w:rsidRPr="00F56911">
          <w:rPr>
            <w:noProof/>
            <w:sz w:val="24"/>
          </w:rPr>
          <w:fldChar w:fldCharType="end"/>
        </w:r>
      </w:p>
    </w:sdtContent>
  </w:sdt>
  <w:p w:rsidR="00BC48D8" w:rsidRPr="00F56911" w:rsidRDefault="00BC48D8" w:rsidP="00F56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934178596"/>
      <w:docPartObj>
        <w:docPartGallery w:val="Page Numbers (Bottom of Page)"/>
        <w:docPartUnique/>
      </w:docPartObj>
    </w:sdtPr>
    <w:sdtEndPr>
      <w:rPr>
        <w:noProof/>
      </w:rPr>
    </w:sdtEndPr>
    <w:sdtContent>
      <w:p w:rsidR="00BC48D8" w:rsidRPr="0039792C" w:rsidRDefault="00BC48D8">
        <w:pPr>
          <w:pStyle w:val="Footer"/>
          <w:jc w:val="right"/>
          <w:rPr>
            <w:rFonts w:cs="Arial"/>
          </w:rPr>
        </w:pPr>
        <w:r w:rsidRPr="007F54AA">
          <w:rPr>
            <w:rFonts w:cs="Arial"/>
            <w:sz w:val="22"/>
            <w:szCs w:val="22"/>
          </w:rPr>
          <w:fldChar w:fldCharType="begin"/>
        </w:r>
        <w:r w:rsidRPr="007F54AA">
          <w:rPr>
            <w:rFonts w:cs="Arial"/>
            <w:sz w:val="22"/>
            <w:szCs w:val="22"/>
          </w:rPr>
          <w:instrText xml:space="preserve"> PAGE   \* MERGEFORMAT </w:instrText>
        </w:r>
        <w:r w:rsidRPr="007F54AA">
          <w:rPr>
            <w:rFonts w:cs="Arial"/>
            <w:sz w:val="22"/>
            <w:szCs w:val="22"/>
          </w:rPr>
          <w:fldChar w:fldCharType="separate"/>
        </w:r>
        <w:r w:rsidR="00CC226D">
          <w:rPr>
            <w:rFonts w:cs="Arial"/>
            <w:noProof/>
            <w:sz w:val="22"/>
            <w:szCs w:val="22"/>
          </w:rPr>
          <w:t>10</w:t>
        </w:r>
        <w:r w:rsidRPr="007F54AA">
          <w:rPr>
            <w:rFonts w:cs="Arial"/>
            <w:noProof/>
            <w:sz w:val="22"/>
            <w:szCs w:val="22"/>
          </w:rPr>
          <w:fldChar w:fldCharType="end"/>
        </w:r>
      </w:p>
    </w:sdtContent>
  </w:sdt>
  <w:p w:rsidR="00BC48D8" w:rsidRPr="0039792C" w:rsidRDefault="00BC48D8" w:rsidP="00BC48D8">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34E" w:rsidRDefault="00F2634E" w:rsidP="00166BDE">
      <w:r>
        <w:separator/>
      </w:r>
    </w:p>
  </w:footnote>
  <w:footnote w:type="continuationSeparator" w:id="0">
    <w:p w:rsidR="00F2634E" w:rsidRDefault="00F2634E" w:rsidP="00166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8D8" w:rsidRDefault="00554EE7" w:rsidP="00166BDE">
    <w:pPr>
      <w:pStyle w:val="Header"/>
      <w:jc w:val="right"/>
    </w:pPr>
    <w:r>
      <w:rPr>
        <w:noProof/>
      </w:rPr>
      <w:drawing>
        <wp:inline distT="0" distB="0" distL="0" distR="0" wp14:anchorId="7C3B644E" wp14:editId="0D8410AE">
          <wp:extent cx="1226920" cy="490768"/>
          <wp:effectExtent l="0" t="0" r="0" b="0"/>
          <wp:docPr id="54" name="Picture 54" descr="Government of Ontario logo&#10;&#10;Image of the Ontario trillium flower logo and the word &quot;Ontari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_POS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226920" cy="4907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8D8" w:rsidRPr="00F56911" w:rsidRDefault="00BC48D8" w:rsidP="00F56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402A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B4D8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F6C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7CB2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EA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963B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4A5B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BE4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446C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282D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10799"/>
    <w:multiLevelType w:val="multilevel"/>
    <w:tmpl w:val="8514F514"/>
    <w:styleLink w:val="NumberedHeadingsMIRB"/>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0E7EDD"/>
    <w:multiLevelType w:val="multilevel"/>
    <w:tmpl w:val="3A3C717A"/>
    <w:lvl w:ilvl="0">
      <w:start w:val="1"/>
      <w:numFmt w:val="decimal"/>
      <w:lvlText w:val="%1."/>
      <w:lvlJc w:val="left"/>
      <w:pPr>
        <w:ind w:left="360" w:hanging="360"/>
      </w:pPr>
      <w:rPr>
        <w:rFonts w:hint="default"/>
        <w:color w:val="4F6228" w:themeColor="accent3"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D9029F"/>
    <w:multiLevelType w:val="multilevel"/>
    <w:tmpl w:val="4992DB98"/>
    <w:lvl w:ilvl="0">
      <w:start w:val="1"/>
      <w:numFmt w:val="decimal"/>
      <w:pStyle w:val="NumberedListMIRB"/>
      <w:lvlText w:val="%1."/>
      <w:lvlJc w:val="left"/>
      <w:pPr>
        <w:ind w:left="360" w:hanging="360"/>
      </w:pPr>
      <w:rPr>
        <w:color w:val="4F6228" w:themeColor="accent3" w:themeShade="80"/>
      </w:rPr>
    </w:lvl>
    <w:lvl w:ilvl="1">
      <w:start w:val="1"/>
      <w:numFmt w:val="decimal"/>
      <w:lvlText w:val="%1.%2."/>
      <w:lvlJc w:val="left"/>
      <w:pPr>
        <w:ind w:left="792" w:hanging="432"/>
      </w:pPr>
      <w:rPr>
        <w:color w:val="4F6228" w:themeColor="accent3" w:themeShade="80"/>
      </w:rPr>
    </w:lvl>
    <w:lvl w:ilvl="2">
      <w:start w:val="1"/>
      <w:numFmt w:val="decimal"/>
      <w:lvlText w:val="%1.%2.%3."/>
      <w:lvlJc w:val="left"/>
      <w:pPr>
        <w:ind w:left="1224" w:hanging="504"/>
      </w:pPr>
      <w:rPr>
        <w:color w:val="4F6228" w:themeColor="accent3" w:themeShade="80"/>
      </w:rPr>
    </w:lvl>
    <w:lvl w:ilvl="3">
      <w:start w:val="1"/>
      <w:numFmt w:val="decimal"/>
      <w:lvlText w:val="%1.%2.%3.%4."/>
      <w:lvlJc w:val="left"/>
      <w:pPr>
        <w:ind w:left="1728" w:hanging="648"/>
      </w:pPr>
      <w:rPr>
        <w:color w:val="4F6228" w:themeColor="accent3" w:themeShade="80"/>
      </w:rPr>
    </w:lvl>
    <w:lvl w:ilvl="4">
      <w:start w:val="1"/>
      <w:numFmt w:val="decimal"/>
      <w:lvlText w:val="%1.%2.%3.%4.%5."/>
      <w:lvlJc w:val="left"/>
      <w:pPr>
        <w:ind w:left="2232" w:hanging="792"/>
      </w:pPr>
      <w:rPr>
        <w:color w:val="4F6228" w:themeColor="accent3" w:themeShade="80"/>
      </w:rPr>
    </w:lvl>
    <w:lvl w:ilvl="5">
      <w:start w:val="1"/>
      <w:numFmt w:val="decimal"/>
      <w:lvlText w:val="%1.%2.%3.%4.%5.%6."/>
      <w:lvlJc w:val="left"/>
      <w:pPr>
        <w:ind w:left="2736" w:hanging="936"/>
      </w:pPr>
      <w:rPr>
        <w:color w:val="4F6228" w:themeColor="accent3" w:themeShade="80"/>
      </w:rPr>
    </w:lvl>
    <w:lvl w:ilvl="6">
      <w:start w:val="1"/>
      <w:numFmt w:val="decimal"/>
      <w:lvlText w:val="%1.%2.%3.%4.%5.%6.%7."/>
      <w:lvlJc w:val="left"/>
      <w:pPr>
        <w:ind w:left="3240" w:hanging="1080"/>
      </w:pPr>
      <w:rPr>
        <w:color w:val="4F6228" w:themeColor="accent3" w:themeShade="80"/>
      </w:rPr>
    </w:lvl>
    <w:lvl w:ilvl="7">
      <w:start w:val="1"/>
      <w:numFmt w:val="decimal"/>
      <w:lvlText w:val="%1.%2.%3.%4.%5.%6.%7.%8."/>
      <w:lvlJc w:val="left"/>
      <w:pPr>
        <w:ind w:left="3744" w:hanging="1224"/>
      </w:pPr>
      <w:rPr>
        <w:color w:val="4F6228" w:themeColor="accent3" w:themeShade="80"/>
      </w:rPr>
    </w:lvl>
    <w:lvl w:ilvl="8">
      <w:start w:val="1"/>
      <w:numFmt w:val="decimal"/>
      <w:lvlText w:val="%1.%2.%3.%4.%5.%6.%7.%8.%9."/>
      <w:lvlJc w:val="left"/>
      <w:pPr>
        <w:ind w:left="4320" w:hanging="1440"/>
      </w:pPr>
    </w:lvl>
  </w:abstractNum>
  <w:abstractNum w:abstractNumId="13" w15:restartNumberingAfterBreak="0">
    <w:nsid w:val="55295F48"/>
    <w:multiLevelType w:val="hybridMultilevel"/>
    <w:tmpl w:val="B7FA9150"/>
    <w:lvl w:ilvl="0" w:tplc="48008C24">
      <w:start w:val="1"/>
      <w:numFmt w:val="bullet"/>
      <w:lvlText w:val=""/>
      <w:lvlJc w:val="left"/>
      <w:pPr>
        <w:ind w:left="720" w:hanging="360"/>
      </w:pPr>
      <w:rPr>
        <w:rFonts w:ascii="Symbol" w:hAnsi="Symbol" w:hint="default"/>
        <w:color w:val="76923C" w:themeColor="accent3" w:themeShade="B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6D6393"/>
    <w:multiLevelType w:val="multilevel"/>
    <w:tmpl w:val="2086FC04"/>
    <w:styleLink w:val="NumberedListwith5LevelsMIRB"/>
    <w:lvl w:ilvl="0">
      <w:start w:val="1"/>
      <w:numFmt w:val="decimal"/>
      <w:lvlText w:val="%1)"/>
      <w:lvlJc w:val="left"/>
      <w:pPr>
        <w:ind w:left="360" w:hanging="360"/>
      </w:pPr>
      <w:rPr>
        <w:rFonts w:ascii="Arial" w:hAnsi="Arial" w:hint="default"/>
        <w:color w:val="76923C" w:themeColor="accent3" w:themeShade="BF"/>
        <w:sz w:val="32"/>
      </w:rPr>
    </w:lvl>
    <w:lvl w:ilvl="1">
      <w:start w:val="1"/>
      <w:numFmt w:val="decimal"/>
      <w:lvlText w:val="%2"/>
      <w:lvlJc w:val="left"/>
      <w:pPr>
        <w:ind w:left="720" w:hanging="360"/>
      </w:pPr>
      <w:rPr>
        <w:rFonts w:ascii="Arial" w:hAnsi="Arial" w:hint="default"/>
        <w:color w:val="4F6228" w:themeColor="accent3" w:themeShade="80"/>
        <w:sz w:val="28"/>
      </w:rPr>
    </w:lvl>
    <w:lvl w:ilvl="2">
      <w:start w:val="1"/>
      <w:numFmt w:val="lowerRoman"/>
      <w:lvlText w:val="%3)"/>
      <w:lvlJc w:val="left"/>
      <w:pPr>
        <w:ind w:left="1080" w:hanging="360"/>
      </w:pPr>
      <w:rPr>
        <w:rFonts w:ascii="Arial" w:hAnsi="Arial" w:hint="default"/>
        <w:color w:val="4F6228" w:themeColor="accent3" w:themeShade="80"/>
        <w:sz w:val="24"/>
      </w:rPr>
    </w:lvl>
    <w:lvl w:ilvl="3">
      <w:start w:val="1"/>
      <w:numFmt w:val="decimal"/>
      <w:lvlText w:val="(%4)"/>
      <w:lvlJc w:val="left"/>
      <w:pPr>
        <w:ind w:left="1440" w:hanging="360"/>
      </w:pPr>
      <w:rPr>
        <w:rFonts w:ascii="Arial" w:hAnsi="Arial" w:hint="default"/>
        <w:color w:val="595959"/>
        <w:sz w:val="24"/>
      </w:rPr>
    </w:lvl>
    <w:lvl w:ilvl="4">
      <w:start w:val="1"/>
      <w:numFmt w:val="lowerLetter"/>
      <w:lvlText w:val="(%5)"/>
      <w:lvlJc w:val="left"/>
      <w:pPr>
        <w:ind w:left="1800" w:hanging="360"/>
      </w:pPr>
      <w:rPr>
        <w:rFonts w:ascii="Arial" w:hAnsi="Arial" w:hint="default"/>
        <w:b w:val="0"/>
        <w:color w:val="auto"/>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C169D8"/>
    <w:multiLevelType w:val="multilevel"/>
    <w:tmpl w:val="3A3C717A"/>
    <w:lvl w:ilvl="0">
      <w:start w:val="1"/>
      <w:numFmt w:val="decimal"/>
      <w:lvlText w:val="%1."/>
      <w:lvlJc w:val="left"/>
      <w:pPr>
        <w:ind w:left="360" w:hanging="360"/>
      </w:pPr>
      <w:rPr>
        <w:rFonts w:hint="default"/>
        <w:color w:val="4F6228" w:themeColor="accent3"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3562E7"/>
    <w:multiLevelType w:val="hybridMultilevel"/>
    <w:tmpl w:val="FA0A1174"/>
    <w:lvl w:ilvl="0" w:tplc="8A82416A">
      <w:start w:val="1"/>
      <w:numFmt w:val="bullet"/>
      <w:pStyle w:val="BulletsMIRB"/>
      <w:lvlText w:val=""/>
      <w:lvlJc w:val="left"/>
      <w:pPr>
        <w:ind w:left="720" w:hanging="360"/>
      </w:pPr>
      <w:rPr>
        <w:rFonts w:ascii="Symbol" w:hAnsi="Symbol" w:hint="default"/>
        <w:color w:val="76923C" w:themeColor="accent3" w:themeShade="BF"/>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6"/>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lvlOverride w:ilvl="0">
      <w:startOverride w:val="1"/>
    </w:lvlOverride>
  </w:num>
  <w:num w:numId="16">
    <w:abstractNumId w:val="16"/>
  </w:num>
  <w:num w:numId="17">
    <w:abstractNumId w:val="11"/>
  </w:num>
  <w:num w:numId="18">
    <w:abstractNumId w:val="14"/>
  </w:num>
  <w:num w:numId="19">
    <w:abstractNumId w:val="12"/>
  </w:num>
  <w:num w:numId="20">
    <w:abstractNumId w:val="10"/>
  </w:num>
  <w:num w:numId="21">
    <w:abstractNumId w:val="16"/>
  </w:num>
  <w:num w:numId="22">
    <w:abstractNumId w:val="12"/>
  </w:num>
  <w:num w:numId="23">
    <w:abstractNumId w:val="16"/>
  </w:num>
  <w:num w:numId="24">
    <w:abstractNumId w:val="1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3A2"/>
    <w:rsid w:val="000223EC"/>
    <w:rsid w:val="0002542E"/>
    <w:rsid w:val="00032052"/>
    <w:rsid w:val="00047E5E"/>
    <w:rsid w:val="00094836"/>
    <w:rsid w:val="000E2AF6"/>
    <w:rsid w:val="000E4761"/>
    <w:rsid w:val="000F0E9A"/>
    <w:rsid w:val="00115257"/>
    <w:rsid w:val="00142294"/>
    <w:rsid w:val="00165B56"/>
    <w:rsid w:val="00166BDE"/>
    <w:rsid w:val="0017051E"/>
    <w:rsid w:val="001B6949"/>
    <w:rsid w:val="001E404A"/>
    <w:rsid w:val="001F57AA"/>
    <w:rsid w:val="00240914"/>
    <w:rsid w:val="00252B3B"/>
    <w:rsid w:val="002738BF"/>
    <w:rsid w:val="00277D3E"/>
    <w:rsid w:val="00280FFB"/>
    <w:rsid w:val="002944BB"/>
    <w:rsid w:val="002B67CB"/>
    <w:rsid w:val="002B6B41"/>
    <w:rsid w:val="00305138"/>
    <w:rsid w:val="00323638"/>
    <w:rsid w:val="00330720"/>
    <w:rsid w:val="00352E3C"/>
    <w:rsid w:val="00365BE4"/>
    <w:rsid w:val="00376DBC"/>
    <w:rsid w:val="003F0C60"/>
    <w:rsid w:val="004211F8"/>
    <w:rsid w:val="00461E28"/>
    <w:rsid w:val="004851BD"/>
    <w:rsid w:val="00486130"/>
    <w:rsid w:val="005117B9"/>
    <w:rsid w:val="005163EE"/>
    <w:rsid w:val="005213F7"/>
    <w:rsid w:val="00554EE7"/>
    <w:rsid w:val="005D452F"/>
    <w:rsid w:val="005D50F7"/>
    <w:rsid w:val="005F6CA4"/>
    <w:rsid w:val="00637FCA"/>
    <w:rsid w:val="006638B7"/>
    <w:rsid w:val="00681C6C"/>
    <w:rsid w:val="00690A61"/>
    <w:rsid w:val="0069660A"/>
    <w:rsid w:val="006A5FBB"/>
    <w:rsid w:val="006C4420"/>
    <w:rsid w:val="006D3A52"/>
    <w:rsid w:val="006F5057"/>
    <w:rsid w:val="007126CA"/>
    <w:rsid w:val="007452A5"/>
    <w:rsid w:val="00746045"/>
    <w:rsid w:val="00781344"/>
    <w:rsid w:val="007C4F51"/>
    <w:rsid w:val="007C63CD"/>
    <w:rsid w:val="007E6A36"/>
    <w:rsid w:val="008148A4"/>
    <w:rsid w:val="00865D35"/>
    <w:rsid w:val="008C1D79"/>
    <w:rsid w:val="00905F03"/>
    <w:rsid w:val="00922365"/>
    <w:rsid w:val="009471E9"/>
    <w:rsid w:val="0099671D"/>
    <w:rsid w:val="009A1B79"/>
    <w:rsid w:val="00A054EA"/>
    <w:rsid w:val="00A15D37"/>
    <w:rsid w:val="00A16779"/>
    <w:rsid w:val="00A2594A"/>
    <w:rsid w:val="00A373E3"/>
    <w:rsid w:val="00A51E4C"/>
    <w:rsid w:val="00A52531"/>
    <w:rsid w:val="00A56872"/>
    <w:rsid w:val="00A84996"/>
    <w:rsid w:val="00AD0F67"/>
    <w:rsid w:val="00AE1CFA"/>
    <w:rsid w:val="00AE795A"/>
    <w:rsid w:val="00AF7497"/>
    <w:rsid w:val="00B362D7"/>
    <w:rsid w:val="00B377A8"/>
    <w:rsid w:val="00B85C07"/>
    <w:rsid w:val="00BA009B"/>
    <w:rsid w:val="00BC48D8"/>
    <w:rsid w:val="00BF42C0"/>
    <w:rsid w:val="00C156CF"/>
    <w:rsid w:val="00C54821"/>
    <w:rsid w:val="00C57242"/>
    <w:rsid w:val="00C74020"/>
    <w:rsid w:val="00CC226D"/>
    <w:rsid w:val="00D177F2"/>
    <w:rsid w:val="00D6265F"/>
    <w:rsid w:val="00D73107"/>
    <w:rsid w:val="00D757CC"/>
    <w:rsid w:val="00D76425"/>
    <w:rsid w:val="00DB3495"/>
    <w:rsid w:val="00E143C9"/>
    <w:rsid w:val="00E645B3"/>
    <w:rsid w:val="00E93A66"/>
    <w:rsid w:val="00EA03A2"/>
    <w:rsid w:val="00ED3B13"/>
    <w:rsid w:val="00F2634E"/>
    <w:rsid w:val="00F56911"/>
    <w:rsid w:val="00FC34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A07384"/>
  <w15:docId w15:val="{5547EA82-350B-477D-8CFE-AD30EEED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66BDE"/>
    <w:rPr>
      <w:rFonts w:ascii="Arial" w:hAnsi="Arial"/>
    </w:rPr>
  </w:style>
  <w:style w:type="paragraph" w:styleId="Heading1">
    <w:name w:val="heading 1"/>
    <w:basedOn w:val="Normal"/>
    <w:next w:val="Normal"/>
    <w:link w:val="Heading1Char"/>
    <w:rsid w:val="00D764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A5FBB"/>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semiHidden/>
    <w:unhideWhenUsed/>
    <w:qFormat/>
    <w:rsid w:val="006A5FB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semiHidden/>
    <w:unhideWhenUsed/>
    <w:qFormat/>
    <w:rsid w:val="006A5FBB"/>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semiHidden/>
    <w:unhideWhenUsed/>
    <w:qFormat/>
    <w:rsid w:val="006A5FB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C48D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ccessibleTextMIRB">
    <w:name w:val="Body Accessible Text MIRB"/>
    <w:link w:val="BodyAccessibleTextMIRBChar"/>
    <w:qFormat/>
    <w:rsid w:val="006A5FBB"/>
    <w:pPr>
      <w:keepLines/>
      <w:spacing w:after="200" w:line="360" w:lineRule="auto"/>
    </w:pPr>
    <w:rPr>
      <w:rFonts w:ascii="Arial" w:eastAsiaTheme="minorEastAsia" w:hAnsi="Arial" w:cstheme="minorBidi"/>
      <w:sz w:val="24"/>
      <w:szCs w:val="22"/>
      <w:lang w:eastAsia="en-US"/>
    </w:rPr>
  </w:style>
  <w:style w:type="character" w:customStyle="1" w:styleId="BodyAccessibleTextMIRBChar">
    <w:name w:val="Body Accessible Text MIRB Char"/>
    <w:basedOn w:val="DefaultParagraphFont"/>
    <w:link w:val="BodyAccessibleTextMIRB"/>
    <w:rsid w:val="006A5FBB"/>
    <w:rPr>
      <w:rFonts w:ascii="Arial" w:eastAsiaTheme="minorEastAsia" w:hAnsi="Arial" w:cstheme="minorBidi"/>
      <w:sz w:val="24"/>
      <w:szCs w:val="22"/>
      <w:lang w:eastAsia="en-US"/>
    </w:rPr>
  </w:style>
  <w:style w:type="paragraph" w:customStyle="1" w:styleId="Heading1MIRBTopofPage">
    <w:name w:val="Heading 1 MIRB Top of Page"/>
    <w:basedOn w:val="Heading1"/>
    <w:next w:val="BodyAccessibleTextMIRB"/>
    <w:link w:val="Heading1MIRBTopofPageChar"/>
    <w:qFormat/>
    <w:rsid w:val="006A5FBB"/>
    <w:pPr>
      <w:keepLines w:val="0"/>
      <w:widowControl w:val="0"/>
      <w:spacing w:before="0" w:after="240" w:line="276" w:lineRule="auto"/>
    </w:pPr>
    <w:rPr>
      <w:rFonts w:ascii="Arial" w:hAnsi="Arial"/>
      <w:color w:val="76923C" w:themeColor="accent3" w:themeShade="BF"/>
      <w:sz w:val="32"/>
    </w:rPr>
  </w:style>
  <w:style w:type="character" w:customStyle="1" w:styleId="Heading1MIRBTopofPageChar">
    <w:name w:val="Heading 1 MIRB Top of Page Char"/>
    <w:basedOn w:val="Heading1Char"/>
    <w:link w:val="Heading1MIRBTopofPage"/>
    <w:rsid w:val="006A5FBB"/>
    <w:rPr>
      <w:rFonts w:ascii="Arial" w:eastAsiaTheme="majorEastAsia" w:hAnsi="Arial" w:cstheme="majorBidi"/>
      <w:b/>
      <w:bCs/>
      <w:color w:val="76923C" w:themeColor="accent3" w:themeShade="BF"/>
      <w:sz w:val="32"/>
      <w:szCs w:val="28"/>
    </w:rPr>
  </w:style>
  <w:style w:type="character" w:customStyle="1" w:styleId="Heading1Char">
    <w:name w:val="Heading 1 Char"/>
    <w:basedOn w:val="DefaultParagraphFont"/>
    <w:link w:val="Heading1"/>
    <w:rsid w:val="00D76425"/>
    <w:rPr>
      <w:rFonts w:asciiTheme="majorHAnsi" w:eastAsiaTheme="majorEastAsia" w:hAnsiTheme="majorHAnsi" w:cstheme="majorBidi"/>
      <w:b/>
      <w:bCs/>
      <w:color w:val="365F91" w:themeColor="accent1" w:themeShade="BF"/>
      <w:sz w:val="28"/>
      <w:szCs w:val="28"/>
    </w:rPr>
  </w:style>
  <w:style w:type="paragraph" w:customStyle="1" w:styleId="Heading2MIRB">
    <w:name w:val="Heading 2 MIRB"/>
    <w:basedOn w:val="Heading2"/>
    <w:next w:val="BodyAccessibleTextMIRB"/>
    <w:link w:val="Heading2MIRBChar"/>
    <w:qFormat/>
    <w:rsid w:val="006A5FBB"/>
    <w:pPr>
      <w:keepNext w:val="0"/>
      <w:keepLines w:val="0"/>
      <w:spacing w:before="240" w:after="240"/>
    </w:pPr>
    <w:rPr>
      <w:rFonts w:ascii="Arial" w:hAnsi="Arial"/>
      <w:color w:val="4F6228" w:themeColor="accent3" w:themeShade="80"/>
      <w:sz w:val="28"/>
    </w:rPr>
  </w:style>
  <w:style w:type="character" w:customStyle="1" w:styleId="Heading2MIRBChar">
    <w:name w:val="Heading 2 MIRB Char"/>
    <w:basedOn w:val="Heading1MIRBTopofPageChar"/>
    <w:link w:val="Heading2MIRB"/>
    <w:rsid w:val="006A5FBB"/>
    <w:rPr>
      <w:rFonts w:ascii="Arial" w:eastAsiaTheme="majorEastAsia" w:hAnsi="Arial" w:cstheme="majorBidi"/>
      <w:b/>
      <w:bCs/>
      <w:color w:val="4F6228" w:themeColor="accent3" w:themeShade="80"/>
      <w:sz w:val="28"/>
      <w:szCs w:val="26"/>
      <w:lang w:eastAsia="en-US"/>
    </w:rPr>
  </w:style>
  <w:style w:type="character" w:customStyle="1" w:styleId="Heading2Char">
    <w:name w:val="Heading 2 Char"/>
    <w:basedOn w:val="DefaultParagraphFont"/>
    <w:link w:val="Heading2"/>
    <w:semiHidden/>
    <w:rsid w:val="006A5FBB"/>
    <w:rPr>
      <w:rFonts w:asciiTheme="majorHAnsi" w:eastAsiaTheme="majorEastAsia" w:hAnsiTheme="majorHAnsi" w:cstheme="majorBidi"/>
      <w:b/>
      <w:bCs/>
      <w:color w:val="4F81BD" w:themeColor="accent1"/>
      <w:sz w:val="26"/>
      <w:szCs w:val="26"/>
      <w:lang w:eastAsia="en-US"/>
    </w:rPr>
  </w:style>
  <w:style w:type="paragraph" w:customStyle="1" w:styleId="Heading3MIRB">
    <w:name w:val="Heading 3 MIRB"/>
    <w:basedOn w:val="Heading3"/>
    <w:next w:val="BodyAccessibleTextMIRB"/>
    <w:link w:val="Heading3MIRBChar"/>
    <w:qFormat/>
    <w:rsid w:val="006A5FBB"/>
    <w:pPr>
      <w:keepNext w:val="0"/>
      <w:keepLines w:val="0"/>
      <w:spacing w:before="240" w:after="240"/>
    </w:pPr>
    <w:rPr>
      <w:rFonts w:ascii="Arial" w:hAnsi="Arial"/>
      <w:color w:val="4F6228" w:themeColor="accent3" w:themeShade="80"/>
      <w:sz w:val="24"/>
    </w:rPr>
  </w:style>
  <w:style w:type="character" w:customStyle="1" w:styleId="Heading3MIRBChar">
    <w:name w:val="Heading 3 MIRB Char"/>
    <w:basedOn w:val="Heading2MIRBChar"/>
    <w:link w:val="Heading3MIRB"/>
    <w:rsid w:val="006A5FBB"/>
    <w:rPr>
      <w:rFonts w:ascii="Arial" w:eastAsiaTheme="majorEastAsia" w:hAnsi="Arial" w:cstheme="majorBidi"/>
      <w:b/>
      <w:bCs/>
      <w:color w:val="4F6228" w:themeColor="accent3" w:themeShade="80"/>
      <w:sz w:val="24"/>
      <w:szCs w:val="22"/>
      <w:lang w:eastAsia="en-US"/>
    </w:rPr>
  </w:style>
  <w:style w:type="character" w:customStyle="1" w:styleId="Heading3Char">
    <w:name w:val="Heading 3 Char"/>
    <w:basedOn w:val="DefaultParagraphFont"/>
    <w:link w:val="Heading3"/>
    <w:semiHidden/>
    <w:rsid w:val="006A5FBB"/>
    <w:rPr>
      <w:rFonts w:asciiTheme="majorHAnsi" w:eastAsiaTheme="majorEastAsia" w:hAnsiTheme="majorHAnsi" w:cstheme="majorBidi"/>
      <w:b/>
      <w:bCs/>
      <w:color w:val="4F81BD" w:themeColor="accent1"/>
      <w:sz w:val="22"/>
      <w:szCs w:val="22"/>
      <w:lang w:eastAsia="en-US"/>
    </w:rPr>
  </w:style>
  <w:style w:type="paragraph" w:customStyle="1" w:styleId="DataClassTitleMIRB">
    <w:name w:val="Data Class Title MIRB"/>
    <w:next w:val="BodyAccessibleTextMIRB"/>
    <w:link w:val="DataClassTitleMIRBChar"/>
    <w:qFormat/>
    <w:rsid w:val="006A5FBB"/>
    <w:pPr>
      <w:spacing w:after="360" w:line="276" w:lineRule="auto"/>
      <w:contextualSpacing/>
      <w:jc w:val="center"/>
    </w:pPr>
    <w:rPr>
      <w:rFonts w:ascii="Arial" w:eastAsiaTheme="majorEastAsia" w:hAnsi="Arial" w:cstheme="majorBidi"/>
      <w:color w:val="76923C" w:themeColor="accent3" w:themeShade="BF"/>
      <w:spacing w:val="5"/>
      <w:kern w:val="28"/>
      <w:sz w:val="72"/>
      <w:szCs w:val="52"/>
    </w:rPr>
  </w:style>
  <w:style w:type="character" w:customStyle="1" w:styleId="DataClassTitleMIRBChar">
    <w:name w:val="Data Class Title MIRB Char"/>
    <w:basedOn w:val="DefaultParagraphFont"/>
    <w:link w:val="DataClassTitleMIRB"/>
    <w:rsid w:val="006A5FBB"/>
    <w:rPr>
      <w:rFonts w:ascii="Arial" w:eastAsiaTheme="majorEastAsia" w:hAnsi="Arial" w:cstheme="majorBidi"/>
      <w:color w:val="76923C" w:themeColor="accent3" w:themeShade="BF"/>
      <w:spacing w:val="5"/>
      <w:kern w:val="28"/>
      <w:sz w:val="72"/>
      <w:szCs w:val="52"/>
    </w:rPr>
  </w:style>
  <w:style w:type="paragraph" w:customStyle="1" w:styleId="TitleMIRB">
    <w:name w:val="Title MIRB"/>
    <w:basedOn w:val="DataClassTitleMIRB"/>
    <w:link w:val="TitleMIRBChar"/>
    <w:qFormat/>
    <w:rsid w:val="006A5FBB"/>
    <w:pPr>
      <w:spacing w:before="3120" w:after="240"/>
    </w:pPr>
    <w:rPr>
      <w:sz w:val="56"/>
    </w:rPr>
  </w:style>
  <w:style w:type="character" w:customStyle="1" w:styleId="TitleMIRBChar">
    <w:name w:val="Title MIRB Char"/>
    <w:basedOn w:val="DataClassTitleMIRBChar"/>
    <w:link w:val="TitleMIRB"/>
    <w:rsid w:val="006A5FBB"/>
    <w:rPr>
      <w:rFonts w:ascii="Arial" w:eastAsiaTheme="majorEastAsia" w:hAnsi="Arial" w:cstheme="majorBidi"/>
      <w:color w:val="76923C" w:themeColor="accent3" w:themeShade="BF"/>
      <w:spacing w:val="5"/>
      <w:kern w:val="28"/>
      <w:sz w:val="56"/>
      <w:szCs w:val="52"/>
    </w:rPr>
  </w:style>
  <w:style w:type="paragraph" w:customStyle="1" w:styleId="TableBodyTextMIRB">
    <w:name w:val="Table Body Text MIRB"/>
    <w:basedOn w:val="BodyAccessibleTextMIRB"/>
    <w:link w:val="TableBodyTextMIRBChar"/>
    <w:qFormat/>
    <w:rsid w:val="006A5FBB"/>
    <w:pPr>
      <w:keepLines w:val="0"/>
      <w:widowControl w:val="0"/>
      <w:spacing w:after="0" w:line="240" w:lineRule="auto"/>
    </w:pPr>
    <w:rPr>
      <w:rFonts w:eastAsiaTheme="minorHAnsi"/>
      <w:color w:val="000000" w:themeColor="text1"/>
    </w:rPr>
  </w:style>
  <w:style w:type="character" w:customStyle="1" w:styleId="TableBodyTextMIRBChar">
    <w:name w:val="Table Body Text MIRB Char"/>
    <w:basedOn w:val="BodyAccessibleTextMIRBChar"/>
    <w:link w:val="TableBodyTextMIRB"/>
    <w:rsid w:val="006A5FBB"/>
    <w:rPr>
      <w:rFonts w:ascii="Arial" w:eastAsiaTheme="minorHAnsi" w:hAnsi="Arial" w:cstheme="minorBidi"/>
      <w:color w:val="000000" w:themeColor="text1"/>
      <w:sz w:val="24"/>
      <w:szCs w:val="22"/>
      <w:lang w:eastAsia="en-US"/>
    </w:rPr>
  </w:style>
  <w:style w:type="paragraph" w:customStyle="1" w:styleId="TitlePageInfoSubtitleMIRB">
    <w:name w:val="Title Page Info Subtitle MIRB"/>
    <w:basedOn w:val="Normal"/>
    <w:link w:val="TitlePageInfoSubtitleMIRBChar"/>
    <w:qFormat/>
    <w:rsid w:val="006A5FBB"/>
    <w:pPr>
      <w:numPr>
        <w:ilvl w:val="1"/>
      </w:numPr>
      <w:spacing w:after="200" w:line="276" w:lineRule="auto"/>
      <w:contextualSpacing/>
      <w:jc w:val="center"/>
    </w:pPr>
    <w:rPr>
      <w:rFonts w:eastAsiaTheme="majorEastAsia" w:cstheme="majorBidi"/>
      <w:b/>
      <w:iCs/>
      <w:color w:val="595959"/>
      <w:sz w:val="24"/>
      <w:szCs w:val="24"/>
    </w:rPr>
  </w:style>
  <w:style w:type="character" w:customStyle="1" w:styleId="TitlePageInfoSubtitleMIRBChar">
    <w:name w:val="Title Page Info Subtitle MIRB Char"/>
    <w:basedOn w:val="DefaultParagraphFont"/>
    <w:link w:val="TitlePageInfoSubtitleMIRB"/>
    <w:rsid w:val="006A5FBB"/>
    <w:rPr>
      <w:rFonts w:ascii="Arial" w:eastAsiaTheme="majorEastAsia" w:hAnsi="Arial" w:cstheme="majorBidi"/>
      <w:b/>
      <w:iCs/>
      <w:color w:val="595959"/>
      <w:sz w:val="24"/>
      <w:szCs w:val="24"/>
    </w:rPr>
  </w:style>
  <w:style w:type="paragraph" w:customStyle="1" w:styleId="BulletsMIRB">
    <w:name w:val="Bullets MIRB"/>
    <w:basedOn w:val="BodyAccessibleTextMIRB"/>
    <w:link w:val="BulletsMIRBChar"/>
    <w:qFormat/>
    <w:rsid w:val="006A5FBB"/>
    <w:pPr>
      <w:numPr>
        <w:numId w:val="1"/>
      </w:numPr>
      <w:spacing w:before="120" w:after="240" w:line="276" w:lineRule="auto"/>
      <w:contextualSpacing/>
    </w:pPr>
  </w:style>
  <w:style w:type="character" w:customStyle="1" w:styleId="BulletsMIRBChar">
    <w:name w:val="Bullets MIRB Char"/>
    <w:basedOn w:val="BodyAccessibleTextMIRBChar"/>
    <w:link w:val="BulletsMIRB"/>
    <w:rsid w:val="006A5FBB"/>
    <w:rPr>
      <w:rFonts w:ascii="Arial" w:eastAsiaTheme="minorEastAsia" w:hAnsi="Arial" w:cstheme="minorBidi"/>
      <w:sz w:val="24"/>
      <w:szCs w:val="22"/>
      <w:lang w:eastAsia="en-US"/>
    </w:rPr>
  </w:style>
  <w:style w:type="paragraph" w:customStyle="1" w:styleId="NumberedListMIRB">
    <w:name w:val="Numbered List MIRB"/>
    <w:basedOn w:val="BulletsMIRB"/>
    <w:link w:val="NumberedListMIRBChar"/>
    <w:qFormat/>
    <w:rsid w:val="006A5FBB"/>
    <w:pPr>
      <w:numPr>
        <w:numId w:val="19"/>
      </w:numPr>
    </w:pPr>
  </w:style>
  <w:style w:type="character" w:customStyle="1" w:styleId="NumberedListMIRBChar">
    <w:name w:val="Numbered List MIRB Char"/>
    <w:basedOn w:val="BulletsMIRBChar"/>
    <w:link w:val="NumberedListMIRB"/>
    <w:rsid w:val="006A5FBB"/>
    <w:rPr>
      <w:rFonts w:ascii="Arial" w:eastAsiaTheme="minorEastAsia" w:hAnsi="Arial" w:cstheme="minorBidi"/>
      <w:sz w:val="24"/>
      <w:szCs w:val="22"/>
      <w:lang w:eastAsia="en-US"/>
    </w:rPr>
  </w:style>
  <w:style w:type="paragraph" w:customStyle="1" w:styleId="Heading4MIRB">
    <w:name w:val="Heading 4 MIRB"/>
    <w:basedOn w:val="Heading4"/>
    <w:next w:val="BodyAccessibleTextMIRB"/>
    <w:link w:val="Heading4MIRBChar"/>
    <w:qFormat/>
    <w:rsid w:val="007C63CD"/>
    <w:pPr>
      <w:keepNext w:val="0"/>
      <w:keepLines w:val="0"/>
      <w:widowControl w:val="0"/>
      <w:spacing w:before="240" w:after="240"/>
    </w:pPr>
    <w:rPr>
      <w:rFonts w:ascii="Arial" w:hAnsi="Arial"/>
      <w:color w:val="595959"/>
      <w:sz w:val="24"/>
    </w:rPr>
  </w:style>
  <w:style w:type="character" w:customStyle="1" w:styleId="Heading4MIRBChar">
    <w:name w:val="Heading 4 MIRB Char"/>
    <w:basedOn w:val="Heading3MIRBChar"/>
    <w:link w:val="Heading4MIRB"/>
    <w:rsid w:val="007C63CD"/>
    <w:rPr>
      <w:rFonts w:ascii="Arial" w:eastAsiaTheme="majorEastAsia" w:hAnsi="Arial" w:cstheme="majorBidi"/>
      <w:b/>
      <w:bCs/>
      <w:i/>
      <w:iCs/>
      <w:color w:val="595959"/>
      <w:sz w:val="24"/>
      <w:szCs w:val="22"/>
      <w:lang w:eastAsia="en-US"/>
    </w:rPr>
  </w:style>
  <w:style w:type="character" w:customStyle="1" w:styleId="Heading4Char">
    <w:name w:val="Heading 4 Char"/>
    <w:basedOn w:val="DefaultParagraphFont"/>
    <w:link w:val="Heading4"/>
    <w:semiHidden/>
    <w:rsid w:val="006A5FBB"/>
    <w:rPr>
      <w:rFonts w:asciiTheme="majorHAnsi" w:eastAsiaTheme="majorEastAsia" w:hAnsiTheme="majorHAnsi" w:cstheme="majorBidi"/>
      <w:b/>
      <w:bCs/>
      <w:i/>
      <w:iCs/>
      <w:color w:val="4F81BD" w:themeColor="accent1"/>
      <w:sz w:val="22"/>
      <w:szCs w:val="22"/>
      <w:lang w:eastAsia="en-US"/>
    </w:rPr>
  </w:style>
  <w:style w:type="paragraph" w:customStyle="1" w:styleId="TitlePageSubtitleMIRB">
    <w:name w:val="Title Page Subtitle MIRB"/>
    <w:basedOn w:val="TitleMIRB"/>
    <w:link w:val="TitlePageSubtitleMIRBChar"/>
    <w:qFormat/>
    <w:rsid w:val="006A5FBB"/>
    <w:pPr>
      <w:spacing w:before="0" w:after="960"/>
    </w:pPr>
    <w:rPr>
      <w:sz w:val="44"/>
    </w:rPr>
  </w:style>
  <w:style w:type="character" w:customStyle="1" w:styleId="TitlePageSubtitleMIRBChar">
    <w:name w:val="Title Page Subtitle MIRB Char"/>
    <w:basedOn w:val="TitleMIRBChar"/>
    <w:link w:val="TitlePageSubtitleMIRB"/>
    <w:rsid w:val="006A5FBB"/>
    <w:rPr>
      <w:rFonts w:ascii="Arial" w:eastAsiaTheme="majorEastAsia" w:hAnsi="Arial" w:cstheme="majorBidi"/>
      <w:color w:val="76923C" w:themeColor="accent3" w:themeShade="BF"/>
      <w:spacing w:val="5"/>
      <w:kern w:val="28"/>
      <w:sz w:val="44"/>
      <w:szCs w:val="52"/>
    </w:rPr>
  </w:style>
  <w:style w:type="paragraph" w:customStyle="1" w:styleId="Heading1MIRBMidPage">
    <w:name w:val="Heading 1 MIRB Mid Page"/>
    <w:basedOn w:val="Heading1MIRBTopofPage"/>
    <w:next w:val="BodyAccessibleTextMIRB"/>
    <w:link w:val="Heading1MIRBMidPageChar"/>
    <w:qFormat/>
    <w:rsid w:val="006A5FBB"/>
    <w:pPr>
      <w:keepNext w:val="0"/>
      <w:spacing w:before="480"/>
    </w:pPr>
    <w:rPr>
      <w:lang w:eastAsia="en-US"/>
    </w:rPr>
  </w:style>
  <w:style w:type="character" w:customStyle="1" w:styleId="Heading1MIRBMidPageChar">
    <w:name w:val="Heading 1 MIRB Mid Page Char"/>
    <w:basedOn w:val="Heading1MIRBTopofPageChar"/>
    <w:link w:val="Heading1MIRBMidPage"/>
    <w:rsid w:val="006A5FBB"/>
    <w:rPr>
      <w:rFonts w:ascii="Arial" w:eastAsiaTheme="majorEastAsia" w:hAnsi="Arial" w:cstheme="majorBidi"/>
      <w:b/>
      <w:bCs/>
      <w:color w:val="76923C" w:themeColor="accent3" w:themeShade="BF"/>
      <w:sz w:val="32"/>
      <w:szCs w:val="28"/>
      <w:lang w:eastAsia="en-US"/>
    </w:rPr>
  </w:style>
  <w:style w:type="paragraph" w:customStyle="1" w:styleId="HyperlinkMIRB">
    <w:name w:val="Hyperlink MIRB"/>
    <w:basedOn w:val="BodyAccessibleTextMIRB"/>
    <w:link w:val="HyperlinkMIRBChar"/>
    <w:qFormat/>
    <w:rsid w:val="006A5FBB"/>
    <w:rPr>
      <w:color w:val="4F6228" w:themeColor="accent3" w:themeShade="80"/>
      <w:u w:val="single"/>
    </w:rPr>
  </w:style>
  <w:style w:type="character" w:customStyle="1" w:styleId="HyperlinkMIRBChar">
    <w:name w:val="Hyperlink MIRB Char"/>
    <w:basedOn w:val="BodyAccessibleTextMIRBChar"/>
    <w:link w:val="HyperlinkMIRB"/>
    <w:rsid w:val="006A5FBB"/>
    <w:rPr>
      <w:rFonts w:ascii="Arial" w:eastAsiaTheme="minorEastAsia" w:hAnsi="Arial" w:cstheme="minorBidi"/>
      <w:color w:val="4F6228" w:themeColor="accent3" w:themeShade="80"/>
      <w:sz w:val="24"/>
      <w:szCs w:val="22"/>
      <w:u w:val="single"/>
      <w:lang w:eastAsia="en-US"/>
    </w:rPr>
  </w:style>
  <w:style w:type="paragraph" w:customStyle="1" w:styleId="TableHeaderRowTextMIRB">
    <w:name w:val="Table Header Row Text MIRB"/>
    <w:basedOn w:val="TableBodyTextMIRB"/>
    <w:link w:val="TableHeaderRowTextMIRBChar"/>
    <w:qFormat/>
    <w:rsid w:val="006A5FBB"/>
    <w:pPr>
      <w:jc w:val="center"/>
    </w:pPr>
    <w:rPr>
      <w:b/>
    </w:rPr>
  </w:style>
  <w:style w:type="character" w:customStyle="1" w:styleId="TableHeaderRowTextMIRBChar">
    <w:name w:val="Table Header Row Text MIRB Char"/>
    <w:basedOn w:val="TableBodyTextMIRBChar"/>
    <w:link w:val="TableHeaderRowTextMIRB"/>
    <w:rsid w:val="006A5FBB"/>
    <w:rPr>
      <w:rFonts w:ascii="Arial" w:eastAsiaTheme="minorHAnsi" w:hAnsi="Arial" w:cstheme="minorBidi"/>
      <w:b/>
      <w:color w:val="000000" w:themeColor="text1"/>
      <w:sz w:val="24"/>
      <w:szCs w:val="22"/>
      <w:lang w:eastAsia="en-US"/>
    </w:rPr>
  </w:style>
  <w:style w:type="paragraph" w:customStyle="1" w:styleId="TableColumnNameMIRB">
    <w:name w:val="Table Column Name MIRB"/>
    <w:basedOn w:val="TableBodyTextMIRB"/>
    <w:link w:val="TableColumnNameMIRBChar"/>
    <w:qFormat/>
    <w:rsid w:val="006A5FBB"/>
    <w:rPr>
      <w:b/>
    </w:rPr>
  </w:style>
  <w:style w:type="character" w:customStyle="1" w:styleId="TableColumnNameMIRBChar">
    <w:name w:val="Table Column Name MIRB Char"/>
    <w:basedOn w:val="TableBodyTextMIRBChar"/>
    <w:link w:val="TableColumnNameMIRB"/>
    <w:rsid w:val="006A5FBB"/>
    <w:rPr>
      <w:rFonts w:ascii="Arial" w:eastAsiaTheme="minorHAnsi" w:hAnsi="Arial" w:cstheme="minorBidi"/>
      <w:b/>
      <w:color w:val="000000" w:themeColor="text1"/>
      <w:sz w:val="24"/>
      <w:szCs w:val="22"/>
      <w:lang w:eastAsia="en-US"/>
    </w:rPr>
  </w:style>
  <w:style w:type="paragraph" w:customStyle="1" w:styleId="LookupTableInfoMIRB">
    <w:name w:val="Lookup Table Info MIRB"/>
    <w:basedOn w:val="BodyAccessibleTextMIRB"/>
    <w:link w:val="LookupTableInfoMIRBChar"/>
    <w:qFormat/>
    <w:rsid w:val="006A5FBB"/>
    <w:pPr>
      <w:spacing w:after="0" w:line="240" w:lineRule="auto"/>
    </w:pPr>
  </w:style>
  <w:style w:type="character" w:customStyle="1" w:styleId="LookupTableInfoMIRBChar">
    <w:name w:val="Lookup Table Info MIRB Char"/>
    <w:basedOn w:val="BodyAccessibleTextMIRBChar"/>
    <w:link w:val="LookupTableInfoMIRB"/>
    <w:rsid w:val="006A5FBB"/>
    <w:rPr>
      <w:rFonts w:ascii="Arial" w:eastAsiaTheme="minorEastAsia" w:hAnsi="Arial" w:cstheme="minorBidi"/>
      <w:sz w:val="24"/>
      <w:szCs w:val="22"/>
      <w:lang w:eastAsia="en-US"/>
    </w:rPr>
  </w:style>
  <w:style w:type="paragraph" w:styleId="Caption">
    <w:name w:val="caption"/>
    <w:aliases w:val="Caption MIRB"/>
    <w:basedOn w:val="BodyAccessibleTextMIRB"/>
    <w:next w:val="BodyAccessibleTextMIRB"/>
    <w:unhideWhenUsed/>
    <w:qFormat/>
    <w:rsid w:val="006A5FBB"/>
    <w:pPr>
      <w:spacing w:after="240"/>
      <w:jc w:val="center"/>
    </w:pPr>
    <w:rPr>
      <w:bCs/>
      <w:color w:val="4F6228" w:themeColor="accent3" w:themeShade="80"/>
      <w:szCs w:val="18"/>
    </w:rPr>
  </w:style>
  <w:style w:type="paragraph" w:styleId="BalloonText">
    <w:name w:val="Balloon Text"/>
    <w:basedOn w:val="Normal"/>
    <w:link w:val="BalloonTextChar"/>
    <w:uiPriority w:val="99"/>
    <w:rsid w:val="005213F7"/>
    <w:rPr>
      <w:rFonts w:ascii="Tahoma" w:hAnsi="Tahoma" w:cs="Tahoma"/>
      <w:sz w:val="16"/>
      <w:szCs w:val="16"/>
    </w:rPr>
  </w:style>
  <w:style w:type="character" w:customStyle="1" w:styleId="BalloonTextChar">
    <w:name w:val="Balloon Text Char"/>
    <w:basedOn w:val="DefaultParagraphFont"/>
    <w:link w:val="BalloonText"/>
    <w:uiPriority w:val="99"/>
    <w:rsid w:val="005213F7"/>
    <w:rPr>
      <w:rFonts w:ascii="Tahoma" w:hAnsi="Tahoma" w:cs="Tahoma"/>
      <w:sz w:val="16"/>
      <w:szCs w:val="16"/>
    </w:rPr>
  </w:style>
  <w:style w:type="paragraph" w:customStyle="1" w:styleId="TitlePageDateTextMIRB">
    <w:name w:val="Title Page Date Text MIRB"/>
    <w:basedOn w:val="BodyAccessibleTextMIRB"/>
    <w:next w:val="BodyAccessibleTextMIRB"/>
    <w:link w:val="TitlePageDateTextMIRBChar"/>
    <w:qFormat/>
    <w:rsid w:val="006A5FBB"/>
    <w:pPr>
      <w:spacing w:before="960" w:after="0"/>
      <w:jc w:val="center"/>
    </w:pPr>
  </w:style>
  <w:style w:type="paragraph" w:styleId="Header">
    <w:name w:val="header"/>
    <w:basedOn w:val="Normal"/>
    <w:link w:val="HeaderChar"/>
    <w:rsid w:val="00166BDE"/>
    <w:pPr>
      <w:tabs>
        <w:tab w:val="center" w:pos="4680"/>
        <w:tab w:val="right" w:pos="9360"/>
      </w:tabs>
    </w:pPr>
  </w:style>
  <w:style w:type="character" w:customStyle="1" w:styleId="TitlePageDateTextMIRBChar">
    <w:name w:val="Title Page Date Text MIRB Char"/>
    <w:basedOn w:val="BodyAccessibleTextMIRBChar"/>
    <w:link w:val="TitlePageDateTextMIRB"/>
    <w:rsid w:val="006A5FBB"/>
    <w:rPr>
      <w:rFonts w:ascii="Arial" w:eastAsiaTheme="minorEastAsia" w:hAnsi="Arial" w:cstheme="minorBidi"/>
      <w:sz w:val="24"/>
      <w:szCs w:val="22"/>
      <w:lang w:eastAsia="en-US"/>
    </w:rPr>
  </w:style>
  <w:style w:type="character" w:customStyle="1" w:styleId="HeaderChar">
    <w:name w:val="Header Char"/>
    <w:basedOn w:val="DefaultParagraphFont"/>
    <w:link w:val="Header"/>
    <w:rsid w:val="00166BDE"/>
    <w:rPr>
      <w:rFonts w:ascii="Arial" w:hAnsi="Arial"/>
    </w:rPr>
  </w:style>
  <w:style w:type="paragraph" w:styleId="Footer">
    <w:name w:val="footer"/>
    <w:basedOn w:val="Normal"/>
    <w:link w:val="FooterChar"/>
    <w:uiPriority w:val="99"/>
    <w:rsid w:val="00166BDE"/>
    <w:pPr>
      <w:tabs>
        <w:tab w:val="center" w:pos="4680"/>
        <w:tab w:val="right" w:pos="9360"/>
      </w:tabs>
    </w:pPr>
  </w:style>
  <w:style w:type="character" w:customStyle="1" w:styleId="FooterChar">
    <w:name w:val="Footer Char"/>
    <w:basedOn w:val="DefaultParagraphFont"/>
    <w:link w:val="Footer"/>
    <w:uiPriority w:val="99"/>
    <w:rsid w:val="00166BDE"/>
    <w:rPr>
      <w:rFonts w:ascii="Arial" w:hAnsi="Arial"/>
    </w:rPr>
  </w:style>
  <w:style w:type="paragraph" w:styleId="TOCHeading">
    <w:name w:val="TOC Heading"/>
    <w:basedOn w:val="Heading1"/>
    <w:next w:val="Normal"/>
    <w:uiPriority w:val="39"/>
    <w:semiHidden/>
    <w:unhideWhenUsed/>
    <w:qFormat/>
    <w:rsid w:val="006A5FBB"/>
    <w:pPr>
      <w:spacing w:line="276" w:lineRule="auto"/>
      <w:outlineLvl w:val="9"/>
    </w:pPr>
    <w:rPr>
      <w:lang w:val="en-US" w:eastAsia="ja-JP"/>
    </w:rPr>
  </w:style>
  <w:style w:type="paragraph" w:styleId="TOC1">
    <w:name w:val="toc 1"/>
    <w:basedOn w:val="Normal"/>
    <w:next w:val="Normal"/>
    <w:autoRedefine/>
    <w:uiPriority w:val="39"/>
    <w:rsid w:val="00F56911"/>
    <w:pPr>
      <w:spacing w:after="100"/>
    </w:pPr>
    <w:rPr>
      <w:sz w:val="24"/>
    </w:rPr>
  </w:style>
  <w:style w:type="paragraph" w:styleId="TOC2">
    <w:name w:val="toc 2"/>
    <w:basedOn w:val="Normal"/>
    <w:next w:val="Normal"/>
    <w:autoRedefine/>
    <w:uiPriority w:val="39"/>
    <w:rsid w:val="00F56911"/>
    <w:pPr>
      <w:spacing w:after="100"/>
      <w:ind w:left="200"/>
    </w:pPr>
    <w:rPr>
      <w:sz w:val="24"/>
    </w:rPr>
  </w:style>
  <w:style w:type="character" w:styleId="Hyperlink">
    <w:name w:val="Hyperlink"/>
    <w:basedOn w:val="DefaultParagraphFont"/>
    <w:uiPriority w:val="99"/>
    <w:unhideWhenUsed/>
    <w:rsid w:val="005213F7"/>
    <w:rPr>
      <w:color w:val="0000FF" w:themeColor="hyperlink"/>
      <w:u w:val="single"/>
    </w:rPr>
  </w:style>
  <w:style w:type="paragraph" w:styleId="TOC3">
    <w:name w:val="toc 3"/>
    <w:basedOn w:val="Normal"/>
    <w:next w:val="Normal"/>
    <w:autoRedefine/>
    <w:uiPriority w:val="39"/>
    <w:rsid w:val="00F56911"/>
    <w:pPr>
      <w:spacing w:after="100"/>
      <w:ind w:left="400"/>
    </w:pPr>
    <w:rPr>
      <w:sz w:val="24"/>
    </w:rPr>
  </w:style>
  <w:style w:type="paragraph" w:styleId="TOC4">
    <w:name w:val="toc 4"/>
    <w:basedOn w:val="Normal"/>
    <w:next w:val="Normal"/>
    <w:autoRedefine/>
    <w:uiPriority w:val="39"/>
    <w:rsid w:val="00681C6C"/>
    <w:pPr>
      <w:spacing w:after="100"/>
      <w:ind w:left="600"/>
    </w:pPr>
    <w:rPr>
      <w:sz w:val="24"/>
    </w:rPr>
  </w:style>
  <w:style w:type="paragraph" w:styleId="TOC5">
    <w:name w:val="toc 5"/>
    <w:basedOn w:val="Normal"/>
    <w:next w:val="Normal"/>
    <w:autoRedefine/>
    <w:uiPriority w:val="39"/>
    <w:rsid w:val="00F56911"/>
    <w:pPr>
      <w:spacing w:after="100"/>
      <w:ind w:left="800"/>
    </w:pPr>
    <w:rPr>
      <w:sz w:val="24"/>
    </w:rPr>
  </w:style>
  <w:style w:type="paragraph" w:styleId="TOC6">
    <w:name w:val="toc 6"/>
    <w:basedOn w:val="Normal"/>
    <w:next w:val="Normal"/>
    <w:autoRedefine/>
    <w:rsid w:val="00F56911"/>
    <w:pPr>
      <w:spacing w:after="100"/>
      <w:ind w:left="1000"/>
    </w:pPr>
    <w:rPr>
      <w:sz w:val="24"/>
    </w:rPr>
  </w:style>
  <w:style w:type="paragraph" w:styleId="TableofFigures">
    <w:name w:val="table of figures"/>
    <w:basedOn w:val="Normal"/>
    <w:next w:val="Normal"/>
    <w:uiPriority w:val="99"/>
    <w:rsid w:val="00252B3B"/>
    <w:rPr>
      <w:sz w:val="24"/>
    </w:rPr>
  </w:style>
  <w:style w:type="table" w:customStyle="1" w:styleId="TableGrid1">
    <w:name w:val="Table Grid1"/>
    <w:basedOn w:val="TableNormal"/>
    <w:next w:val="TableGrid"/>
    <w:uiPriority w:val="99"/>
    <w:rsid w:val="00681C6C"/>
    <w:rPr>
      <w:rFonts w:ascii="Arial" w:eastAsiaTheme="minorHAnsi" w:hAnsi="Arial"/>
      <w:color w:val="000000" w:themeColor="text1"/>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rsid w:val="00681C6C"/>
    <w:pPr>
      <w:spacing w:after="100"/>
      <w:ind w:left="1200"/>
    </w:pPr>
    <w:rPr>
      <w:sz w:val="24"/>
    </w:rPr>
  </w:style>
  <w:style w:type="table" w:styleId="TableGrid">
    <w:name w:val="Table Grid"/>
    <w:basedOn w:val="TableNormal"/>
    <w:uiPriority w:val="59"/>
    <w:rsid w:val="00681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Listwith5LevelsMIRB">
    <w:name w:val="Numbered List with 5 Levels MIRB"/>
    <w:uiPriority w:val="99"/>
    <w:rsid w:val="00D73107"/>
    <w:pPr>
      <w:numPr>
        <w:numId w:val="18"/>
      </w:numPr>
    </w:pPr>
  </w:style>
  <w:style w:type="paragraph" w:customStyle="1" w:styleId="Heading5MIRB">
    <w:name w:val="Heading 5 MIRB"/>
    <w:basedOn w:val="Heading5"/>
    <w:next w:val="BodyAccessibleTextMIRB"/>
    <w:link w:val="Heading5MIRBChar"/>
    <w:qFormat/>
    <w:rsid w:val="006A5FBB"/>
    <w:pPr>
      <w:spacing w:before="240" w:after="240"/>
    </w:pPr>
    <w:rPr>
      <w:rFonts w:ascii="Arial" w:hAnsi="Arial"/>
      <w:color w:val="auto"/>
      <w:sz w:val="24"/>
    </w:rPr>
  </w:style>
  <w:style w:type="character" w:customStyle="1" w:styleId="Heading5Char">
    <w:name w:val="Heading 5 Char"/>
    <w:basedOn w:val="DefaultParagraphFont"/>
    <w:link w:val="Heading5"/>
    <w:semiHidden/>
    <w:rsid w:val="006A5FBB"/>
    <w:rPr>
      <w:rFonts w:asciiTheme="majorHAnsi" w:eastAsiaTheme="majorEastAsia" w:hAnsiTheme="majorHAnsi" w:cstheme="majorBidi"/>
      <w:color w:val="243F60" w:themeColor="accent1" w:themeShade="7F"/>
    </w:rPr>
  </w:style>
  <w:style w:type="character" w:customStyle="1" w:styleId="Heading5MIRBChar">
    <w:name w:val="Heading 5 MIRB Char"/>
    <w:basedOn w:val="Heading5Char"/>
    <w:link w:val="Heading5MIRB"/>
    <w:rsid w:val="006A5FBB"/>
    <w:rPr>
      <w:rFonts w:ascii="Arial" w:eastAsiaTheme="majorEastAsia" w:hAnsi="Arial" w:cstheme="majorBidi"/>
      <w:color w:val="243F60" w:themeColor="accent1" w:themeShade="7F"/>
      <w:sz w:val="24"/>
    </w:rPr>
  </w:style>
  <w:style w:type="numbering" w:customStyle="1" w:styleId="NumberedHeadingsMIRB">
    <w:name w:val="Numbered Headings MIRB"/>
    <w:uiPriority w:val="99"/>
    <w:rsid w:val="004211F8"/>
    <w:pPr>
      <w:numPr>
        <w:numId w:val="20"/>
      </w:numPr>
    </w:pPr>
  </w:style>
  <w:style w:type="character" w:customStyle="1" w:styleId="Heading6Char">
    <w:name w:val="Heading 6 Char"/>
    <w:basedOn w:val="DefaultParagraphFont"/>
    <w:link w:val="Heading6"/>
    <w:semiHidden/>
    <w:rsid w:val="00BC48D8"/>
    <w:rPr>
      <w:rFonts w:asciiTheme="majorHAnsi" w:eastAsiaTheme="majorEastAsia" w:hAnsiTheme="majorHAnsi" w:cstheme="majorBidi"/>
      <w:i/>
      <w:iCs/>
      <w:color w:val="243F60" w:themeColor="accent1" w:themeShade="7F"/>
    </w:rPr>
  </w:style>
  <w:style w:type="character" w:styleId="UnresolvedMention">
    <w:name w:val="Unresolved Mention"/>
    <w:basedOn w:val="DefaultParagraphFont"/>
    <w:uiPriority w:val="99"/>
    <w:semiHidden/>
    <w:unhideWhenUsed/>
    <w:rsid w:val="00115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ntario.ca/page/topographic-maps" TargetMode="External"/><Relationship Id="rId18" Type="http://schemas.openxmlformats.org/officeDocument/2006/relationships/hyperlink" Target="https://geohub.lio.gov.on.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gi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gif"/><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u@ontario.ca" TargetMode="External"/><Relationship Id="rId24" Type="http://schemas.openxmlformats.org/officeDocument/2006/relationships/image" Target="media/image9.JPG"/><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image" Target="media/image8.gif"/><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mu@ontario.ca" TargetMode="External"/><Relationship Id="rId22" Type="http://schemas.openxmlformats.org/officeDocument/2006/relationships/image" Target="media/image7.gif"/><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ORNStuff\User%20Guides-Documentation\_SDI%20Template%20Review\SDI-Template-2015-1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stract xmlns="77ab0d32-9777-4225-94c5-6099042f5e3b" xsi:nil="true"/>
    <Source xmlns="77ab0d32-9777-4225-94c5-6099042f5e3b">GEOHUB-MNRF-MIRB-PMU</Source>
  </documentManagement>
</p:properties>
</file>

<file path=customXml/itemProps1.xml><?xml version="1.0" encoding="utf-8"?>
<ds:datastoreItem xmlns:ds="http://schemas.openxmlformats.org/officeDocument/2006/customXml" ds:itemID="{D8998DA6-6C97-41DD-9015-84F74772205D}">
  <ds:schemaRefs>
    <ds:schemaRef ds:uri="http://schemas.openxmlformats.org/officeDocument/2006/bibliography"/>
  </ds:schemaRefs>
</ds:datastoreItem>
</file>

<file path=customXml/itemProps2.xml><?xml version="1.0" encoding="utf-8"?>
<ds:datastoreItem xmlns:ds="http://schemas.openxmlformats.org/officeDocument/2006/customXml" ds:itemID="{21095BA8-6AA2-4423-A88A-2E59FD38A6B8}"/>
</file>

<file path=customXml/itemProps3.xml><?xml version="1.0" encoding="utf-8"?>
<ds:datastoreItem xmlns:ds="http://schemas.openxmlformats.org/officeDocument/2006/customXml" ds:itemID="{9E634C54-5717-41BA-AF38-A4FC0B5F51DF}"/>
</file>

<file path=customXml/itemProps4.xml><?xml version="1.0" encoding="utf-8"?>
<ds:datastoreItem xmlns:ds="http://schemas.openxmlformats.org/officeDocument/2006/customXml" ds:itemID="{A4B404F4-604E-479D-8001-2C9DD8FD09E8}"/>
</file>

<file path=docProps/app.xml><?xml version="1.0" encoding="utf-8"?>
<Properties xmlns="http://schemas.openxmlformats.org/officeDocument/2006/extended-properties" xmlns:vt="http://schemas.openxmlformats.org/officeDocument/2006/docPropsVTypes">
  <Template>SDI-Template-2015-10-23.dotx</Template>
  <TotalTime>13</TotalTime>
  <Pages>17</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Contour User Guide</vt:lpstr>
    </vt:vector>
  </TitlesOfParts>
  <Company>MGS</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Contour User Guide</dc:title>
  <dc:creator>Provincial Mapping Unit (PMU)</dc:creator>
  <cp:keywords>Contour; Elevation; User Guide; PMU; MIRB; MNRF</cp:keywords>
  <cp:lastModifiedBy>MacIsaac, Ian (MNRF)</cp:lastModifiedBy>
  <cp:revision>4</cp:revision>
  <cp:lastPrinted>2015-11-03T19:55:00Z</cp:lastPrinted>
  <dcterms:created xsi:type="dcterms:W3CDTF">2020-03-03T18:24:00Z</dcterms:created>
  <dcterms:modified xsi:type="dcterms:W3CDTF">2020-03-03T18:39:00Z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Ian.MacIsaac@ontario.ca</vt:lpwstr>
  </property>
  <property fmtid="{D5CDD505-2E9C-101B-9397-08002B2CF9AE}" pid="5" name="MSIP_Label_034a106e-6316-442c-ad35-738afd673d2b_SetDate">
    <vt:lpwstr>2020-03-03T18:24:19.9188740Z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088d3628-bf34-4230-a5d0-fc4c7b82122b</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0x01010022A0E5169ACB98439B8FFEEF57069D61</vt:lpwstr>
  </property>
</Properties>
</file>