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3B238" w14:textId="77777777" w:rsidR="00A451ED" w:rsidRPr="00964CCC" w:rsidRDefault="00B240FD" w:rsidP="44DADE9B">
      <w:pPr>
        <w:pStyle w:val="TitleMIRB"/>
        <w:rPr>
          <w:color w:val="0F243E" w:themeColor="text2" w:themeShade="80"/>
          <w:lang w:val="fr-CA"/>
        </w:rPr>
      </w:pPr>
      <w:bookmarkStart w:id="0" w:name="lt_pId000"/>
      <w:r w:rsidRPr="00964CCC">
        <w:rPr>
          <w:color w:val="0F243E" w:themeColor="text2" w:themeShade="80"/>
          <w:lang w:val="fr-CA"/>
        </w:rPr>
        <w:t>Guide de l</w:t>
      </w:r>
      <w:r w:rsidR="00BA7FF7">
        <w:rPr>
          <w:color w:val="0F243E" w:themeColor="text2" w:themeShade="80"/>
          <w:lang w:val="fr-CA"/>
        </w:rPr>
        <w:t>’</w:t>
      </w:r>
      <w:r w:rsidRPr="00964CCC">
        <w:rPr>
          <w:color w:val="0F243E" w:themeColor="text2" w:themeShade="80"/>
          <w:lang w:val="fr-CA"/>
        </w:rPr>
        <w:t>utilisateur</w:t>
      </w:r>
      <w:bookmarkEnd w:id="0"/>
    </w:p>
    <w:p w14:paraId="2E58DFCB" w14:textId="77777777" w:rsidR="00A451ED" w:rsidRPr="00964CCC" w:rsidRDefault="005F6104" w:rsidP="44DADE9B">
      <w:pPr>
        <w:pStyle w:val="TitleMIRB"/>
        <w:rPr>
          <w:color w:val="0F243E" w:themeColor="text2" w:themeShade="80"/>
          <w:lang w:val="fr-CA"/>
        </w:rPr>
      </w:pPr>
      <w:bookmarkStart w:id="1" w:name="lt_pId001"/>
      <w:proofErr w:type="gramStart"/>
      <w:r w:rsidRPr="00964CCC">
        <w:rPr>
          <w:color w:val="0F243E" w:themeColor="text2" w:themeShade="80"/>
          <w:lang w:val="fr-CA"/>
        </w:rPr>
        <w:t>pour</w:t>
      </w:r>
      <w:bookmarkEnd w:id="1"/>
      <w:proofErr w:type="gramEnd"/>
      <w:r w:rsidR="00E3165C" w:rsidRPr="00964CCC">
        <w:rPr>
          <w:color w:val="0F243E" w:themeColor="text2" w:themeShade="80"/>
          <w:lang w:val="fr-CA"/>
        </w:rPr>
        <w:t xml:space="preserve"> l</w:t>
      </w:r>
      <w:r w:rsidR="00BA7FF7">
        <w:rPr>
          <w:color w:val="0F243E" w:themeColor="text2" w:themeShade="80"/>
          <w:lang w:val="fr-CA"/>
        </w:rPr>
        <w:t>’</w:t>
      </w:r>
      <w:r w:rsidR="00040A12" w:rsidRPr="00964CCC">
        <w:rPr>
          <w:color w:val="0F243E" w:themeColor="text2" w:themeShade="80"/>
          <w:lang w:val="fr-CA"/>
        </w:rPr>
        <w:t>application</w:t>
      </w:r>
    </w:p>
    <w:p w14:paraId="228E333C" w14:textId="77777777" w:rsidR="00A451ED" w:rsidRPr="00964CCC" w:rsidRDefault="00053887" w:rsidP="44DADE9B">
      <w:pPr>
        <w:pStyle w:val="DataClassTitleMIRB"/>
        <w:rPr>
          <w:color w:val="0F243E" w:themeColor="text2" w:themeShade="80"/>
          <w:lang w:val="fr-CA"/>
        </w:rPr>
      </w:pPr>
      <w:bookmarkStart w:id="2" w:name="lt_pId002"/>
      <w:r w:rsidRPr="00964CCC">
        <w:rPr>
          <w:color w:val="0F243E" w:themeColor="text2" w:themeShade="80"/>
          <w:lang w:val="fr-CA"/>
        </w:rPr>
        <w:t>Faire une carte topographique</w:t>
      </w:r>
      <w:bookmarkEnd w:id="2"/>
    </w:p>
    <w:p w14:paraId="44503906" w14:textId="77777777" w:rsidR="00A451ED" w:rsidRPr="002364FB" w:rsidRDefault="00A451ED" w:rsidP="00A451ED">
      <w:pPr>
        <w:pStyle w:val="TitlePageSubtitleMIRB"/>
        <w:rPr>
          <w:color w:val="auto"/>
          <w:lang w:val="fr-CA"/>
        </w:rPr>
      </w:pPr>
    </w:p>
    <w:p w14:paraId="54A865CF" w14:textId="77777777" w:rsidR="00A451ED" w:rsidRPr="00964CCC" w:rsidRDefault="00B240FD" w:rsidP="49369919">
      <w:pPr>
        <w:pStyle w:val="TitlePageInfoSubtitleMIRB"/>
        <w:rPr>
          <w:color w:val="000000" w:themeColor="text1"/>
          <w:lang w:val="fr-CA"/>
        </w:rPr>
      </w:pPr>
      <w:bookmarkStart w:id="3" w:name="lt_pId003"/>
      <w:r w:rsidRPr="00964CCC">
        <w:rPr>
          <w:color w:val="000000" w:themeColor="text1"/>
          <w:lang w:val="fr-CA"/>
        </w:rPr>
        <w:t>Unité de la cartographie de l</w:t>
      </w:r>
      <w:r w:rsidR="00BA7FF7">
        <w:rPr>
          <w:color w:val="000000" w:themeColor="text1"/>
          <w:lang w:val="fr-CA"/>
        </w:rPr>
        <w:t>’</w:t>
      </w:r>
      <w:r w:rsidRPr="00964CCC">
        <w:rPr>
          <w:color w:val="000000" w:themeColor="text1"/>
          <w:lang w:val="fr-CA"/>
        </w:rPr>
        <w:t>Ontario</w:t>
      </w:r>
      <w:bookmarkEnd w:id="3"/>
    </w:p>
    <w:p w14:paraId="5B568CBD" w14:textId="77777777" w:rsidR="00A451ED" w:rsidRPr="00964CCC" w:rsidRDefault="00B240FD" w:rsidP="00A451ED">
      <w:pPr>
        <w:pStyle w:val="TitlePageInfoSubtitleMIRB"/>
        <w:rPr>
          <w:color w:val="000000" w:themeColor="text1"/>
          <w:lang w:val="fr-CA"/>
        </w:rPr>
      </w:pPr>
      <w:bookmarkStart w:id="4" w:name="lt_pId004"/>
      <w:r w:rsidRPr="00964CCC">
        <w:rPr>
          <w:color w:val="000000" w:themeColor="text1"/>
          <w:lang w:val="fr-CA"/>
        </w:rPr>
        <w:t>Direction de la cartographie et des ressources informationnelles</w:t>
      </w:r>
      <w:bookmarkEnd w:id="4"/>
    </w:p>
    <w:p w14:paraId="226226FF" w14:textId="77777777" w:rsidR="00A451ED" w:rsidRPr="00964CCC" w:rsidRDefault="00B240FD" w:rsidP="00A451ED">
      <w:pPr>
        <w:pStyle w:val="TitlePageInfoSubtitleMIRB"/>
        <w:rPr>
          <w:color w:val="000000" w:themeColor="text1"/>
          <w:lang w:val="fr-CA"/>
        </w:rPr>
      </w:pPr>
      <w:bookmarkStart w:id="5" w:name="lt_pId005"/>
      <w:r w:rsidRPr="00964CCC">
        <w:rPr>
          <w:color w:val="000000" w:themeColor="text1"/>
          <w:lang w:val="fr-CA"/>
        </w:rPr>
        <w:t>Division de la gestion ministérielle et de l</w:t>
      </w:r>
      <w:r w:rsidR="00BA7FF7">
        <w:rPr>
          <w:color w:val="000000" w:themeColor="text1"/>
          <w:lang w:val="fr-CA"/>
        </w:rPr>
        <w:t>’</w:t>
      </w:r>
      <w:r w:rsidRPr="00964CCC">
        <w:rPr>
          <w:color w:val="000000" w:themeColor="text1"/>
          <w:lang w:val="fr-CA"/>
        </w:rPr>
        <w:t>information</w:t>
      </w:r>
      <w:bookmarkEnd w:id="5"/>
    </w:p>
    <w:p w14:paraId="2A7ED38A" w14:textId="77777777" w:rsidR="009A3FAB" w:rsidRPr="00964CCC" w:rsidRDefault="00B240FD" w:rsidP="44DADE9B">
      <w:pPr>
        <w:pStyle w:val="TitlePageInfoSubtitleMIRB"/>
        <w:rPr>
          <w:color w:val="000000" w:themeColor="text1"/>
          <w:lang w:val="fr-CA"/>
        </w:rPr>
      </w:pPr>
      <w:bookmarkStart w:id="6" w:name="lt_pId006"/>
      <w:r w:rsidRPr="00964CCC">
        <w:rPr>
          <w:color w:val="000000" w:themeColor="text1"/>
          <w:lang w:val="fr-CA"/>
        </w:rPr>
        <w:t>Ministère des Richesses naturelles et des Forêts</w:t>
      </w:r>
      <w:bookmarkEnd w:id="6"/>
    </w:p>
    <w:p w14:paraId="5E8612DF" w14:textId="77777777" w:rsidR="00A451ED" w:rsidRPr="00964CCC" w:rsidRDefault="00F72983" w:rsidP="00A451ED">
      <w:pPr>
        <w:pStyle w:val="BodyAccessibleTextMIRB"/>
        <w:spacing w:before="960"/>
        <w:jc w:val="center"/>
        <w:rPr>
          <w:color w:val="000000" w:themeColor="text1"/>
          <w:lang w:val="fr-CA"/>
        </w:rPr>
        <w:sectPr w:rsidR="00A451ED" w:rsidRPr="00964CCC" w:rsidSect="001E404A">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432" w:footer="288" w:gutter="0"/>
          <w:cols w:space="720"/>
          <w:docGrid w:linePitch="360"/>
        </w:sectPr>
      </w:pPr>
      <w:bookmarkStart w:id="7" w:name="lt_pId007"/>
      <w:r w:rsidRPr="00964CCC">
        <w:rPr>
          <w:color w:val="000000" w:themeColor="text1"/>
          <w:lang w:val="fr-CA"/>
        </w:rPr>
        <w:t>2023-05-08</w:t>
      </w:r>
      <w:bookmarkEnd w:id="7"/>
    </w:p>
    <w:p w14:paraId="588EE8A0" w14:textId="77777777" w:rsidR="00A451ED" w:rsidRPr="00964CCC" w:rsidRDefault="00B240FD" w:rsidP="44DADE9B">
      <w:pPr>
        <w:pStyle w:val="Heading1MIRBMidPage"/>
        <w:rPr>
          <w:color w:val="0F243E" w:themeColor="text2" w:themeShade="80"/>
          <w:lang w:val="fr-CA"/>
        </w:rPr>
      </w:pPr>
      <w:bookmarkStart w:id="8" w:name="lt_pId010"/>
      <w:bookmarkStart w:id="9" w:name="_Toc138327683"/>
      <w:r w:rsidRPr="00964CCC">
        <w:rPr>
          <w:color w:val="0F243E" w:themeColor="text2" w:themeShade="80"/>
          <w:lang w:val="fr-CA"/>
        </w:rPr>
        <w:lastRenderedPageBreak/>
        <w:t>Avis</w:t>
      </w:r>
      <w:bookmarkEnd w:id="8"/>
      <w:r w:rsidR="005845D6">
        <w:rPr>
          <w:color w:val="0F243E" w:themeColor="text2" w:themeShade="80"/>
          <w:lang w:val="fr-CA"/>
        </w:rPr>
        <w:t xml:space="preserve"> de non</w:t>
      </w:r>
      <w:r w:rsidR="005845D6">
        <w:rPr>
          <w:color w:val="0F243E" w:themeColor="text2" w:themeShade="80"/>
          <w:lang w:val="fr-CA"/>
        </w:rPr>
        <w:noBreakHyphen/>
      </w:r>
      <w:r w:rsidR="003650C5" w:rsidRPr="00964CCC">
        <w:rPr>
          <w:color w:val="0F243E" w:themeColor="text2" w:themeShade="80"/>
          <w:lang w:val="fr-CA"/>
        </w:rPr>
        <w:t>responsabilité</w:t>
      </w:r>
      <w:bookmarkEnd w:id="9"/>
    </w:p>
    <w:p w14:paraId="7D7F2660" w14:textId="77777777" w:rsidR="00A451ED" w:rsidRPr="00964CCC" w:rsidRDefault="00B240FD" w:rsidP="00A451ED">
      <w:pPr>
        <w:pStyle w:val="BodyAccessibleTextMIRB"/>
        <w:rPr>
          <w:lang w:val="fr-CA"/>
        </w:rPr>
      </w:pPr>
      <w:bookmarkStart w:id="10" w:name="lt_pId011"/>
      <w:r w:rsidRPr="00964CCC">
        <w:rPr>
          <w:lang w:val="fr-CA"/>
        </w:rPr>
        <w:t>Ce document technique a été préparé par Sa Majesté le Roi du chef de l</w:t>
      </w:r>
      <w:r w:rsidR="00BA7FF7">
        <w:rPr>
          <w:lang w:val="fr-CA"/>
        </w:rPr>
        <w:t>’</w:t>
      </w:r>
      <w:r w:rsidRPr="00964CCC">
        <w:rPr>
          <w:lang w:val="fr-CA"/>
        </w:rPr>
        <w:t>Ontario, représenté par le ministère des Richesses naturelles et des Forêts (le « ministère »).</w:t>
      </w:r>
      <w:bookmarkEnd w:id="10"/>
      <w:r w:rsidR="005F6104" w:rsidRPr="00964CCC">
        <w:rPr>
          <w:lang w:val="fr-CA"/>
        </w:rPr>
        <w:t xml:space="preserve"> </w:t>
      </w:r>
      <w:bookmarkStart w:id="11" w:name="lt_pId012"/>
      <w:r w:rsidR="003650C5" w:rsidRPr="00964CCC">
        <w:rPr>
          <w:lang w:val="fr-CA"/>
        </w:rPr>
        <w:t>Aucune garantie ou déclaration, explicite ou implicite, obligatoire ou autre ne s</w:t>
      </w:r>
      <w:r w:rsidR="00BA7FF7">
        <w:rPr>
          <w:lang w:val="fr-CA"/>
        </w:rPr>
        <w:t>’</w:t>
      </w:r>
      <w:r w:rsidR="003650C5" w:rsidRPr="00964CCC">
        <w:rPr>
          <w:lang w:val="fr-CA"/>
        </w:rPr>
        <w:t>applique ou n</w:t>
      </w:r>
      <w:r w:rsidR="00BA7FF7">
        <w:rPr>
          <w:lang w:val="fr-CA"/>
        </w:rPr>
        <w:t>’</w:t>
      </w:r>
      <w:r w:rsidR="003650C5" w:rsidRPr="00964CCC">
        <w:rPr>
          <w:lang w:val="fr-CA"/>
        </w:rPr>
        <w:t>est faite par le ministère à l</w:t>
      </w:r>
      <w:r w:rsidR="00BA7FF7">
        <w:rPr>
          <w:lang w:val="fr-CA"/>
        </w:rPr>
        <w:t>’</w:t>
      </w:r>
      <w:r w:rsidR="003650C5" w:rsidRPr="00964CCC">
        <w:rPr>
          <w:lang w:val="fr-CA"/>
        </w:rPr>
        <w:t>égard du document, de son exactitude ou de son intégralité.</w:t>
      </w:r>
      <w:bookmarkEnd w:id="11"/>
      <w:r w:rsidR="005F6104" w:rsidRPr="00964CCC">
        <w:rPr>
          <w:lang w:val="fr-CA"/>
        </w:rPr>
        <w:t xml:space="preserve"> </w:t>
      </w:r>
      <w:bookmarkStart w:id="12" w:name="lt_pId013"/>
      <w:r w:rsidR="003650C5" w:rsidRPr="00964CCC">
        <w:rPr>
          <w:lang w:val="fr-CA"/>
        </w:rPr>
        <w:t>Le ministère ne sera en aucun cas tenu responsable des pertes de profits, de revenus ou de gains, des réclamati</w:t>
      </w:r>
      <w:r w:rsidR="005845D6">
        <w:rPr>
          <w:lang w:val="fr-CA"/>
        </w:rPr>
        <w:t>ons de tiers ou de tout dommage</w:t>
      </w:r>
      <w:r w:rsidR="005845D6">
        <w:rPr>
          <w:lang w:val="fr-CA"/>
        </w:rPr>
        <w:noBreakHyphen/>
      </w:r>
      <w:r w:rsidR="003650C5" w:rsidRPr="00964CCC">
        <w:rPr>
          <w:lang w:val="fr-CA"/>
        </w:rPr>
        <w:t>intérêt économique, indirect, spécial, accessoire, consécutif ou exemplaire découlant des erreurs, inexactitudes ou omissions dans le présent document. La responsabilité des ministères pour de telles erreurs, inexactitudes ou omissions dans le cadre d</w:t>
      </w:r>
      <w:r w:rsidR="00BA7FF7">
        <w:rPr>
          <w:lang w:val="fr-CA"/>
        </w:rPr>
        <w:t>’</w:t>
      </w:r>
      <w:r w:rsidR="003650C5" w:rsidRPr="00964CCC">
        <w:rPr>
          <w:lang w:val="fr-CA"/>
        </w:rPr>
        <w:t>une réclamation, procédure ou action particulière ne dépassera en aucun cas la contrepartie réelle payée par le demandeur concerné au ministère pour les documents auxquels cette documentation pédagogique se rapporte.</w:t>
      </w:r>
      <w:bookmarkEnd w:id="12"/>
      <w:r w:rsidR="005F6104" w:rsidRPr="00964CCC">
        <w:rPr>
          <w:lang w:val="fr-CA"/>
        </w:rPr>
        <w:t xml:space="preserve"> </w:t>
      </w:r>
      <w:bookmarkStart w:id="13" w:name="lt_pId014"/>
      <w:r w:rsidR="003650C5" w:rsidRPr="00964CCC">
        <w:rPr>
          <w:lang w:val="fr-CA"/>
        </w:rPr>
        <w:t>Sauf dans le cas de la responsabilité expressément prévue ci-dessus, les ministères n</w:t>
      </w:r>
      <w:r w:rsidR="00BA7FF7">
        <w:rPr>
          <w:lang w:val="fr-CA"/>
        </w:rPr>
        <w:t>’</w:t>
      </w:r>
      <w:r w:rsidR="003650C5" w:rsidRPr="00964CCC">
        <w:rPr>
          <w:lang w:val="fr-CA"/>
        </w:rPr>
        <w:t>ont aucune obligation ou responsabilité ni aucun devoir, qu</w:t>
      </w:r>
      <w:r w:rsidR="00BA7FF7">
        <w:rPr>
          <w:lang w:val="fr-CA"/>
        </w:rPr>
        <w:t>’</w:t>
      </w:r>
      <w:r w:rsidR="003650C5" w:rsidRPr="00964CCC">
        <w:rPr>
          <w:lang w:val="fr-CA"/>
        </w:rPr>
        <w:t>ils soient d</w:t>
      </w:r>
      <w:r w:rsidR="00BA7FF7">
        <w:rPr>
          <w:lang w:val="fr-CA"/>
        </w:rPr>
        <w:t>’</w:t>
      </w:r>
      <w:r w:rsidR="003650C5" w:rsidRPr="00964CCC">
        <w:rPr>
          <w:lang w:val="fr-CA"/>
        </w:rPr>
        <w:t>ordre contractuel, délictuel ou autre, y compris toute responsabilité ou négligence.</w:t>
      </w:r>
      <w:bookmarkEnd w:id="13"/>
      <w:r w:rsidR="005F6104" w:rsidRPr="00964CCC">
        <w:rPr>
          <w:lang w:val="fr-CA"/>
        </w:rPr>
        <w:t xml:space="preserve"> </w:t>
      </w:r>
      <w:bookmarkStart w:id="14" w:name="lt_pId015"/>
      <w:r w:rsidR="003650C5" w:rsidRPr="00964CCC">
        <w:rPr>
          <w:lang w:val="fr-CA"/>
        </w:rPr>
        <w:t>Les limites, les exclusions et les avis de non-responsabilité susmentionnés s</w:t>
      </w:r>
      <w:r w:rsidR="00BA7FF7">
        <w:rPr>
          <w:lang w:val="fr-CA"/>
        </w:rPr>
        <w:t>’</w:t>
      </w:r>
      <w:r w:rsidR="003650C5" w:rsidRPr="00964CCC">
        <w:rPr>
          <w:lang w:val="fr-CA"/>
        </w:rPr>
        <w:t>appliquent, quelle que soit la nature de toute cause d</w:t>
      </w:r>
      <w:r w:rsidR="00BA7FF7">
        <w:rPr>
          <w:lang w:val="fr-CA"/>
        </w:rPr>
        <w:t>’</w:t>
      </w:r>
      <w:r w:rsidR="003650C5" w:rsidRPr="00964CCC">
        <w:rPr>
          <w:lang w:val="fr-CA"/>
        </w:rPr>
        <w:t>action, demande ou action, y compris, sans toutefois s</w:t>
      </w:r>
      <w:r w:rsidR="00BA7FF7">
        <w:rPr>
          <w:lang w:val="fr-CA"/>
        </w:rPr>
        <w:t>’</w:t>
      </w:r>
      <w:r w:rsidR="003650C5" w:rsidRPr="00964CCC">
        <w:rPr>
          <w:lang w:val="fr-CA"/>
        </w:rPr>
        <w:t>y limiter, la violation de contrat, la négligence, la responsabilité stricte, le délit ou toute autre théorie juridique, et survivent à toute violation fondamentale.</w:t>
      </w:r>
      <w:bookmarkEnd w:id="14"/>
    </w:p>
    <w:p w14:paraId="11F0326E" w14:textId="77777777" w:rsidR="163B8540" w:rsidRPr="00964CCC" w:rsidRDefault="163B8540" w:rsidP="163B8540">
      <w:pPr>
        <w:pStyle w:val="BodyAccessibleTextMIRB"/>
        <w:rPr>
          <w:lang w:val="fr-CA"/>
        </w:rPr>
      </w:pPr>
    </w:p>
    <w:p w14:paraId="46CB5BAF" w14:textId="77777777" w:rsidR="00A451ED" w:rsidRPr="00964CCC" w:rsidRDefault="005F6104" w:rsidP="44DADE9B">
      <w:pPr>
        <w:pStyle w:val="Heading1MIRBMidPage"/>
        <w:rPr>
          <w:color w:val="0F243E" w:themeColor="text2" w:themeShade="80"/>
          <w:lang w:val="fr-CA"/>
        </w:rPr>
      </w:pPr>
      <w:bookmarkStart w:id="15" w:name="lt_pId016"/>
      <w:bookmarkStart w:id="16" w:name="_Toc138327684"/>
      <w:r w:rsidRPr="00964CCC">
        <w:rPr>
          <w:color w:val="0F243E" w:themeColor="text2" w:themeShade="80"/>
          <w:lang w:val="fr-CA"/>
        </w:rPr>
        <w:t>Renseignements supplémentaires</w:t>
      </w:r>
      <w:bookmarkEnd w:id="15"/>
      <w:bookmarkEnd w:id="16"/>
    </w:p>
    <w:p w14:paraId="02892B7C" w14:textId="77777777" w:rsidR="00A451ED" w:rsidRPr="00964CCC" w:rsidRDefault="00A451ED" w:rsidP="00A451ED">
      <w:pPr>
        <w:pStyle w:val="BodyAccessibleTextMIRB"/>
        <w:rPr>
          <w:lang w:val="fr-CA"/>
        </w:rPr>
      </w:pPr>
    </w:p>
    <w:p w14:paraId="6355DE88" w14:textId="77777777" w:rsidR="00A451ED" w:rsidRPr="00964CCC" w:rsidRDefault="003650C5" w:rsidP="00A451ED">
      <w:pPr>
        <w:pStyle w:val="BodyAccessibleTextMIRB"/>
        <w:rPr>
          <w:lang w:val="fr-CA"/>
        </w:rPr>
        <w:sectPr w:rsidR="00A451ED" w:rsidRPr="00964CCC" w:rsidSect="001E404A">
          <w:headerReference w:type="even" r:id="rId18"/>
          <w:headerReference w:type="default" r:id="rId19"/>
          <w:footerReference w:type="default" r:id="rId20"/>
          <w:headerReference w:type="first" r:id="rId21"/>
          <w:pgSz w:w="12240" w:h="15840"/>
          <w:pgMar w:top="1440" w:right="1440" w:bottom="1440" w:left="1440" w:header="432" w:footer="720" w:gutter="0"/>
          <w:cols w:space="720"/>
          <w:docGrid w:linePitch="360"/>
        </w:sectPr>
      </w:pPr>
      <w:bookmarkStart w:id="19" w:name="lt_pId017"/>
      <w:r w:rsidRPr="00964CCC">
        <w:rPr>
          <w:lang w:val="fr-CA"/>
        </w:rPr>
        <w:t>Pour obtenir de plus amples renseignements au sujet du présent document, veuillez communiquer avec l</w:t>
      </w:r>
      <w:r w:rsidR="00BA7FF7">
        <w:rPr>
          <w:lang w:val="fr-CA"/>
        </w:rPr>
        <w:t>’</w:t>
      </w:r>
      <w:r w:rsidRPr="00964CCC">
        <w:rPr>
          <w:lang w:val="fr-CA"/>
        </w:rPr>
        <w:t>Unité de la cartographie de l</w:t>
      </w:r>
      <w:r w:rsidR="00BA7FF7">
        <w:rPr>
          <w:lang w:val="fr-CA"/>
        </w:rPr>
        <w:t>’</w:t>
      </w:r>
      <w:r w:rsidRPr="00964CCC">
        <w:rPr>
          <w:lang w:val="fr-CA"/>
        </w:rPr>
        <w:t>Ontario à l</w:t>
      </w:r>
      <w:r w:rsidR="00BA7FF7">
        <w:rPr>
          <w:lang w:val="fr-CA"/>
        </w:rPr>
        <w:t>’</w:t>
      </w:r>
      <w:r w:rsidRPr="00964CCC">
        <w:rPr>
          <w:lang w:val="fr-CA"/>
        </w:rPr>
        <w:t xml:space="preserve">adresse suivante : </w:t>
      </w:r>
      <w:bookmarkStart w:id="20" w:name="lt_pId017_leftovers"/>
      <w:bookmarkEnd w:id="19"/>
      <w:r w:rsidRPr="00964CCC">
        <w:rPr>
          <w:lang w:val="fr-CA"/>
        </w:rPr>
        <w:fldChar w:fldCharType="begin"/>
      </w:r>
      <w:r w:rsidRPr="00964CCC">
        <w:rPr>
          <w:lang w:val="fr-CA"/>
        </w:rPr>
        <w:instrText xml:space="preserve"> HYPERLINK "mailto:pmu@ontario.ca" </w:instrText>
      </w:r>
      <w:r w:rsidRPr="00964CCC">
        <w:rPr>
          <w:lang w:val="fr-CA"/>
        </w:rPr>
      </w:r>
      <w:r w:rsidRPr="00964CCC">
        <w:rPr>
          <w:lang w:val="fr-CA"/>
        </w:rPr>
        <w:fldChar w:fldCharType="separate"/>
      </w:r>
      <w:r w:rsidRPr="00964CCC">
        <w:rPr>
          <w:u w:val="single"/>
          <w:lang w:val="fr-CA"/>
        </w:rPr>
        <w:t>pmu@ontario.ca</w:t>
      </w:r>
      <w:r w:rsidRPr="00964CCC">
        <w:rPr>
          <w:u w:val="single"/>
          <w:lang w:val="fr-CA"/>
        </w:rPr>
        <w:fldChar w:fldCharType="end"/>
      </w:r>
      <w:bookmarkEnd w:id="20"/>
      <w:r w:rsidRPr="00964CCC">
        <w:rPr>
          <w:lang w:val="fr-CA"/>
        </w:rPr>
        <w:t>.</w:t>
      </w:r>
    </w:p>
    <w:p w14:paraId="7046E0DF" w14:textId="77777777" w:rsidR="00A451ED" w:rsidRPr="00964CCC" w:rsidRDefault="005F6104" w:rsidP="44DADE9B">
      <w:pPr>
        <w:pStyle w:val="Heading1MIRBMidPage"/>
        <w:rPr>
          <w:color w:val="0F243E" w:themeColor="text2" w:themeShade="80"/>
          <w:lang w:val="fr-CA"/>
        </w:rPr>
      </w:pPr>
      <w:bookmarkStart w:id="21" w:name="lt_pId018"/>
      <w:bookmarkStart w:id="22" w:name="_Toc138327685"/>
      <w:r w:rsidRPr="00964CCC">
        <w:rPr>
          <w:color w:val="0F243E" w:themeColor="text2" w:themeShade="80"/>
          <w:lang w:val="fr-CA"/>
        </w:rPr>
        <w:lastRenderedPageBreak/>
        <w:t>Table des matières</w:t>
      </w:r>
      <w:bookmarkEnd w:id="21"/>
      <w:bookmarkEnd w:id="22"/>
    </w:p>
    <w:p w14:paraId="6A2DB735" w14:textId="77777777" w:rsidR="00BD53F2" w:rsidRDefault="005F6104">
      <w:pPr>
        <w:pStyle w:val="TOC1"/>
        <w:tabs>
          <w:tab w:val="right" w:leader="dot" w:pos="9350"/>
        </w:tabs>
        <w:rPr>
          <w:rFonts w:asciiTheme="minorHAnsi" w:eastAsiaTheme="minorEastAsia" w:hAnsiTheme="minorHAnsi" w:cstheme="minorBidi"/>
          <w:noProof/>
          <w:sz w:val="22"/>
          <w:szCs w:val="22"/>
          <w:lang w:val="fr-FR" w:eastAsia="fr-FR"/>
        </w:rPr>
      </w:pPr>
      <w:r w:rsidRPr="00964CCC">
        <w:rPr>
          <w:lang w:val="fr-CA"/>
        </w:rPr>
        <w:fldChar w:fldCharType="begin"/>
      </w:r>
      <w:r w:rsidRPr="00964CCC">
        <w:rPr>
          <w:lang w:val="fr-CA"/>
        </w:rPr>
        <w:instrText xml:space="preserve"> TOC \o "1-3" \h \z \u </w:instrText>
      </w:r>
      <w:r w:rsidRPr="00964CCC">
        <w:rPr>
          <w:lang w:val="fr-CA"/>
        </w:rPr>
        <w:fldChar w:fldCharType="separate"/>
      </w:r>
      <w:hyperlink w:anchor="_Toc138327683" w:history="1">
        <w:r w:rsidR="00BD53F2" w:rsidRPr="004113A0">
          <w:rPr>
            <w:rStyle w:val="Hyperlink"/>
            <w:rFonts w:eastAsiaTheme="majorEastAsia"/>
            <w:noProof/>
            <w:lang w:val="fr-CA"/>
          </w:rPr>
          <w:t>Avis de non-responsabilité</w:t>
        </w:r>
        <w:r w:rsidR="00BD53F2">
          <w:rPr>
            <w:noProof/>
            <w:webHidden/>
          </w:rPr>
          <w:tab/>
        </w:r>
        <w:r w:rsidR="00BD53F2">
          <w:rPr>
            <w:noProof/>
            <w:webHidden/>
          </w:rPr>
          <w:fldChar w:fldCharType="begin"/>
        </w:r>
        <w:r w:rsidR="00BD53F2">
          <w:rPr>
            <w:noProof/>
            <w:webHidden/>
          </w:rPr>
          <w:instrText xml:space="preserve"> PAGEREF _Toc138327683 \h </w:instrText>
        </w:r>
        <w:r w:rsidR="00BD53F2">
          <w:rPr>
            <w:noProof/>
            <w:webHidden/>
          </w:rPr>
        </w:r>
        <w:r w:rsidR="00BD53F2">
          <w:rPr>
            <w:noProof/>
            <w:webHidden/>
          </w:rPr>
          <w:fldChar w:fldCharType="separate"/>
        </w:r>
        <w:r w:rsidR="00BD53F2">
          <w:rPr>
            <w:noProof/>
            <w:webHidden/>
          </w:rPr>
          <w:t>2</w:t>
        </w:r>
        <w:r w:rsidR="00BD53F2">
          <w:rPr>
            <w:noProof/>
            <w:webHidden/>
          </w:rPr>
          <w:fldChar w:fldCharType="end"/>
        </w:r>
      </w:hyperlink>
    </w:p>
    <w:p w14:paraId="76DA512E" w14:textId="77777777" w:rsidR="00BD53F2" w:rsidRDefault="005C6A7A">
      <w:pPr>
        <w:pStyle w:val="TOC1"/>
        <w:tabs>
          <w:tab w:val="right" w:leader="dot" w:pos="9350"/>
        </w:tabs>
        <w:rPr>
          <w:rFonts w:asciiTheme="minorHAnsi" w:eastAsiaTheme="minorEastAsia" w:hAnsiTheme="minorHAnsi" w:cstheme="minorBidi"/>
          <w:noProof/>
          <w:sz w:val="22"/>
          <w:szCs w:val="22"/>
          <w:lang w:val="fr-FR" w:eastAsia="fr-FR"/>
        </w:rPr>
      </w:pPr>
      <w:hyperlink w:anchor="_Toc138327684" w:history="1">
        <w:r w:rsidR="00BD53F2" w:rsidRPr="004113A0">
          <w:rPr>
            <w:rStyle w:val="Hyperlink"/>
            <w:rFonts w:eastAsiaTheme="majorEastAsia"/>
            <w:noProof/>
            <w:lang w:val="fr-CA"/>
          </w:rPr>
          <w:t>Renseignements supplémentaires</w:t>
        </w:r>
        <w:r w:rsidR="00BD53F2">
          <w:rPr>
            <w:noProof/>
            <w:webHidden/>
          </w:rPr>
          <w:tab/>
        </w:r>
        <w:r w:rsidR="00BD53F2">
          <w:rPr>
            <w:noProof/>
            <w:webHidden/>
          </w:rPr>
          <w:fldChar w:fldCharType="begin"/>
        </w:r>
        <w:r w:rsidR="00BD53F2">
          <w:rPr>
            <w:noProof/>
            <w:webHidden/>
          </w:rPr>
          <w:instrText xml:space="preserve"> PAGEREF _Toc138327684 \h </w:instrText>
        </w:r>
        <w:r w:rsidR="00BD53F2">
          <w:rPr>
            <w:noProof/>
            <w:webHidden/>
          </w:rPr>
        </w:r>
        <w:r w:rsidR="00BD53F2">
          <w:rPr>
            <w:noProof/>
            <w:webHidden/>
          </w:rPr>
          <w:fldChar w:fldCharType="separate"/>
        </w:r>
        <w:r w:rsidR="00BD53F2">
          <w:rPr>
            <w:noProof/>
            <w:webHidden/>
          </w:rPr>
          <w:t>2</w:t>
        </w:r>
        <w:r w:rsidR="00BD53F2">
          <w:rPr>
            <w:noProof/>
            <w:webHidden/>
          </w:rPr>
          <w:fldChar w:fldCharType="end"/>
        </w:r>
      </w:hyperlink>
    </w:p>
    <w:p w14:paraId="30694540" w14:textId="77777777" w:rsidR="00BD53F2" w:rsidRDefault="005C6A7A">
      <w:pPr>
        <w:pStyle w:val="TOC1"/>
        <w:tabs>
          <w:tab w:val="right" w:leader="dot" w:pos="9350"/>
        </w:tabs>
        <w:rPr>
          <w:rFonts w:asciiTheme="minorHAnsi" w:eastAsiaTheme="minorEastAsia" w:hAnsiTheme="minorHAnsi" w:cstheme="minorBidi"/>
          <w:noProof/>
          <w:sz w:val="22"/>
          <w:szCs w:val="22"/>
          <w:lang w:val="fr-FR" w:eastAsia="fr-FR"/>
        </w:rPr>
      </w:pPr>
      <w:hyperlink w:anchor="_Toc138327685" w:history="1">
        <w:r w:rsidR="00BD53F2" w:rsidRPr="004113A0">
          <w:rPr>
            <w:rStyle w:val="Hyperlink"/>
            <w:rFonts w:eastAsiaTheme="majorEastAsia"/>
            <w:noProof/>
            <w:lang w:val="fr-CA"/>
          </w:rPr>
          <w:t>Table des matières</w:t>
        </w:r>
        <w:r w:rsidR="00BD53F2">
          <w:rPr>
            <w:noProof/>
            <w:webHidden/>
          </w:rPr>
          <w:tab/>
        </w:r>
        <w:r w:rsidR="00BD53F2">
          <w:rPr>
            <w:noProof/>
            <w:webHidden/>
          </w:rPr>
          <w:fldChar w:fldCharType="begin"/>
        </w:r>
        <w:r w:rsidR="00BD53F2">
          <w:rPr>
            <w:noProof/>
            <w:webHidden/>
          </w:rPr>
          <w:instrText xml:space="preserve"> PAGEREF _Toc138327685 \h </w:instrText>
        </w:r>
        <w:r w:rsidR="00BD53F2">
          <w:rPr>
            <w:noProof/>
            <w:webHidden/>
          </w:rPr>
        </w:r>
        <w:r w:rsidR="00BD53F2">
          <w:rPr>
            <w:noProof/>
            <w:webHidden/>
          </w:rPr>
          <w:fldChar w:fldCharType="separate"/>
        </w:r>
        <w:r w:rsidR="00BD53F2">
          <w:rPr>
            <w:noProof/>
            <w:webHidden/>
          </w:rPr>
          <w:t>3</w:t>
        </w:r>
        <w:r w:rsidR="00BD53F2">
          <w:rPr>
            <w:noProof/>
            <w:webHidden/>
          </w:rPr>
          <w:fldChar w:fldCharType="end"/>
        </w:r>
      </w:hyperlink>
    </w:p>
    <w:p w14:paraId="519285AF" w14:textId="77777777" w:rsidR="00BD53F2" w:rsidRDefault="005C6A7A">
      <w:pPr>
        <w:pStyle w:val="TOC1"/>
        <w:tabs>
          <w:tab w:val="right" w:leader="dot" w:pos="9350"/>
        </w:tabs>
        <w:rPr>
          <w:rFonts w:asciiTheme="minorHAnsi" w:eastAsiaTheme="minorEastAsia" w:hAnsiTheme="minorHAnsi" w:cstheme="minorBidi"/>
          <w:noProof/>
          <w:sz w:val="22"/>
          <w:szCs w:val="22"/>
          <w:lang w:val="fr-FR" w:eastAsia="fr-FR"/>
        </w:rPr>
      </w:pPr>
      <w:hyperlink w:anchor="_Toc138327686" w:history="1">
        <w:r w:rsidR="00BD53F2" w:rsidRPr="004113A0">
          <w:rPr>
            <w:rStyle w:val="Hyperlink"/>
            <w:rFonts w:eastAsiaTheme="majorEastAsia"/>
            <w:noProof/>
            <w:lang w:val="fr-CA"/>
          </w:rPr>
          <w:t>1. Aperçu</w:t>
        </w:r>
        <w:r w:rsidR="00BD53F2">
          <w:rPr>
            <w:noProof/>
            <w:webHidden/>
          </w:rPr>
          <w:tab/>
        </w:r>
        <w:r w:rsidR="00BD53F2">
          <w:rPr>
            <w:noProof/>
            <w:webHidden/>
          </w:rPr>
          <w:fldChar w:fldCharType="begin"/>
        </w:r>
        <w:r w:rsidR="00BD53F2">
          <w:rPr>
            <w:noProof/>
            <w:webHidden/>
          </w:rPr>
          <w:instrText xml:space="preserve"> PAGEREF _Toc138327686 \h </w:instrText>
        </w:r>
        <w:r w:rsidR="00BD53F2">
          <w:rPr>
            <w:noProof/>
            <w:webHidden/>
          </w:rPr>
        </w:r>
        <w:r w:rsidR="00BD53F2">
          <w:rPr>
            <w:noProof/>
            <w:webHidden/>
          </w:rPr>
          <w:fldChar w:fldCharType="separate"/>
        </w:r>
        <w:r w:rsidR="00BD53F2">
          <w:rPr>
            <w:noProof/>
            <w:webHidden/>
          </w:rPr>
          <w:t>4</w:t>
        </w:r>
        <w:r w:rsidR="00BD53F2">
          <w:rPr>
            <w:noProof/>
            <w:webHidden/>
          </w:rPr>
          <w:fldChar w:fldCharType="end"/>
        </w:r>
      </w:hyperlink>
    </w:p>
    <w:p w14:paraId="7D1F77D1" w14:textId="77777777" w:rsidR="00BD53F2" w:rsidRDefault="005C6A7A">
      <w:pPr>
        <w:pStyle w:val="TOC1"/>
        <w:tabs>
          <w:tab w:val="right" w:leader="dot" w:pos="9350"/>
        </w:tabs>
        <w:rPr>
          <w:rFonts w:asciiTheme="minorHAnsi" w:eastAsiaTheme="minorEastAsia" w:hAnsiTheme="minorHAnsi" w:cstheme="minorBidi"/>
          <w:noProof/>
          <w:sz w:val="22"/>
          <w:szCs w:val="22"/>
          <w:lang w:val="fr-FR" w:eastAsia="fr-FR"/>
        </w:rPr>
      </w:pPr>
      <w:hyperlink w:anchor="_Toc138327687" w:history="1">
        <w:r w:rsidR="00BD53F2" w:rsidRPr="004113A0">
          <w:rPr>
            <w:rStyle w:val="Hyperlink"/>
            <w:rFonts w:eastAsiaTheme="majorEastAsia"/>
            <w:noProof/>
            <w:lang w:val="fr-CA"/>
          </w:rPr>
          <w:t>2. Commandes de l’application</w:t>
        </w:r>
        <w:r w:rsidR="00BD53F2">
          <w:rPr>
            <w:noProof/>
            <w:webHidden/>
          </w:rPr>
          <w:tab/>
        </w:r>
        <w:r w:rsidR="00BD53F2">
          <w:rPr>
            <w:noProof/>
            <w:webHidden/>
          </w:rPr>
          <w:fldChar w:fldCharType="begin"/>
        </w:r>
        <w:r w:rsidR="00BD53F2">
          <w:rPr>
            <w:noProof/>
            <w:webHidden/>
          </w:rPr>
          <w:instrText xml:space="preserve"> PAGEREF _Toc138327687 \h </w:instrText>
        </w:r>
        <w:r w:rsidR="00BD53F2">
          <w:rPr>
            <w:noProof/>
            <w:webHidden/>
          </w:rPr>
        </w:r>
        <w:r w:rsidR="00BD53F2">
          <w:rPr>
            <w:noProof/>
            <w:webHidden/>
          </w:rPr>
          <w:fldChar w:fldCharType="separate"/>
        </w:r>
        <w:r w:rsidR="00BD53F2">
          <w:rPr>
            <w:noProof/>
            <w:webHidden/>
          </w:rPr>
          <w:t>5</w:t>
        </w:r>
        <w:r w:rsidR="00BD53F2">
          <w:rPr>
            <w:noProof/>
            <w:webHidden/>
          </w:rPr>
          <w:fldChar w:fldCharType="end"/>
        </w:r>
      </w:hyperlink>
    </w:p>
    <w:p w14:paraId="3B4486AF" w14:textId="77777777" w:rsidR="00BD53F2" w:rsidRDefault="005C6A7A">
      <w:pPr>
        <w:pStyle w:val="TOC2"/>
        <w:tabs>
          <w:tab w:val="right" w:leader="dot" w:pos="9350"/>
        </w:tabs>
        <w:rPr>
          <w:rFonts w:asciiTheme="minorHAnsi" w:eastAsiaTheme="minorEastAsia" w:hAnsiTheme="minorHAnsi" w:cstheme="minorBidi"/>
          <w:noProof/>
          <w:sz w:val="22"/>
          <w:szCs w:val="22"/>
          <w:lang w:val="fr-FR" w:eastAsia="fr-FR"/>
        </w:rPr>
      </w:pPr>
      <w:hyperlink w:anchor="_Toc138327688" w:history="1">
        <w:r w:rsidR="00BD53F2" w:rsidRPr="004113A0">
          <w:rPr>
            <w:rStyle w:val="Hyperlink"/>
            <w:rFonts w:eastAsiaTheme="majorEastAsia"/>
            <w:noProof/>
            <w:lang w:val="fr-CA"/>
          </w:rPr>
          <w:t>2.1 Commandes et options de la carte</w:t>
        </w:r>
        <w:r w:rsidR="00BD53F2">
          <w:rPr>
            <w:noProof/>
            <w:webHidden/>
          </w:rPr>
          <w:tab/>
        </w:r>
        <w:r w:rsidR="00BD53F2">
          <w:rPr>
            <w:noProof/>
            <w:webHidden/>
          </w:rPr>
          <w:fldChar w:fldCharType="begin"/>
        </w:r>
        <w:r w:rsidR="00BD53F2">
          <w:rPr>
            <w:noProof/>
            <w:webHidden/>
          </w:rPr>
          <w:instrText xml:space="preserve"> PAGEREF _Toc138327688 \h </w:instrText>
        </w:r>
        <w:r w:rsidR="00BD53F2">
          <w:rPr>
            <w:noProof/>
            <w:webHidden/>
          </w:rPr>
        </w:r>
        <w:r w:rsidR="00BD53F2">
          <w:rPr>
            <w:noProof/>
            <w:webHidden/>
          </w:rPr>
          <w:fldChar w:fldCharType="separate"/>
        </w:r>
        <w:r w:rsidR="00BD53F2">
          <w:rPr>
            <w:noProof/>
            <w:webHidden/>
          </w:rPr>
          <w:t>5</w:t>
        </w:r>
        <w:r w:rsidR="00BD53F2">
          <w:rPr>
            <w:noProof/>
            <w:webHidden/>
          </w:rPr>
          <w:fldChar w:fldCharType="end"/>
        </w:r>
      </w:hyperlink>
    </w:p>
    <w:p w14:paraId="4EEFC7DB" w14:textId="77777777" w:rsidR="00BD53F2" w:rsidRDefault="005C6A7A">
      <w:pPr>
        <w:pStyle w:val="TOC2"/>
        <w:tabs>
          <w:tab w:val="right" w:leader="dot" w:pos="9350"/>
        </w:tabs>
        <w:rPr>
          <w:rFonts w:asciiTheme="minorHAnsi" w:eastAsiaTheme="minorEastAsia" w:hAnsiTheme="minorHAnsi" w:cstheme="minorBidi"/>
          <w:noProof/>
          <w:sz w:val="22"/>
          <w:szCs w:val="22"/>
          <w:lang w:val="fr-FR" w:eastAsia="fr-FR"/>
        </w:rPr>
      </w:pPr>
      <w:hyperlink w:anchor="_Toc138327689" w:history="1">
        <w:r w:rsidR="00BD53F2" w:rsidRPr="004113A0">
          <w:rPr>
            <w:rStyle w:val="Hyperlink"/>
            <w:rFonts w:eastAsiaTheme="majorEastAsia"/>
            <w:noProof/>
            <w:lang w:val="fr-CA"/>
          </w:rPr>
          <w:t>2.2 Commande « Je veux... »</w:t>
        </w:r>
        <w:r w:rsidR="00BD53F2">
          <w:rPr>
            <w:noProof/>
            <w:webHidden/>
          </w:rPr>
          <w:tab/>
        </w:r>
        <w:r w:rsidR="00BD53F2">
          <w:rPr>
            <w:noProof/>
            <w:webHidden/>
          </w:rPr>
          <w:fldChar w:fldCharType="begin"/>
        </w:r>
        <w:r w:rsidR="00BD53F2">
          <w:rPr>
            <w:noProof/>
            <w:webHidden/>
          </w:rPr>
          <w:instrText xml:space="preserve"> PAGEREF _Toc138327689 \h </w:instrText>
        </w:r>
        <w:r w:rsidR="00BD53F2">
          <w:rPr>
            <w:noProof/>
            <w:webHidden/>
          </w:rPr>
        </w:r>
        <w:r w:rsidR="00BD53F2">
          <w:rPr>
            <w:noProof/>
            <w:webHidden/>
          </w:rPr>
          <w:fldChar w:fldCharType="separate"/>
        </w:r>
        <w:r w:rsidR="00BD53F2">
          <w:rPr>
            <w:noProof/>
            <w:webHidden/>
          </w:rPr>
          <w:t>8</w:t>
        </w:r>
        <w:r w:rsidR="00BD53F2">
          <w:rPr>
            <w:noProof/>
            <w:webHidden/>
          </w:rPr>
          <w:fldChar w:fldCharType="end"/>
        </w:r>
      </w:hyperlink>
    </w:p>
    <w:p w14:paraId="5FD3060E" w14:textId="77777777" w:rsidR="00BD53F2" w:rsidRDefault="005C6A7A">
      <w:pPr>
        <w:pStyle w:val="TOC1"/>
        <w:tabs>
          <w:tab w:val="right" w:leader="dot" w:pos="9350"/>
        </w:tabs>
        <w:rPr>
          <w:rFonts w:asciiTheme="minorHAnsi" w:eastAsiaTheme="minorEastAsia" w:hAnsiTheme="minorHAnsi" w:cstheme="minorBidi"/>
          <w:noProof/>
          <w:sz w:val="22"/>
          <w:szCs w:val="22"/>
          <w:lang w:val="fr-FR" w:eastAsia="fr-FR"/>
        </w:rPr>
      </w:pPr>
      <w:hyperlink w:anchor="_Toc138327690" w:history="1">
        <w:r w:rsidR="00BD53F2" w:rsidRPr="004113A0">
          <w:rPr>
            <w:rStyle w:val="Hyperlink"/>
            <w:rFonts w:eastAsiaTheme="majorEastAsia"/>
            <w:noProof/>
            <w:lang w:val="fr-CA"/>
          </w:rPr>
          <w:t>3. Commandes des onglets</w:t>
        </w:r>
        <w:r w:rsidR="00BD53F2">
          <w:rPr>
            <w:noProof/>
            <w:webHidden/>
          </w:rPr>
          <w:tab/>
        </w:r>
        <w:r w:rsidR="00BD53F2">
          <w:rPr>
            <w:noProof/>
            <w:webHidden/>
          </w:rPr>
          <w:fldChar w:fldCharType="begin"/>
        </w:r>
        <w:r w:rsidR="00BD53F2">
          <w:rPr>
            <w:noProof/>
            <w:webHidden/>
          </w:rPr>
          <w:instrText xml:space="preserve"> PAGEREF _Toc138327690 \h </w:instrText>
        </w:r>
        <w:r w:rsidR="00BD53F2">
          <w:rPr>
            <w:noProof/>
            <w:webHidden/>
          </w:rPr>
        </w:r>
        <w:r w:rsidR="00BD53F2">
          <w:rPr>
            <w:noProof/>
            <w:webHidden/>
          </w:rPr>
          <w:fldChar w:fldCharType="separate"/>
        </w:r>
        <w:r w:rsidR="00BD53F2">
          <w:rPr>
            <w:noProof/>
            <w:webHidden/>
          </w:rPr>
          <w:t>10</w:t>
        </w:r>
        <w:r w:rsidR="00BD53F2">
          <w:rPr>
            <w:noProof/>
            <w:webHidden/>
          </w:rPr>
          <w:fldChar w:fldCharType="end"/>
        </w:r>
      </w:hyperlink>
    </w:p>
    <w:p w14:paraId="3D9C3DB3" w14:textId="77777777" w:rsidR="00BD53F2" w:rsidRDefault="005C6A7A">
      <w:pPr>
        <w:pStyle w:val="TOC2"/>
        <w:tabs>
          <w:tab w:val="right" w:leader="dot" w:pos="9350"/>
        </w:tabs>
        <w:rPr>
          <w:rFonts w:asciiTheme="minorHAnsi" w:eastAsiaTheme="minorEastAsia" w:hAnsiTheme="minorHAnsi" w:cstheme="minorBidi"/>
          <w:noProof/>
          <w:sz w:val="22"/>
          <w:szCs w:val="22"/>
          <w:lang w:val="fr-FR" w:eastAsia="fr-FR"/>
        </w:rPr>
      </w:pPr>
      <w:hyperlink w:anchor="_Toc138327691" w:history="1">
        <w:r w:rsidR="00BD53F2" w:rsidRPr="004113A0">
          <w:rPr>
            <w:rStyle w:val="Hyperlink"/>
            <w:rFonts w:eastAsiaTheme="majorEastAsia"/>
            <w:noProof/>
            <w:lang w:val="fr-CA"/>
          </w:rPr>
          <w:t>3.1 Onglet « À propos »</w:t>
        </w:r>
        <w:r w:rsidR="00BD53F2">
          <w:rPr>
            <w:noProof/>
            <w:webHidden/>
          </w:rPr>
          <w:tab/>
        </w:r>
        <w:r w:rsidR="00BD53F2">
          <w:rPr>
            <w:noProof/>
            <w:webHidden/>
          </w:rPr>
          <w:fldChar w:fldCharType="begin"/>
        </w:r>
        <w:r w:rsidR="00BD53F2">
          <w:rPr>
            <w:noProof/>
            <w:webHidden/>
          </w:rPr>
          <w:instrText xml:space="preserve"> PAGEREF _Toc138327691 \h </w:instrText>
        </w:r>
        <w:r w:rsidR="00BD53F2">
          <w:rPr>
            <w:noProof/>
            <w:webHidden/>
          </w:rPr>
        </w:r>
        <w:r w:rsidR="00BD53F2">
          <w:rPr>
            <w:noProof/>
            <w:webHidden/>
          </w:rPr>
          <w:fldChar w:fldCharType="separate"/>
        </w:r>
        <w:r w:rsidR="00BD53F2">
          <w:rPr>
            <w:noProof/>
            <w:webHidden/>
          </w:rPr>
          <w:t>11</w:t>
        </w:r>
        <w:r w:rsidR="00BD53F2">
          <w:rPr>
            <w:noProof/>
            <w:webHidden/>
          </w:rPr>
          <w:fldChar w:fldCharType="end"/>
        </w:r>
      </w:hyperlink>
    </w:p>
    <w:p w14:paraId="2DF7C41C" w14:textId="77777777" w:rsidR="00BD53F2" w:rsidRDefault="005C6A7A">
      <w:pPr>
        <w:pStyle w:val="TOC2"/>
        <w:tabs>
          <w:tab w:val="right" w:leader="dot" w:pos="9350"/>
        </w:tabs>
        <w:rPr>
          <w:rFonts w:asciiTheme="minorHAnsi" w:eastAsiaTheme="minorEastAsia" w:hAnsiTheme="minorHAnsi" w:cstheme="minorBidi"/>
          <w:noProof/>
          <w:sz w:val="22"/>
          <w:szCs w:val="22"/>
          <w:lang w:val="fr-FR" w:eastAsia="fr-FR"/>
        </w:rPr>
      </w:pPr>
      <w:hyperlink w:anchor="_Toc138327692" w:history="1">
        <w:r w:rsidR="00BD53F2" w:rsidRPr="004113A0">
          <w:rPr>
            <w:rStyle w:val="Hyperlink"/>
            <w:rFonts w:eastAsiaTheme="majorEastAsia"/>
            <w:noProof/>
            <w:lang w:val="fr-CA"/>
          </w:rPr>
          <w:t>3.2 Onglet « Navigation »</w:t>
        </w:r>
        <w:r w:rsidR="00BD53F2">
          <w:rPr>
            <w:noProof/>
            <w:webHidden/>
          </w:rPr>
          <w:tab/>
        </w:r>
        <w:r w:rsidR="00BD53F2">
          <w:rPr>
            <w:noProof/>
            <w:webHidden/>
          </w:rPr>
          <w:fldChar w:fldCharType="begin"/>
        </w:r>
        <w:r w:rsidR="00BD53F2">
          <w:rPr>
            <w:noProof/>
            <w:webHidden/>
          </w:rPr>
          <w:instrText xml:space="preserve"> PAGEREF _Toc138327692 \h </w:instrText>
        </w:r>
        <w:r w:rsidR="00BD53F2">
          <w:rPr>
            <w:noProof/>
            <w:webHidden/>
          </w:rPr>
        </w:r>
        <w:r w:rsidR="00BD53F2">
          <w:rPr>
            <w:noProof/>
            <w:webHidden/>
          </w:rPr>
          <w:fldChar w:fldCharType="separate"/>
        </w:r>
        <w:r w:rsidR="00BD53F2">
          <w:rPr>
            <w:noProof/>
            <w:webHidden/>
          </w:rPr>
          <w:t>12</w:t>
        </w:r>
        <w:r w:rsidR="00BD53F2">
          <w:rPr>
            <w:noProof/>
            <w:webHidden/>
          </w:rPr>
          <w:fldChar w:fldCharType="end"/>
        </w:r>
      </w:hyperlink>
    </w:p>
    <w:p w14:paraId="152B35F9" w14:textId="77777777" w:rsidR="00BD53F2" w:rsidRDefault="005C6A7A">
      <w:pPr>
        <w:pStyle w:val="TOC2"/>
        <w:tabs>
          <w:tab w:val="right" w:leader="dot" w:pos="9350"/>
        </w:tabs>
        <w:rPr>
          <w:rFonts w:asciiTheme="minorHAnsi" w:eastAsiaTheme="minorEastAsia" w:hAnsiTheme="minorHAnsi" w:cstheme="minorBidi"/>
          <w:noProof/>
          <w:sz w:val="22"/>
          <w:szCs w:val="22"/>
          <w:lang w:val="fr-FR" w:eastAsia="fr-FR"/>
        </w:rPr>
      </w:pPr>
      <w:hyperlink w:anchor="_Toc138327693" w:history="1">
        <w:r w:rsidR="00BD53F2" w:rsidRPr="004113A0">
          <w:rPr>
            <w:rStyle w:val="Hyperlink"/>
            <w:rFonts w:eastAsiaTheme="majorEastAsia"/>
            <w:noProof/>
            <w:lang w:val="fr-CA"/>
          </w:rPr>
          <w:t>3.3 Onglet « Couches Cartographiques »</w:t>
        </w:r>
        <w:r w:rsidR="00BD53F2">
          <w:rPr>
            <w:noProof/>
            <w:webHidden/>
          </w:rPr>
          <w:tab/>
        </w:r>
        <w:r w:rsidR="00BD53F2">
          <w:rPr>
            <w:noProof/>
            <w:webHidden/>
          </w:rPr>
          <w:fldChar w:fldCharType="begin"/>
        </w:r>
        <w:r w:rsidR="00BD53F2">
          <w:rPr>
            <w:noProof/>
            <w:webHidden/>
          </w:rPr>
          <w:instrText xml:space="preserve"> PAGEREF _Toc138327693 \h </w:instrText>
        </w:r>
        <w:r w:rsidR="00BD53F2">
          <w:rPr>
            <w:noProof/>
            <w:webHidden/>
          </w:rPr>
        </w:r>
        <w:r w:rsidR="00BD53F2">
          <w:rPr>
            <w:noProof/>
            <w:webHidden/>
          </w:rPr>
          <w:fldChar w:fldCharType="separate"/>
        </w:r>
        <w:r w:rsidR="00BD53F2">
          <w:rPr>
            <w:noProof/>
            <w:webHidden/>
          </w:rPr>
          <w:t>14</w:t>
        </w:r>
        <w:r w:rsidR="00BD53F2">
          <w:rPr>
            <w:noProof/>
            <w:webHidden/>
          </w:rPr>
          <w:fldChar w:fldCharType="end"/>
        </w:r>
      </w:hyperlink>
    </w:p>
    <w:p w14:paraId="35C25618" w14:textId="77777777" w:rsidR="00BD53F2" w:rsidRDefault="005C6A7A">
      <w:pPr>
        <w:pStyle w:val="TOC2"/>
        <w:tabs>
          <w:tab w:val="right" w:leader="dot" w:pos="9350"/>
        </w:tabs>
        <w:rPr>
          <w:rFonts w:asciiTheme="minorHAnsi" w:eastAsiaTheme="minorEastAsia" w:hAnsiTheme="minorHAnsi" w:cstheme="minorBidi"/>
          <w:noProof/>
          <w:sz w:val="22"/>
          <w:szCs w:val="22"/>
          <w:lang w:val="fr-FR" w:eastAsia="fr-FR"/>
        </w:rPr>
      </w:pPr>
      <w:hyperlink w:anchor="_Toc138327694" w:history="1">
        <w:r w:rsidR="00BD53F2" w:rsidRPr="004113A0">
          <w:rPr>
            <w:rStyle w:val="Hyperlink"/>
            <w:rFonts w:eastAsiaTheme="majorEastAsia"/>
            <w:noProof/>
            <w:lang w:val="fr-CA"/>
          </w:rPr>
          <w:t>3.4 Onglet « Recherche »</w:t>
        </w:r>
        <w:r w:rsidR="00BD53F2">
          <w:rPr>
            <w:noProof/>
            <w:webHidden/>
          </w:rPr>
          <w:tab/>
        </w:r>
        <w:r w:rsidR="00BD53F2">
          <w:rPr>
            <w:noProof/>
            <w:webHidden/>
          </w:rPr>
          <w:fldChar w:fldCharType="begin"/>
        </w:r>
        <w:r w:rsidR="00BD53F2">
          <w:rPr>
            <w:noProof/>
            <w:webHidden/>
          </w:rPr>
          <w:instrText xml:space="preserve"> PAGEREF _Toc138327694 \h </w:instrText>
        </w:r>
        <w:r w:rsidR="00BD53F2">
          <w:rPr>
            <w:noProof/>
            <w:webHidden/>
          </w:rPr>
        </w:r>
        <w:r w:rsidR="00BD53F2">
          <w:rPr>
            <w:noProof/>
            <w:webHidden/>
          </w:rPr>
          <w:fldChar w:fldCharType="separate"/>
        </w:r>
        <w:r w:rsidR="00BD53F2">
          <w:rPr>
            <w:noProof/>
            <w:webHidden/>
          </w:rPr>
          <w:t>15</w:t>
        </w:r>
        <w:r w:rsidR="00BD53F2">
          <w:rPr>
            <w:noProof/>
            <w:webHidden/>
          </w:rPr>
          <w:fldChar w:fldCharType="end"/>
        </w:r>
      </w:hyperlink>
    </w:p>
    <w:p w14:paraId="7B6D98E1" w14:textId="77777777" w:rsidR="00BD53F2" w:rsidRDefault="005C6A7A">
      <w:pPr>
        <w:pStyle w:val="TOC2"/>
        <w:tabs>
          <w:tab w:val="right" w:leader="dot" w:pos="9350"/>
        </w:tabs>
        <w:rPr>
          <w:rFonts w:asciiTheme="minorHAnsi" w:eastAsiaTheme="minorEastAsia" w:hAnsiTheme="minorHAnsi" w:cstheme="minorBidi"/>
          <w:noProof/>
          <w:sz w:val="22"/>
          <w:szCs w:val="22"/>
          <w:lang w:val="fr-FR" w:eastAsia="fr-FR"/>
        </w:rPr>
      </w:pPr>
      <w:hyperlink w:anchor="_Toc138327695" w:history="1">
        <w:r w:rsidR="00BD53F2" w:rsidRPr="004113A0">
          <w:rPr>
            <w:rStyle w:val="Hyperlink"/>
            <w:rFonts w:eastAsiaTheme="majorEastAsia"/>
            <w:noProof/>
            <w:lang w:val="fr-CA"/>
          </w:rPr>
          <w:t>3.5 Onglet « Mesurer »</w:t>
        </w:r>
        <w:r w:rsidR="00BD53F2">
          <w:rPr>
            <w:noProof/>
            <w:webHidden/>
          </w:rPr>
          <w:tab/>
        </w:r>
        <w:r w:rsidR="00BD53F2">
          <w:rPr>
            <w:noProof/>
            <w:webHidden/>
          </w:rPr>
          <w:fldChar w:fldCharType="begin"/>
        </w:r>
        <w:r w:rsidR="00BD53F2">
          <w:rPr>
            <w:noProof/>
            <w:webHidden/>
          </w:rPr>
          <w:instrText xml:space="preserve"> PAGEREF _Toc138327695 \h </w:instrText>
        </w:r>
        <w:r w:rsidR="00BD53F2">
          <w:rPr>
            <w:noProof/>
            <w:webHidden/>
          </w:rPr>
        </w:r>
        <w:r w:rsidR="00BD53F2">
          <w:rPr>
            <w:noProof/>
            <w:webHidden/>
          </w:rPr>
          <w:fldChar w:fldCharType="separate"/>
        </w:r>
        <w:r w:rsidR="00BD53F2">
          <w:rPr>
            <w:noProof/>
            <w:webHidden/>
          </w:rPr>
          <w:t>21</w:t>
        </w:r>
        <w:r w:rsidR="00BD53F2">
          <w:rPr>
            <w:noProof/>
            <w:webHidden/>
          </w:rPr>
          <w:fldChar w:fldCharType="end"/>
        </w:r>
      </w:hyperlink>
    </w:p>
    <w:p w14:paraId="368ED87D" w14:textId="77777777" w:rsidR="00BD53F2" w:rsidRDefault="005C6A7A">
      <w:pPr>
        <w:pStyle w:val="TOC2"/>
        <w:tabs>
          <w:tab w:val="right" w:leader="dot" w:pos="9350"/>
        </w:tabs>
        <w:rPr>
          <w:rFonts w:asciiTheme="minorHAnsi" w:eastAsiaTheme="minorEastAsia" w:hAnsiTheme="minorHAnsi" w:cstheme="minorBidi"/>
          <w:noProof/>
          <w:sz w:val="22"/>
          <w:szCs w:val="22"/>
          <w:lang w:val="fr-FR" w:eastAsia="fr-FR"/>
        </w:rPr>
      </w:pPr>
      <w:hyperlink w:anchor="_Toc138327696" w:history="1">
        <w:r w:rsidR="00BD53F2" w:rsidRPr="004113A0">
          <w:rPr>
            <w:rStyle w:val="Hyperlink"/>
            <w:rFonts w:eastAsiaTheme="majorEastAsia"/>
            <w:noProof/>
            <w:lang w:val="fr-CA"/>
          </w:rPr>
          <w:t>3.6 Onglet « Balisage et impression »</w:t>
        </w:r>
        <w:r w:rsidR="00BD53F2">
          <w:rPr>
            <w:noProof/>
            <w:webHidden/>
          </w:rPr>
          <w:tab/>
        </w:r>
        <w:r w:rsidR="00BD53F2">
          <w:rPr>
            <w:noProof/>
            <w:webHidden/>
          </w:rPr>
          <w:fldChar w:fldCharType="begin"/>
        </w:r>
        <w:r w:rsidR="00BD53F2">
          <w:rPr>
            <w:noProof/>
            <w:webHidden/>
          </w:rPr>
          <w:instrText xml:space="preserve"> PAGEREF _Toc138327696 \h </w:instrText>
        </w:r>
        <w:r w:rsidR="00BD53F2">
          <w:rPr>
            <w:noProof/>
            <w:webHidden/>
          </w:rPr>
        </w:r>
        <w:r w:rsidR="00BD53F2">
          <w:rPr>
            <w:noProof/>
            <w:webHidden/>
          </w:rPr>
          <w:fldChar w:fldCharType="separate"/>
        </w:r>
        <w:r w:rsidR="00BD53F2">
          <w:rPr>
            <w:noProof/>
            <w:webHidden/>
          </w:rPr>
          <w:t>23</w:t>
        </w:r>
        <w:r w:rsidR="00BD53F2">
          <w:rPr>
            <w:noProof/>
            <w:webHidden/>
          </w:rPr>
          <w:fldChar w:fldCharType="end"/>
        </w:r>
      </w:hyperlink>
    </w:p>
    <w:p w14:paraId="21140ADB" w14:textId="77777777" w:rsidR="00BD53F2" w:rsidRDefault="005C6A7A">
      <w:pPr>
        <w:pStyle w:val="TOC3"/>
        <w:tabs>
          <w:tab w:val="right" w:leader="dot" w:pos="9350"/>
        </w:tabs>
        <w:rPr>
          <w:rFonts w:asciiTheme="minorHAnsi" w:eastAsiaTheme="minorEastAsia" w:hAnsiTheme="minorHAnsi" w:cstheme="minorBidi"/>
          <w:noProof/>
          <w:sz w:val="22"/>
          <w:szCs w:val="22"/>
          <w:lang w:val="fr-FR" w:eastAsia="fr-FR"/>
        </w:rPr>
      </w:pPr>
      <w:hyperlink w:anchor="_Toc138327697" w:history="1">
        <w:r w:rsidR="00BD53F2" w:rsidRPr="004113A0">
          <w:rPr>
            <w:rStyle w:val="Hyperlink"/>
            <w:rFonts w:eastAsiaTheme="majorEastAsia"/>
            <w:noProof/>
            <w:lang w:val="fr-CA"/>
          </w:rPr>
          <w:t>3.6.1 Description des outils de balisage accessibles à l’onglet « Balisage et impression » :</w:t>
        </w:r>
        <w:r w:rsidR="00BD53F2">
          <w:rPr>
            <w:noProof/>
            <w:webHidden/>
          </w:rPr>
          <w:tab/>
        </w:r>
        <w:r w:rsidR="00BD53F2">
          <w:rPr>
            <w:noProof/>
            <w:webHidden/>
          </w:rPr>
          <w:fldChar w:fldCharType="begin"/>
        </w:r>
        <w:r w:rsidR="00BD53F2">
          <w:rPr>
            <w:noProof/>
            <w:webHidden/>
          </w:rPr>
          <w:instrText xml:space="preserve"> PAGEREF _Toc138327697 \h </w:instrText>
        </w:r>
        <w:r w:rsidR="00BD53F2">
          <w:rPr>
            <w:noProof/>
            <w:webHidden/>
          </w:rPr>
        </w:r>
        <w:r w:rsidR="00BD53F2">
          <w:rPr>
            <w:noProof/>
            <w:webHidden/>
          </w:rPr>
          <w:fldChar w:fldCharType="separate"/>
        </w:r>
        <w:r w:rsidR="00BD53F2">
          <w:rPr>
            <w:noProof/>
            <w:webHidden/>
          </w:rPr>
          <w:t>24</w:t>
        </w:r>
        <w:r w:rsidR="00BD53F2">
          <w:rPr>
            <w:noProof/>
            <w:webHidden/>
          </w:rPr>
          <w:fldChar w:fldCharType="end"/>
        </w:r>
      </w:hyperlink>
    </w:p>
    <w:p w14:paraId="18F12610" w14:textId="77777777" w:rsidR="00BD53F2" w:rsidRDefault="005C6A7A">
      <w:pPr>
        <w:pStyle w:val="TOC3"/>
        <w:tabs>
          <w:tab w:val="right" w:leader="dot" w:pos="9350"/>
        </w:tabs>
        <w:rPr>
          <w:rFonts w:asciiTheme="minorHAnsi" w:eastAsiaTheme="minorEastAsia" w:hAnsiTheme="minorHAnsi" w:cstheme="minorBidi"/>
          <w:noProof/>
          <w:sz w:val="22"/>
          <w:szCs w:val="22"/>
          <w:lang w:val="fr-FR" w:eastAsia="fr-FR"/>
        </w:rPr>
      </w:pPr>
      <w:hyperlink w:anchor="_Toc138327698" w:history="1">
        <w:r w:rsidR="00BD53F2" w:rsidRPr="004113A0">
          <w:rPr>
            <w:rStyle w:val="Hyperlink"/>
            <w:rFonts w:eastAsiaTheme="majorEastAsia"/>
            <w:noProof/>
            <w:lang w:val="fr-CA"/>
          </w:rPr>
          <w:t>3.6.2 Impression à partir de l’onglet « Balisage et impression » :</w:t>
        </w:r>
        <w:r w:rsidR="00BD53F2">
          <w:rPr>
            <w:noProof/>
            <w:webHidden/>
          </w:rPr>
          <w:tab/>
        </w:r>
        <w:r w:rsidR="00BD53F2">
          <w:rPr>
            <w:noProof/>
            <w:webHidden/>
          </w:rPr>
          <w:fldChar w:fldCharType="begin"/>
        </w:r>
        <w:r w:rsidR="00BD53F2">
          <w:rPr>
            <w:noProof/>
            <w:webHidden/>
          </w:rPr>
          <w:instrText xml:space="preserve"> PAGEREF _Toc138327698 \h </w:instrText>
        </w:r>
        <w:r w:rsidR="00BD53F2">
          <w:rPr>
            <w:noProof/>
            <w:webHidden/>
          </w:rPr>
        </w:r>
        <w:r w:rsidR="00BD53F2">
          <w:rPr>
            <w:noProof/>
            <w:webHidden/>
          </w:rPr>
          <w:fldChar w:fldCharType="separate"/>
        </w:r>
        <w:r w:rsidR="00BD53F2">
          <w:rPr>
            <w:noProof/>
            <w:webHidden/>
          </w:rPr>
          <w:t>26</w:t>
        </w:r>
        <w:r w:rsidR="00BD53F2">
          <w:rPr>
            <w:noProof/>
            <w:webHidden/>
          </w:rPr>
          <w:fldChar w:fldCharType="end"/>
        </w:r>
      </w:hyperlink>
    </w:p>
    <w:p w14:paraId="764DF79F" w14:textId="77777777" w:rsidR="00BD53F2" w:rsidRDefault="005C6A7A">
      <w:pPr>
        <w:pStyle w:val="TOC1"/>
        <w:tabs>
          <w:tab w:val="right" w:leader="dot" w:pos="9350"/>
        </w:tabs>
        <w:rPr>
          <w:rFonts w:asciiTheme="minorHAnsi" w:eastAsiaTheme="minorEastAsia" w:hAnsiTheme="minorHAnsi" w:cstheme="minorBidi"/>
          <w:noProof/>
          <w:sz w:val="22"/>
          <w:szCs w:val="22"/>
          <w:lang w:val="fr-FR" w:eastAsia="fr-FR"/>
        </w:rPr>
      </w:pPr>
      <w:hyperlink w:anchor="_Toc138327699" w:history="1">
        <w:r w:rsidR="00BD53F2" w:rsidRPr="004113A0">
          <w:rPr>
            <w:rStyle w:val="Hyperlink"/>
            <w:rFonts w:eastAsiaTheme="majorEastAsia"/>
            <w:noProof/>
            <w:lang w:val="fr-CA"/>
          </w:rPr>
          <w:t>4. Commentaires</w:t>
        </w:r>
        <w:r w:rsidR="00BD53F2">
          <w:rPr>
            <w:noProof/>
            <w:webHidden/>
          </w:rPr>
          <w:tab/>
        </w:r>
        <w:r w:rsidR="00BD53F2">
          <w:rPr>
            <w:noProof/>
            <w:webHidden/>
          </w:rPr>
          <w:fldChar w:fldCharType="begin"/>
        </w:r>
        <w:r w:rsidR="00BD53F2">
          <w:rPr>
            <w:noProof/>
            <w:webHidden/>
          </w:rPr>
          <w:instrText xml:space="preserve"> PAGEREF _Toc138327699 \h </w:instrText>
        </w:r>
        <w:r w:rsidR="00BD53F2">
          <w:rPr>
            <w:noProof/>
            <w:webHidden/>
          </w:rPr>
        </w:r>
        <w:r w:rsidR="00BD53F2">
          <w:rPr>
            <w:noProof/>
            <w:webHidden/>
          </w:rPr>
          <w:fldChar w:fldCharType="separate"/>
        </w:r>
        <w:r w:rsidR="00BD53F2">
          <w:rPr>
            <w:noProof/>
            <w:webHidden/>
          </w:rPr>
          <w:t>29</w:t>
        </w:r>
        <w:r w:rsidR="00BD53F2">
          <w:rPr>
            <w:noProof/>
            <w:webHidden/>
          </w:rPr>
          <w:fldChar w:fldCharType="end"/>
        </w:r>
      </w:hyperlink>
    </w:p>
    <w:p w14:paraId="2821775D" w14:textId="77777777" w:rsidR="00BD53F2" w:rsidRDefault="005C6A7A">
      <w:pPr>
        <w:pStyle w:val="TOC1"/>
        <w:tabs>
          <w:tab w:val="right" w:leader="dot" w:pos="9350"/>
        </w:tabs>
        <w:rPr>
          <w:rFonts w:asciiTheme="minorHAnsi" w:eastAsiaTheme="minorEastAsia" w:hAnsiTheme="minorHAnsi" w:cstheme="minorBidi"/>
          <w:noProof/>
          <w:sz w:val="22"/>
          <w:szCs w:val="22"/>
          <w:lang w:val="fr-FR" w:eastAsia="fr-FR"/>
        </w:rPr>
      </w:pPr>
      <w:hyperlink w:anchor="_Toc138327700" w:history="1">
        <w:r w:rsidR="00BD53F2" w:rsidRPr="004113A0">
          <w:rPr>
            <w:rStyle w:val="Hyperlink"/>
            <w:rFonts w:eastAsiaTheme="majorEastAsia"/>
            <w:noProof/>
            <w:lang w:val="fr-CA"/>
          </w:rPr>
          <w:t>Annexe A : Légende du cache de données topographiques d’Information sur les terres de l’Ontario (ITO)</w:t>
        </w:r>
        <w:r w:rsidR="00BD53F2">
          <w:rPr>
            <w:noProof/>
            <w:webHidden/>
          </w:rPr>
          <w:tab/>
        </w:r>
        <w:r w:rsidR="00BD53F2">
          <w:rPr>
            <w:noProof/>
            <w:webHidden/>
          </w:rPr>
          <w:fldChar w:fldCharType="begin"/>
        </w:r>
        <w:r w:rsidR="00BD53F2">
          <w:rPr>
            <w:noProof/>
            <w:webHidden/>
          </w:rPr>
          <w:instrText xml:space="preserve"> PAGEREF _Toc138327700 \h </w:instrText>
        </w:r>
        <w:r w:rsidR="00BD53F2">
          <w:rPr>
            <w:noProof/>
            <w:webHidden/>
          </w:rPr>
        </w:r>
        <w:r w:rsidR="00BD53F2">
          <w:rPr>
            <w:noProof/>
            <w:webHidden/>
          </w:rPr>
          <w:fldChar w:fldCharType="separate"/>
        </w:r>
        <w:r w:rsidR="00BD53F2">
          <w:rPr>
            <w:noProof/>
            <w:webHidden/>
          </w:rPr>
          <w:t>30</w:t>
        </w:r>
        <w:r w:rsidR="00BD53F2">
          <w:rPr>
            <w:noProof/>
            <w:webHidden/>
          </w:rPr>
          <w:fldChar w:fldCharType="end"/>
        </w:r>
      </w:hyperlink>
    </w:p>
    <w:p w14:paraId="26ECF424" w14:textId="77777777" w:rsidR="00BD53F2" w:rsidRDefault="005C6A7A">
      <w:pPr>
        <w:pStyle w:val="TOC1"/>
        <w:tabs>
          <w:tab w:val="right" w:leader="dot" w:pos="9350"/>
        </w:tabs>
        <w:rPr>
          <w:rFonts w:asciiTheme="minorHAnsi" w:eastAsiaTheme="minorEastAsia" w:hAnsiTheme="minorHAnsi" w:cstheme="minorBidi"/>
          <w:noProof/>
          <w:sz w:val="22"/>
          <w:szCs w:val="22"/>
          <w:lang w:val="fr-FR" w:eastAsia="fr-FR"/>
        </w:rPr>
      </w:pPr>
      <w:hyperlink w:anchor="_Toc138327701" w:history="1">
        <w:r w:rsidR="00BD53F2" w:rsidRPr="004113A0">
          <w:rPr>
            <w:rStyle w:val="Hyperlink"/>
            <w:rFonts w:eastAsiaTheme="majorEastAsia"/>
            <w:noProof/>
            <w:lang w:val="fr-CA"/>
          </w:rPr>
          <w:t>Annexe B : Foire aux questions</w:t>
        </w:r>
        <w:r w:rsidR="00BD53F2">
          <w:rPr>
            <w:noProof/>
            <w:webHidden/>
          </w:rPr>
          <w:tab/>
        </w:r>
        <w:r w:rsidR="00BD53F2">
          <w:rPr>
            <w:noProof/>
            <w:webHidden/>
          </w:rPr>
          <w:fldChar w:fldCharType="begin"/>
        </w:r>
        <w:r w:rsidR="00BD53F2">
          <w:rPr>
            <w:noProof/>
            <w:webHidden/>
          </w:rPr>
          <w:instrText xml:space="preserve"> PAGEREF _Toc138327701 \h </w:instrText>
        </w:r>
        <w:r w:rsidR="00BD53F2">
          <w:rPr>
            <w:noProof/>
            <w:webHidden/>
          </w:rPr>
        </w:r>
        <w:r w:rsidR="00BD53F2">
          <w:rPr>
            <w:noProof/>
            <w:webHidden/>
          </w:rPr>
          <w:fldChar w:fldCharType="separate"/>
        </w:r>
        <w:r w:rsidR="00BD53F2">
          <w:rPr>
            <w:noProof/>
            <w:webHidden/>
          </w:rPr>
          <w:t>31</w:t>
        </w:r>
        <w:r w:rsidR="00BD53F2">
          <w:rPr>
            <w:noProof/>
            <w:webHidden/>
          </w:rPr>
          <w:fldChar w:fldCharType="end"/>
        </w:r>
      </w:hyperlink>
    </w:p>
    <w:p w14:paraId="6B5EDC3F" w14:textId="77777777" w:rsidR="00BD53F2" w:rsidRDefault="005C6A7A">
      <w:pPr>
        <w:pStyle w:val="TOC1"/>
        <w:tabs>
          <w:tab w:val="right" w:leader="dot" w:pos="9350"/>
        </w:tabs>
        <w:rPr>
          <w:rFonts w:asciiTheme="minorHAnsi" w:eastAsiaTheme="minorEastAsia" w:hAnsiTheme="minorHAnsi" w:cstheme="minorBidi"/>
          <w:noProof/>
          <w:sz w:val="22"/>
          <w:szCs w:val="22"/>
          <w:lang w:val="fr-FR" w:eastAsia="fr-FR"/>
        </w:rPr>
      </w:pPr>
      <w:hyperlink w:anchor="_Toc138327702" w:history="1">
        <w:r w:rsidR="00BD53F2" w:rsidRPr="004113A0">
          <w:rPr>
            <w:rStyle w:val="Hyperlink"/>
            <w:rFonts w:eastAsiaTheme="majorEastAsia"/>
            <w:noProof/>
            <w:lang w:val="fr-CA"/>
          </w:rPr>
          <w:t>Annexe C : Fonctions d’accessibilité</w:t>
        </w:r>
        <w:r w:rsidR="00BD53F2">
          <w:rPr>
            <w:noProof/>
            <w:webHidden/>
          </w:rPr>
          <w:tab/>
        </w:r>
        <w:r w:rsidR="00BD53F2">
          <w:rPr>
            <w:noProof/>
            <w:webHidden/>
          </w:rPr>
          <w:fldChar w:fldCharType="begin"/>
        </w:r>
        <w:r w:rsidR="00BD53F2">
          <w:rPr>
            <w:noProof/>
            <w:webHidden/>
          </w:rPr>
          <w:instrText xml:space="preserve"> PAGEREF _Toc138327702 \h </w:instrText>
        </w:r>
        <w:r w:rsidR="00BD53F2">
          <w:rPr>
            <w:noProof/>
            <w:webHidden/>
          </w:rPr>
        </w:r>
        <w:r w:rsidR="00BD53F2">
          <w:rPr>
            <w:noProof/>
            <w:webHidden/>
          </w:rPr>
          <w:fldChar w:fldCharType="separate"/>
        </w:r>
        <w:r w:rsidR="00BD53F2">
          <w:rPr>
            <w:noProof/>
            <w:webHidden/>
          </w:rPr>
          <w:t>35</w:t>
        </w:r>
        <w:r w:rsidR="00BD53F2">
          <w:rPr>
            <w:noProof/>
            <w:webHidden/>
          </w:rPr>
          <w:fldChar w:fldCharType="end"/>
        </w:r>
      </w:hyperlink>
    </w:p>
    <w:p w14:paraId="31344E8E" w14:textId="77777777" w:rsidR="00BD53F2" w:rsidRDefault="005C6A7A">
      <w:pPr>
        <w:pStyle w:val="TOC1"/>
        <w:tabs>
          <w:tab w:val="right" w:leader="dot" w:pos="9350"/>
        </w:tabs>
        <w:rPr>
          <w:rFonts w:asciiTheme="minorHAnsi" w:eastAsiaTheme="minorEastAsia" w:hAnsiTheme="minorHAnsi" w:cstheme="minorBidi"/>
          <w:noProof/>
          <w:sz w:val="22"/>
          <w:szCs w:val="22"/>
          <w:lang w:val="fr-FR" w:eastAsia="fr-FR"/>
        </w:rPr>
      </w:pPr>
      <w:hyperlink w:anchor="_Toc138327703" w:history="1">
        <w:r w:rsidR="00BD53F2" w:rsidRPr="004113A0">
          <w:rPr>
            <w:rStyle w:val="Hyperlink"/>
            <w:rFonts w:eastAsiaTheme="majorEastAsia"/>
            <w:noProof/>
            <w:lang w:val="fr-CA"/>
          </w:rPr>
          <w:t>Annexe D : Personnalisation à l’aide de styles de balisage</w:t>
        </w:r>
        <w:r w:rsidR="00BD53F2">
          <w:rPr>
            <w:noProof/>
            <w:webHidden/>
          </w:rPr>
          <w:tab/>
        </w:r>
        <w:r w:rsidR="00BD53F2">
          <w:rPr>
            <w:noProof/>
            <w:webHidden/>
          </w:rPr>
          <w:fldChar w:fldCharType="begin"/>
        </w:r>
        <w:r w:rsidR="00BD53F2">
          <w:rPr>
            <w:noProof/>
            <w:webHidden/>
          </w:rPr>
          <w:instrText xml:space="preserve"> PAGEREF _Toc138327703 \h </w:instrText>
        </w:r>
        <w:r w:rsidR="00BD53F2">
          <w:rPr>
            <w:noProof/>
            <w:webHidden/>
          </w:rPr>
        </w:r>
        <w:r w:rsidR="00BD53F2">
          <w:rPr>
            <w:noProof/>
            <w:webHidden/>
          </w:rPr>
          <w:fldChar w:fldCharType="separate"/>
        </w:r>
        <w:r w:rsidR="00BD53F2">
          <w:rPr>
            <w:noProof/>
            <w:webHidden/>
          </w:rPr>
          <w:t>40</w:t>
        </w:r>
        <w:r w:rsidR="00BD53F2">
          <w:rPr>
            <w:noProof/>
            <w:webHidden/>
          </w:rPr>
          <w:fldChar w:fldCharType="end"/>
        </w:r>
      </w:hyperlink>
    </w:p>
    <w:p w14:paraId="3EB66631" w14:textId="77777777" w:rsidR="00BD53F2" w:rsidRDefault="005C6A7A">
      <w:pPr>
        <w:pStyle w:val="TOC1"/>
        <w:tabs>
          <w:tab w:val="right" w:leader="dot" w:pos="9350"/>
        </w:tabs>
        <w:rPr>
          <w:rFonts w:asciiTheme="minorHAnsi" w:eastAsiaTheme="minorEastAsia" w:hAnsiTheme="minorHAnsi" w:cstheme="minorBidi"/>
          <w:noProof/>
          <w:sz w:val="22"/>
          <w:szCs w:val="22"/>
          <w:lang w:val="fr-FR" w:eastAsia="fr-FR"/>
        </w:rPr>
      </w:pPr>
      <w:hyperlink w:anchor="_Toc138327704" w:history="1">
        <w:r w:rsidR="00BD53F2" w:rsidRPr="004113A0">
          <w:rPr>
            <w:rStyle w:val="Hyperlink"/>
            <w:rFonts w:eastAsiaTheme="majorEastAsia"/>
            <w:noProof/>
            <w:lang w:val="fr-CA"/>
          </w:rPr>
          <w:t>Annexe E : Exemple de carte créée par l’application Faire une carte topographique</w:t>
        </w:r>
        <w:r w:rsidR="00BD53F2">
          <w:rPr>
            <w:noProof/>
            <w:webHidden/>
          </w:rPr>
          <w:tab/>
        </w:r>
        <w:r w:rsidR="00BD53F2">
          <w:rPr>
            <w:noProof/>
            <w:webHidden/>
          </w:rPr>
          <w:fldChar w:fldCharType="begin"/>
        </w:r>
        <w:r w:rsidR="00BD53F2">
          <w:rPr>
            <w:noProof/>
            <w:webHidden/>
          </w:rPr>
          <w:instrText xml:space="preserve"> PAGEREF _Toc138327704 \h </w:instrText>
        </w:r>
        <w:r w:rsidR="00BD53F2">
          <w:rPr>
            <w:noProof/>
            <w:webHidden/>
          </w:rPr>
        </w:r>
        <w:r w:rsidR="00BD53F2">
          <w:rPr>
            <w:noProof/>
            <w:webHidden/>
          </w:rPr>
          <w:fldChar w:fldCharType="separate"/>
        </w:r>
        <w:r w:rsidR="00BD53F2">
          <w:rPr>
            <w:noProof/>
            <w:webHidden/>
          </w:rPr>
          <w:t>44</w:t>
        </w:r>
        <w:r w:rsidR="00BD53F2">
          <w:rPr>
            <w:noProof/>
            <w:webHidden/>
          </w:rPr>
          <w:fldChar w:fldCharType="end"/>
        </w:r>
      </w:hyperlink>
    </w:p>
    <w:p w14:paraId="767B4003" w14:textId="77777777" w:rsidR="00A451ED" w:rsidRPr="00964CCC" w:rsidRDefault="005F6104" w:rsidP="00A451ED">
      <w:pPr>
        <w:pStyle w:val="BodyAccessibleTextMIRB"/>
        <w:rPr>
          <w:lang w:val="fr-CA" w:eastAsia="en-CA"/>
        </w:rPr>
        <w:sectPr w:rsidR="00A451ED" w:rsidRPr="00964CCC" w:rsidSect="001E404A">
          <w:headerReference w:type="even" r:id="rId22"/>
          <w:headerReference w:type="default" r:id="rId23"/>
          <w:footerReference w:type="default" r:id="rId24"/>
          <w:headerReference w:type="first" r:id="rId25"/>
          <w:pgSz w:w="12240" w:h="15840"/>
          <w:pgMar w:top="1440" w:right="1440" w:bottom="1440" w:left="1440" w:header="432" w:footer="720" w:gutter="0"/>
          <w:cols w:space="720"/>
          <w:docGrid w:linePitch="360"/>
        </w:sectPr>
      </w:pPr>
      <w:r w:rsidRPr="00964CCC">
        <w:rPr>
          <w:rFonts w:eastAsia="Times New Roman" w:cs="Times New Roman"/>
          <w:szCs w:val="20"/>
          <w:lang w:val="fr-CA" w:eastAsia="en-CA"/>
        </w:rPr>
        <w:fldChar w:fldCharType="end"/>
      </w:r>
    </w:p>
    <w:p w14:paraId="7153A79A" w14:textId="77777777" w:rsidR="00A451ED" w:rsidRPr="00964CCC" w:rsidRDefault="00443501" w:rsidP="44DADE9B">
      <w:pPr>
        <w:pStyle w:val="Heading1MIRBMidPage"/>
        <w:rPr>
          <w:color w:val="0F243E" w:themeColor="text2" w:themeShade="80"/>
          <w:lang w:val="fr-CA"/>
        </w:rPr>
      </w:pPr>
      <w:bookmarkStart w:id="23" w:name="lt_pId019"/>
      <w:bookmarkStart w:id="24" w:name="_Toc138327686"/>
      <w:r w:rsidRPr="00964CCC">
        <w:rPr>
          <w:color w:val="0F243E" w:themeColor="text2" w:themeShade="80"/>
          <w:lang w:val="fr-CA"/>
        </w:rPr>
        <w:lastRenderedPageBreak/>
        <w:t>1.</w:t>
      </w:r>
      <w:bookmarkEnd w:id="23"/>
      <w:r w:rsidRPr="00964CCC">
        <w:rPr>
          <w:color w:val="0F243E" w:themeColor="text2" w:themeShade="80"/>
          <w:lang w:val="fr-CA"/>
        </w:rPr>
        <w:t xml:space="preserve"> </w:t>
      </w:r>
      <w:bookmarkStart w:id="25" w:name="lt_pId020"/>
      <w:r w:rsidRPr="00964CCC">
        <w:rPr>
          <w:color w:val="0F243E" w:themeColor="text2" w:themeShade="80"/>
          <w:lang w:val="fr-CA"/>
        </w:rPr>
        <w:t>Aperçu</w:t>
      </w:r>
      <w:bookmarkEnd w:id="25"/>
      <w:bookmarkEnd w:id="24"/>
    </w:p>
    <w:p w14:paraId="3151AA2B" w14:textId="77777777" w:rsidR="00023500" w:rsidRPr="00964CCC" w:rsidRDefault="007D7086" w:rsidP="00023500">
      <w:pPr>
        <w:pStyle w:val="BodyAccessibleTextMIRB"/>
        <w:rPr>
          <w:lang w:val="fr-CA"/>
        </w:rPr>
      </w:pPr>
      <w:bookmarkStart w:id="26" w:name="lt_pId021"/>
      <w:bookmarkStart w:id="27" w:name="_Hlk31181961"/>
      <w:r w:rsidRPr="00472691">
        <w:rPr>
          <w:lang w:val="fr-CA"/>
        </w:rPr>
        <w:t>L</w:t>
      </w:r>
      <w:r w:rsidR="00BA7FF7" w:rsidRPr="00472691">
        <w:rPr>
          <w:lang w:val="fr-CA"/>
        </w:rPr>
        <w:t>’</w:t>
      </w:r>
      <w:r w:rsidRPr="00472691">
        <w:rPr>
          <w:lang w:val="fr-CA"/>
        </w:rPr>
        <w:t>application Faire une carte topographique montre des renseignements topographiques tels que les routes, les sentiers, les lacs, les rivières, les zones boisées, les zones humides et les parcs provinciaux, ainsi que les limites des municipalités et des cantons.</w:t>
      </w:r>
      <w:bookmarkEnd w:id="26"/>
      <w:r w:rsidR="005F6104" w:rsidRPr="00472691">
        <w:rPr>
          <w:lang w:val="fr-CA"/>
        </w:rPr>
        <w:t xml:space="preserve"> </w:t>
      </w:r>
      <w:bookmarkStart w:id="28" w:name="lt_pId022"/>
      <w:r w:rsidRPr="00472691">
        <w:rPr>
          <w:lang w:val="fr-CA"/>
        </w:rPr>
        <w:t>Les utilisateurs peuvent effectuer des zooms avant et arrière, trouver des lieux et activer ou désactiver l</w:t>
      </w:r>
      <w:r w:rsidR="00BA7FF7" w:rsidRPr="00472691">
        <w:rPr>
          <w:lang w:val="fr-CA"/>
        </w:rPr>
        <w:t>’</w:t>
      </w:r>
      <w:r w:rsidRPr="00472691">
        <w:rPr>
          <w:lang w:val="fr-CA"/>
        </w:rPr>
        <w:t>imagerie satellite.</w:t>
      </w:r>
      <w:bookmarkEnd w:id="28"/>
      <w:r w:rsidR="005F6104" w:rsidRPr="00472691">
        <w:rPr>
          <w:lang w:val="fr-CA"/>
        </w:rPr>
        <w:t xml:space="preserve"> </w:t>
      </w:r>
      <w:bookmarkStart w:id="29" w:name="lt_pId023"/>
      <w:r w:rsidRPr="00472691">
        <w:rPr>
          <w:lang w:val="fr-CA"/>
        </w:rPr>
        <w:t>Ils peuvent créer une carte personnalisée de n</w:t>
      </w:r>
      <w:r w:rsidR="00BA7FF7" w:rsidRPr="00472691">
        <w:rPr>
          <w:lang w:val="fr-CA"/>
        </w:rPr>
        <w:t>’</w:t>
      </w:r>
      <w:r w:rsidRPr="00472691">
        <w:rPr>
          <w:lang w:val="fr-CA"/>
        </w:rPr>
        <w:t>importe quelle partie de l</w:t>
      </w:r>
      <w:r w:rsidR="00BA7FF7" w:rsidRPr="00472691">
        <w:rPr>
          <w:lang w:val="fr-CA"/>
        </w:rPr>
        <w:t>’</w:t>
      </w:r>
      <w:r w:rsidRPr="00472691">
        <w:rPr>
          <w:lang w:val="fr-CA"/>
        </w:rPr>
        <w:t xml:space="preserve">Ontario, ajouter du texte ou des </w:t>
      </w:r>
      <w:r w:rsidR="00D12F8D" w:rsidRPr="00472691">
        <w:rPr>
          <w:lang w:val="fr-CA"/>
        </w:rPr>
        <w:t>form</w:t>
      </w:r>
      <w:r w:rsidRPr="00472691">
        <w:rPr>
          <w:lang w:val="fr-CA"/>
        </w:rPr>
        <w:t>es et imprimer ou télécharger une copie.</w:t>
      </w:r>
      <w:bookmarkEnd w:id="29"/>
      <w:r w:rsidR="005F6104" w:rsidRPr="00472691">
        <w:rPr>
          <w:lang w:val="fr-CA"/>
        </w:rPr>
        <w:t xml:space="preserve"> </w:t>
      </w:r>
      <w:bookmarkStart w:id="30" w:name="lt_pId024"/>
      <w:r w:rsidRPr="00472691">
        <w:rPr>
          <w:lang w:val="fr-CA"/>
        </w:rPr>
        <w:t>Ce document offre de l</w:t>
      </w:r>
      <w:r w:rsidR="00BA7FF7" w:rsidRPr="00472691">
        <w:rPr>
          <w:lang w:val="fr-CA"/>
        </w:rPr>
        <w:t>’</w:t>
      </w:r>
      <w:r w:rsidRPr="00472691">
        <w:rPr>
          <w:lang w:val="fr-CA"/>
        </w:rPr>
        <w:t>aide aux utilisateurs de l</w:t>
      </w:r>
      <w:r w:rsidR="00BA7FF7" w:rsidRPr="00472691">
        <w:rPr>
          <w:lang w:val="fr-CA"/>
        </w:rPr>
        <w:t>’</w:t>
      </w:r>
      <w:r w:rsidRPr="00472691">
        <w:rPr>
          <w:lang w:val="fr-CA"/>
        </w:rPr>
        <w:t>application Faire une carte topographique, y compris de l</w:t>
      </w:r>
      <w:r w:rsidR="00BA7FF7" w:rsidRPr="00472691">
        <w:rPr>
          <w:lang w:val="fr-CA"/>
        </w:rPr>
        <w:t>’</w:t>
      </w:r>
      <w:r w:rsidRPr="00472691">
        <w:rPr>
          <w:lang w:val="fr-CA"/>
        </w:rPr>
        <w:t xml:space="preserve">information sur la façon de trouver des adresses, de mesurer des distances, de créer un </w:t>
      </w:r>
      <w:r w:rsidR="005722B5" w:rsidRPr="00472691">
        <w:rPr>
          <w:lang w:val="fr-CA"/>
        </w:rPr>
        <w:t>balisage</w:t>
      </w:r>
      <w:r w:rsidRPr="00472691">
        <w:rPr>
          <w:lang w:val="fr-CA"/>
        </w:rPr>
        <w:t xml:space="preserve"> personnalisé et d</w:t>
      </w:r>
      <w:r w:rsidR="00BA7FF7" w:rsidRPr="00472691">
        <w:rPr>
          <w:lang w:val="fr-CA"/>
        </w:rPr>
        <w:t>’</w:t>
      </w:r>
      <w:r w:rsidRPr="00472691">
        <w:rPr>
          <w:lang w:val="fr-CA"/>
        </w:rPr>
        <w:t>imprimer des cartes.</w:t>
      </w:r>
      <w:bookmarkEnd w:id="30"/>
      <w:r w:rsidR="005F6104" w:rsidRPr="00964CCC">
        <w:rPr>
          <w:lang w:val="fr-CA"/>
        </w:rPr>
        <w:t xml:space="preserve"> </w:t>
      </w:r>
    </w:p>
    <w:p w14:paraId="24FA0AC4" w14:textId="77777777" w:rsidR="008B1FDE" w:rsidRPr="00964CCC" w:rsidRDefault="007D7086" w:rsidP="00023500">
      <w:pPr>
        <w:pStyle w:val="BodyAccessibleTextMIRB"/>
        <w:rPr>
          <w:lang w:val="fr-CA"/>
        </w:rPr>
      </w:pPr>
      <w:bookmarkStart w:id="31" w:name="lt_pId025"/>
      <w:r w:rsidRPr="00964CCC">
        <w:rPr>
          <w:lang w:val="fr-CA"/>
        </w:rPr>
        <w:t>Remarque : L</w:t>
      </w:r>
      <w:r w:rsidR="00BA7FF7">
        <w:rPr>
          <w:lang w:val="fr-CA"/>
        </w:rPr>
        <w:t>’</w:t>
      </w:r>
      <w:r w:rsidRPr="00964CCC">
        <w:rPr>
          <w:lang w:val="fr-CA"/>
        </w:rPr>
        <w:t>application est optimisée pour fonctionner dans les versions actuelles de Google Chrome, Chrome pour Android, Mozilla Firefox, Microsoft Edge, Safari sur iOS 11 ou versions plu</w:t>
      </w:r>
      <w:r w:rsidR="004B4040" w:rsidRPr="00964CCC">
        <w:rPr>
          <w:lang w:val="fr-CA"/>
        </w:rPr>
        <w:t>s récentes ou Internet Explorer </w:t>
      </w:r>
      <w:r w:rsidRPr="00964CCC">
        <w:rPr>
          <w:lang w:val="fr-CA"/>
        </w:rPr>
        <w:t>11.0 ou versions plus récentes.</w:t>
      </w:r>
      <w:bookmarkEnd w:id="31"/>
      <w:r w:rsidR="005F6104" w:rsidRPr="00964CCC">
        <w:rPr>
          <w:lang w:val="fr-CA"/>
        </w:rPr>
        <w:t xml:space="preserve">  </w:t>
      </w:r>
      <w:bookmarkStart w:id="32" w:name="lt_pId026"/>
      <w:r w:rsidRPr="00964CCC">
        <w:rPr>
          <w:lang w:val="fr-CA"/>
        </w:rPr>
        <w:t>Les utilisateurs de navigateurs plus anciens risquent de voir les fonctionnalités de l</w:t>
      </w:r>
      <w:r w:rsidR="00BA7FF7">
        <w:rPr>
          <w:lang w:val="fr-CA"/>
        </w:rPr>
        <w:t>’</w:t>
      </w:r>
      <w:r w:rsidRPr="00964CCC">
        <w:rPr>
          <w:lang w:val="fr-CA"/>
        </w:rPr>
        <w:t>application réduites.</w:t>
      </w:r>
      <w:bookmarkEnd w:id="32"/>
    </w:p>
    <w:p w14:paraId="277BBE32" w14:textId="77777777" w:rsidR="008B48A3" w:rsidRPr="00964CCC" w:rsidRDefault="008B48A3" w:rsidP="00023500">
      <w:pPr>
        <w:pStyle w:val="BodyAccessibleTextMIRB"/>
        <w:rPr>
          <w:lang w:val="fr-CA"/>
        </w:rPr>
      </w:pPr>
    </w:p>
    <w:p w14:paraId="513C5875" w14:textId="77777777" w:rsidR="00D37CC1" w:rsidRPr="00964CCC" w:rsidRDefault="005C6A7A" w:rsidP="006F3128">
      <w:pPr>
        <w:pStyle w:val="BodyAccessibleTextMIRB"/>
        <w:jc w:val="center"/>
        <w:rPr>
          <w:sz w:val="32"/>
          <w:szCs w:val="32"/>
          <w:u w:val="single"/>
          <w:lang w:val="fr-CA"/>
        </w:rPr>
      </w:pPr>
      <w:hyperlink r:id="rId26">
        <w:bookmarkStart w:id="33" w:name="lt_pId027"/>
        <w:r w:rsidR="007D7086" w:rsidRPr="00964CCC">
          <w:rPr>
            <w:rStyle w:val="Hyperlink"/>
            <w:color w:val="auto"/>
            <w:sz w:val="32"/>
            <w:szCs w:val="32"/>
            <w:lang w:val="fr-CA"/>
          </w:rPr>
          <w:t>Lancer l</w:t>
        </w:r>
        <w:r w:rsidR="00BA7FF7">
          <w:rPr>
            <w:rStyle w:val="Hyperlink"/>
            <w:color w:val="auto"/>
            <w:sz w:val="32"/>
            <w:szCs w:val="32"/>
            <w:lang w:val="fr-CA"/>
          </w:rPr>
          <w:t>’</w:t>
        </w:r>
        <w:r w:rsidR="007D7086" w:rsidRPr="00964CCC">
          <w:rPr>
            <w:rStyle w:val="Hyperlink"/>
            <w:color w:val="auto"/>
            <w:sz w:val="32"/>
            <w:szCs w:val="32"/>
            <w:lang w:val="fr-CA"/>
          </w:rPr>
          <w:t>application Faire une carte topographique</w:t>
        </w:r>
        <w:bookmarkEnd w:id="33"/>
      </w:hyperlink>
    </w:p>
    <w:bookmarkEnd w:id="27"/>
    <w:p w14:paraId="131A679C" w14:textId="77777777" w:rsidR="00BE1E30" w:rsidRPr="00964CCC" w:rsidRDefault="00BE1E30" w:rsidP="00A451ED">
      <w:pPr>
        <w:pStyle w:val="BodyAccessibleTextMIRB"/>
        <w:rPr>
          <w:lang w:val="fr-CA"/>
        </w:rPr>
      </w:pPr>
    </w:p>
    <w:p w14:paraId="77057CBF" w14:textId="77777777" w:rsidR="00C80701" w:rsidRPr="00964CCC" w:rsidRDefault="00C80701" w:rsidP="00A451ED">
      <w:pPr>
        <w:pStyle w:val="BodyAccessibleTextMIRB"/>
        <w:rPr>
          <w:rFonts w:eastAsia="Times New Roman" w:cs="Times New Roman"/>
          <w:sz w:val="20"/>
          <w:szCs w:val="20"/>
          <w:lang w:val="fr-CA" w:eastAsia="en-CA"/>
        </w:rPr>
      </w:pPr>
    </w:p>
    <w:p w14:paraId="288FAA9E" w14:textId="77777777" w:rsidR="00841C0D" w:rsidRPr="00964CCC" w:rsidRDefault="005F6104" w:rsidP="00A451ED">
      <w:pPr>
        <w:pStyle w:val="BodyAccessibleTextMIRB"/>
        <w:rPr>
          <w:lang w:val="fr-CA"/>
        </w:rPr>
      </w:pPr>
      <w:r w:rsidRPr="00964CCC">
        <w:rPr>
          <w:lang w:val="fr-CA"/>
        </w:rPr>
        <w:br w:type="page"/>
      </w:r>
    </w:p>
    <w:p w14:paraId="2A91335C" w14:textId="77777777" w:rsidR="00F94944" w:rsidRPr="00964CCC" w:rsidRDefault="00D429C4" w:rsidP="44DADE9B">
      <w:pPr>
        <w:pStyle w:val="Heading1MIRBMidPage"/>
        <w:spacing w:before="480"/>
        <w:rPr>
          <w:color w:val="0F243E" w:themeColor="text2" w:themeShade="80"/>
          <w:lang w:val="fr-CA"/>
        </w:rPr>
      </w:pPr>
      <w:bookmarkStart w:id="34" w:name="lt_pId028"/>
      <w:bookmarkStart w:id="35" w:name="_Toc138327687"/>
      <w:r w:rsidRPr="00964CCC">
        <w:rPr>
          <w:color w:val="0F243E" w:themeColor="text2" w:themeShade="80"/>
          <w:lang w:val="fr-CA"/>
        </w:rPr>
        <w:lastRenderedPageBreak/>
        <w:t>2.</w:t>
      </w:r>
      <w:bookmarkEnd w:id="34"/>
      <w:r w:rsidRPr="00964CCC">
        <w:rPr>
          <w:color w:val="0F243E" w:themeColor="text2" w:themeShade="80"/>
          <w:lang w:val="fr-CA"/>
        </w:rPr>
        <w:t xml:space="preserve"> </w:t>
      </w:r>
      <w:bookmarkStart w:id="36" w:name="lt_pId029"/>
      <w:r w:rsidR="007D7086" w:rsidRPr="00964CCC">
        <w:rPr>
          <w:color w:val="0F243E" w:themeColor="text2" w:themeShade="80"/>
          <w:lang w:val="fr-CA"/>
        </w:rPr>
        <w:t>Commandes de l</w:t>
      </w:r>
      <w:r w:rsidR="00BA7FF7">
        <w:rPr>
          <w:color w:val="0F243E" w:themeColor="text2" w:themeShade="80"/>
          <w:lang w:val="fr-CA"/>
        </w:rPr>
        <w:t>’</w:t>
      </w:r>
      <w:r w:rsidR="007D7086" w:rsidRPr="00964CCC">
        <w:rPr>
          <w:color w:val="0F243E" w:themeColor="text2" w:themeShade="80"/>
          <w:lang w:val="fr-CA"/>
        </w:rPr>
        <w:t>application</w:t>
      </w:r>
      <w:bookmarkEnd w:id="36"/>
      <w:bookmarkEnd w:id="35"/>
    </w:p>
    <w:p w14:paraId="1F6C2099" w14:textId="77777777" w:rsidR="00D429C4" w:rsidRPr="00964CCC" w:rsidRDefault="000A349D" w:rsidP="44DADE9B">
      <w:pPr>
        <w:pStyle w:val="Heading2NoNumbersMIRB"/>
        <w:rPr>
          <w:color w:val="244061" w:themeColor="accent1" w:themeShade="80"/>
          <w:lang w:val="fr-CA"/>
        </w:rPr>
      </w:pPr>
      <w:bookmarkStart w:id="37" w:name="lt_pId030"/>
      <w:bookmarkStart w:id="38" w:name="_Toc138327688"/>
      <w:r w:rsidRPr="00964CCC">
        <w:rPr>
          <w:color w:val="244061" w:themeColor="accent1" w:themeShade="80"/>
          <w:lang w:val="fr-CA"/>
        </w:rPr>
        <w:t>2.1</w:t>
      </w:r>
      <w:bookmarkEnd w:id="37"/>
      <w:r w:rsidRPr="00964CCC">
        <w:rPr>
          <w:color w:val="244061" w:themeColor="accent1" w:themeShade="80"/>
          <w:lang w:val="fr-CA"/>
        </w:rPr>
        <w:t xml:space="preserve"> </w:t>
      </w:r>
      <w:bookmarkStart w:id="39" w:name="lt_pId031"/>
      <w:r w:rsidR="007D7086" w:rsidRPr="00964CCC">
        <w:rPr>
          <w:color w:val="244061" w:themeColor="accent1" w:themeShade="80"/>
          <w:lang w:val="fr-CA"/>
        </w:rPr>
        <w:t>Commandes et options de la carte</w:t>
      </w:r>
      <w:bookmarkEnd w:id="39"/>
      <w:bookmarkEnd w:id="38"/>
    </w:p>
    <w:p w14:paraId="122B4EB3" w14:textId="77777777" w:rsidR="004D094A" w:rsidRPr="00964CCC" w:rsidRDefault="007D7086" w:rsidP="00B23C8D">
      <w:pPr>
        <w:pStyle w:val="BodyAccessibleTextMIRB"/>
        <w:spacing w:after="80"/>
        <w:rPr>
          <w:lang w:val="fr-CA"/>
        </w:rPr>
      </w:pPr>
      <w:bookmarkStart w:id="40" w:name="lt_pId032"/>
      <w:r w:rsidRPr="00964CCC">
        <w:rPr>
          <w:lang w:val="fr-CA"/>
        </w:rPr>
        <w:t>Voici les commandes figurant autour de la carte de l</w:t>
      </w:r>
      <w:r w:rsidR="00BA7FF7">
        <w:rPr>
          <w:lang w:val="fr-CA"/>
        </w:rPr>
        <w:t>’</w:t>
      </w:r>
      <w:r w:rsidRPr="00964CCC">
        <w:rPr>
          <w:lang w:val="fr-CA"/>
        </w:rPr>
        <w:t>application qui permettent à l</w:t>
      </w:r>
      <w:r w:rsidR="00BA7FF7">
        <w:rPr>
          <w:lang w:val="fr-CA"/>
        </w:rPr>
        <w:t>’</w:t>
      </w:r>
      <w:r w:rsidRPr="00964CCC">
        <w:rPr>
          <w:lang w:val="fr-CA"/>
        </w:rPr>
        <w:t>utilisateur d</w:t>
      </w:r>
      <w:r w:rsidR="00BA7FF7">
        <w:rPr>
          <w:lang w:val="fr-CA"/>
        </w:rPr>
        <w:t>’</w:t>
      </w:r>
      <w:r w:rsidRPr="00964CCC">
        <w:rPr>
          <w:lang w:val="fr-CA"/>
        </w:rPr>
        <w:t>interagir avec la carte ou qui fournissent des raccourcis vers des options d</w:t>
      </w:r>
      <w:r w:rsidR="00BA7FF7">
        <w:rPr>
          <w:lang w:val="fr-CA"/>
        </w:rPr>
        <w:t>’</w:t>
      </w:r>
      <w:r w:rsidRPr="00964CCC">
        <w:rPr>
          <w:lang w:val="fr-CA"/>
        </w:rPr>
        <w:t>affichage et des outils utiles.</w:t>
      </w:r>
      <w:bookmarkEnd w:id="40"/>
    </w:p>
    <w:p w14:paraId="2276D696" w14:textId="33C4DC44" w:rsidR="00B3170D" w:rsidRPr="00964CCC" w:rsidRDefault="00350C65" w:rsidP="00B3170D">
      <w:pPr>
        <w:pStyle w:val="BodyAccessibleTextMIRB"/>
        <w:keepNext/>
        <w:rPr>
          <w:lang w:val="fr-CA"/>
        </w:rPr>
      </w:pPr>
      <w:r>
        <w:rPr>
          <w:noProof/>
          <w:lang w:val="fr-CA" w:eastAsia="fr-CA"/>
        </w:rPr>
        <w:drawing>
          <wp:inline distT="0" distB="0" distL="0" distR="0" wp14:anchorId="6228F1F6" wp14:editId="612FDAD4">
            <wp:extent cx="6292850" cy="3117850"/>
            <wp:effectExtent l="0" t="0" r="0" b="6350"/>
            <wp:docPr id="1564980785" name="Picture 1" descr="Capture d’écran de l’interface utilisateur graphique de l’application Faire une carte topographique montrant l’emplacement des commandes de la ca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85" name="Picture 1" descr="Capture d’écran de l’interface utilisateur graphique de l’application Faire une carte topographique montrant l’emplacement des commandes de la cart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292850" cy="3117850"/>
                    </a:xfrm>
                    <a:prstGeom prst="rect">
                      <a:avLst/>
                    </a:prstGeom>
                    <a:noFill/>
                    <a:ln>
                      <a:noFill/>
                    </a:ln>
                  </pic:spPr>
                </pic:pic>
              </a:graphicData>
            </a:graphic>
          </wp:inline>
        </w:drawing>
      </w:r>
    </w:p>
    <w:p w14:paraId="4412FCC0" w14:textId="77777777" w:rsidR="0021002F" w:rsidRPr="00964CCC" w:rsidRDefault="007D7086" w:rsidP="00B3170D">
      <w:pPr>
        <w:pStyle w:val="Caption"/>
        <w:rPr>
          <w:color w:val="000000" w:themeColor="text1"/>
          <w:lang w:val="fr-CA"/>
        </w:rPr>
      </w:pPr>
      <w:bookmarkStart w:id="41" w:name="lt_pId033"/>
      <w:r w:rsidRPr="00964CCC">
        <w:rPr>
          <w:color w:val="000000" w:themeColor="text1"/>
          <w:lang w:val="fr-CA"/>
        </w:rPr>
        <w:t>Emplacement des commandes de l</w:t>
      </w:r>
      <w:r w:rsidR="00BA7FF7">
        <w:rPr>
          <w:color w:val="000000" w:themeColor="text1"/>
          <w:lang w:val="fr-CA"/>
        </w:rPr>
        <w:t>’</w:t>
      </w:r>
      <w:r w:rsidRPr="00964CCC">
        <w:rPr>
          <w:color w:val="000000" w:themeColor="text1"/>
          <w:lang w:val="fr-CA"/>
        </w:rPr>
        <w:t>application.</w:t>
      </w:r>
      <w:bookmarkEnd w:id="41"/>
    </w:p>
    <w:p w14:paraId="27773DCC" w14:textId="77777777" w:rsidR="00F5382B" w:rsidRPr="00964CCC" w:rsidRDefault="005F6104" w:rsidP="44DADE9B">
      <w:pPr>
        <w:pStyle w:val="BodyAccessibleTextMIRB"/>
        <w:rPr>
          <w:b/>
          <w:bCs/>
          <w:color w:val="244061" w:themeColor="accent1" w:themeShade="80"/>
          <w:lang w:val="fr-CA"/>
        </w:rPr>
      </w:pPr>
      <w:bookmarkStart w:id="42" w:name="lt_pId034"/>
      <w:r w:rsidRPr="00F53983">
        <w:rPr>
          <w:b/>
          <w:bCs/>
          <w:color w:val="244061" w:themeColor="accent1" w:themeShade="80"/>
          <w:lang w:val="fr-CA"/>
        </w:rPr>
        <w:t>2.1.1</w:t>
      </w:r>
      <w:bookmarkEnd w:id="42"/>
      <w:r w:rsidRPr="00F53983">
        <w:rPr>
          <w:b/>
          <w:bCs/>
          <w:color w:val="244061" w:themeColor="accent1" w:themeShade="80"/>
          <w:lang w:val="fr-CA"/>
        </w:rPr>
        <w:t xml:space="preserve"> </w:t>
      </w:r>
      <w:bookmarkStart w:id="43" w:name="lt_pId035"/>
      <w:r w:rsidR="007D7086" w:rsidRPr="00F53983">
        <w:rPr>
          <w:b/>
          <w:bCs/>
          <w:color w:val="244061" w:themeColor="accent1" w:themeShade="80"/>
          <w:lang w:val="fr-CA"/>
        </w:rPr>
        <w:t>Description des commandes et des options disponibles à l</w:t>
      </w:r>
      <w:r w:rsidR="00BA7FF7" w:rsidRPr="00F53983">
        <w:rPr>
          <w:b/>
          <w:bCs/>
          <w:color w:val="244061" w:themeColor="accent1" w:themeShade="80"/>
          <w:lang w:val="fr-CA"/>
        </w:rPr>
        <w:t>’</w:t>
      </w:r>
      <w:r w:rsidR="007D7086" w:rsidRPr="00F53983">
        <w:rPr>
          <w:b/>
          <w:bCs/>
          <w:color w:val="244061" w:themeColor="accent1" w:themeShade="80"/>
          <w:lang w:val="fr-CA"/>
        </w:rPr>
        <w:t>écran de la carte :</w:t>
      </w:r>
      <w:bookmarkEnd w:id="4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Description of controls and options available from the map screen."/>
        <w:tblDescription w:val="A listing of controls with the interface image in the left column corresponding with the description on the right."/>
      </w:tblPr>
      <w:tblGrid>
        <w:gridCol w:w="5646"/>
        <w:gridCol w:w="3714"/>
      </w:tblGrid>
      <w:tr w:rsidR="003C6A7C" w:rsidRPr="00964CCC" w14:paraId="58742ED2" w14:textId="77777777" w:rsidTr="7CDABDE4">
        <w:trPr>
          <w:trHeight w:val="237"/>
        </w:trPr>
        <w:tc>
          <w:tcPr>
            <w:tcW w:w="2268" w:type="dxa"/>
            <w:shd w:val="clear" w:color="auto" w:fill="DDD9C3" w:themeFill="background2" w:themeFillShade="E6"/>
            <w:vAlign w:val="center"/>
          </w:tcPr>
          <w:p w14:paraId="248A921A" w14:textId="77777777" w:rsidR="003E3E4C" w:rsidRPr="00964CCC" w:rsidRDefault="007D7086" w:rsidP="000D097C">
            <w:pPr>
              <w:pStyle w:val="BodyAccessibleTextMIRB"/>
              <w:spacing w:after="0"/>
              <w:jc w:val="right"/>
              <w:rPr>
                <w:color w:val="595959" w:themeColor="text1" w:themeTint="A6"/>
                <w:lang w:val="fr-CA"/>
              </w:rPr>
            </w:pPr>
            <w:bookmarkStart w:id="44" w:name="lt_pId036"/>
            <w:r w:rsidRPr="003939F3">
              <w:rPr>
                <w:b/>
                <w:bCs/>
                <w:color w:val="FF0000"/>
                <w:lang w:val="fr-CA"/>
              </w:rPr>
              <w:t>Image de la commande</w:t>
            </w:r>
            <w:bookmarkEnd w:id="44"/>
          </w:p>
        </w:tc>
        <w:tc>
          <w:tcPr>
            <w:tcW w:w="7092" w:type="dxa"/>
          </w:tcPr>
          <w:p w14:paraId="7313C4DC" w14:textId="77777777" w:rsidR="003E3E4C" w:rsidRPr="00964CCC" w:rsidRDefault="007D7086" w:rsidP="009B6A41">
            <w:pPr>
              <w:pStyle w:val="BodyAccessibleTextMIRB"/>
              <w:spacing w:after="0"/>
              <w:rPr>
                <w:color w:val="FFFFFF" w:themeColor="background1"/>
                <w:lang w:val="fr-CA"/>
              </w:rPr>
            </w:pPr>
            <w:bookmarkStart w:id="45" w:name="lt_pId037"/>
            <w:r w:rsidRPr="00964CCC">
              <w:rPr>
                <w:b/>
                <w:bCs/>
                <w:color w:val="FFFFFF" w:themeColor="background1"/>
                <w:lang w:val="fr-CA"/>
              </w:rPr>
              <w:t>Description de la commande</w:t>
            </w:r>
            <w:bookmarkEnd w:id="45"/>
          </w:p>
        </w:tc>
      </w:tr>
      <w:tr w:rsidR="003C6A7C" w:rsidRPr="00964CCC" w14:paraId="164CC991" w14:textId="77777777" w:rsidTr="7CDABDE4">
        <w:trPr>
          <w:trHeight w:val="1770"/>
        </w:trPr>
        <w:tc>
          <w:tcPr>
            <w:tcW w:w="2268" w:type="dxa"/>
            <w:shd w:val="clear" w:color="auto" w:fill="DDD9C3" w:themeFill="background2" w:themeFillShade="E6"/>
          </w:tcPr>
          <w:p w14:paraId="7C3514B6" w14:textId="77777777" w:rsidR="005E670D" w:rsidRPr="00964CCC" w:rsidRDefault="007D7086" w:rsidP="002C3EE4">
            <w:pPr>
              <w:pStyle w:val="BodyAccessibleTextMIRB"/>
              <w:jc w:val="right"/>
              <w:rPr>
                <w:lang w:val="fr-CA"/>
              </w:rPr>
            </w:pPr>
            <w:bookmarkStart w:id="46" w:name="lt_pId038"/>
            <w:r w:rsidRPr="00964CCC">
              <w:rPr>
                <w:lang w:val="fr-CA"/>
              </w:rPr>
              <w:lastRenderedPageBreak/>
              <w:t>&lt;Raccourci clavier&gt;</w:t>
            </w:r>
            <w:bookmarkEnd w:id="46"/>
          </w:p>
        </w:tc>
        <w:tc>
          <w:tcPr>
            <w:tcW w:w="7092" w:type="dxa"/>
          </w:tcPr>
          <w:p w14:paraId="1B6895F0" w14:textId="77777777" w:rsidR="005E670D" w:rsidRPr="00964CCC" w:rsidRDefault="007D7086" w:rsidP="00FC0361">
            <w:pPr>
              <w:pStyle w:val="BodyAccessibleTextMIRB"/>
              <w:rPr>
                <w:b/>
                <w:bCs/>
                <w:color w:val="4F6228" w:themeColor="accent3" w:themeShade="80"/>
                <w:lang w:val="fr-CA"/>
              </w:rPr>
            </w:pPr>
            <w:bookmarkStart w:id="47" w:name="lt_pId039"/>
            <w:r w:rsidRPr="00964CCC">
              <w:rPr>
                <w:b/>
                <w:bCs/>
                <w:color w:val="000000" w:themeColor="text1"/>
                <w:lang w:val="fr-CA"/>
              </w:rPr>
              <w:t>Plein écran</w:t>
            </w:r>
            <w:r w:rsidRPr="00964CCC">
              <w:rPr>
                <w:b/>
                <w:bCs/>
                <w:lang w:val="fr-CA"/>
              </w:rPr>
              <w:t> :</w:t>
            </w:r>
            <w:r w:rsidRPr="00964CCC">
              <w:rPr>
                <w:bCs/>
                <w:lang w:val="fr-CA"/>
              </w:rPr>
              <w:t xml:space="preserve"> L</w:t>
            </w:r>
            <w:r w:rsidR="00BA7FF7">
              <w:rPr>
                <w:bCs/>
                <w:lang w:val="fr-CA"/>
              </w:rPr>
              <w:t>’</w:t>
            </w:r>
            <w:r w:rsidRPr="00964CCC">
              <w:rPr>
                <w:bCs/>
                <w:lang w:val="fr-CA"/>
              </w:rPr>
              <w:t>application passe en mode plein écran lorsque l</w:t>
            </w:r>
            <w:r w:rsidR="00BA7FF7">
              <w:rPr>
                <w:bCs/>
                <w:lang w:val="fr-CA"/>
              </w:rPr>
              <w:t>’</w:t>
            </w:r>
            <w:r w:rsidRPr="00964CCC">
              <w:rPr>
                <w:bCs/>
                <w:lang w:val="fr-CA"/>
              </w:rPr>
              <w:t xml:space="preserve">utilisateur appuie sur la touche </w:t>
            </w:r>
            <w:r w:rsidRPr="00964CCC">
              <w:rPr>
                <w:b/>
                <w:bCs/>
                <w:lang w:val="fr-CA"/>
              </w:rPr>
              <w:t>F11</w:t>
            </w:r>
            <w:r w:rsidRPr="00964CCC">
              <w:rPr>
                <w:bCs/>
                <w:lang w:val="fr-CA"/>
              </w:rPr>
              <w:t xml:space="preserve"> du clavier.</w:t>
            </w:r>
            <w:bookmarkEnd w:id="47"/>
            <w:r w:rsidR="005F6104" w:rsidRPr="00964CCC">
              <w:rPr>
                <w:lang w:val="fr-CA"/>
              </w:rPr>
              <w:t xml:space="preserve"> </w:t>
            </w:r>
            <w:bookmarkStart w:id="48" w:name="lt_pId040"/>
            <w:r w:rsidRPr="00964CCC">
              <w:rPr>
                <w:lang w:val="fr-CA"/>
              </w:rPr>
              <w:t>Appuyez à nouveau sur cette touche pour remettre tous les onglets et éléments du navigateur dans leur état normal.</w:t>
            </w:r>
            <w:bookmarkEnd w:id="48"/>
          </w:p>
        </w:tc>
      </w:tr>
      <w:tr w:rsidR="003C6A7C" w:rsidRPr="00964CCC" w14:paraId="0FDA0787" w14:textId="77777777" w:rsidTr="7CDABDE4">
        <w:trPr>
          <w:trHeight w:val="375"/>
        </w:trPr>
        <w:tc>
          <w:tcPr>
            <w:tcW w:w="2268" w:type="dxa"/>
            <w:shd w:val="clear" w:color="auto" w:fill="DDD9C3" w:themeFill="background2" w:themeFillShade="E6"/>
          </w:tcPr>
          <w:p w14:paraId="1ADD8E0E" w14:textId="77777777" w:rsidR="006071E8" w:rsidRPr="00964CCC" w:rsidRDefault="007D7086" w:rsidP="002C3EE4">
            <w:pPr>
              <w:pStyle w:val="BodyAccessibleTextMIRB"/>
              <w:jc w:val="right"/>
              <w:rPr>
                <w:noProof/>
                <w:lang w:val="fr-CA" w:eastAsia="fr-CA"/>
              </w:rPr>
            </w:pPr>
            <w:bookmarkStart w:id="49" w:name="lt_pId041"/>
            <w:r w:rsidRPr="00964CCC">
              <w:rPr>
                <w:lang w:val="fr-CA"/>
              </w:rPr>
              <w:t>&lt;Clic droit&gt;</w:t>
            </w:r>
            <w:bookmarkEnd w:id="49"/>
          </w:p>
          <w:p w14:paraId="409F626A" w14:textId="5715604A" w:rsidR="00D4480D" w:rsidRPr="00964CCC" w:rsidRDefault="00350C65" w:rsidP="002C3EE4">
            <w:pPr>
              <w:pStyle w:val="BodyAccessibleTextMIRB"/>
              <w:jc w:val="right"/>
              <w:rPr>
                <w:lang w:val="fr-CA"/>
              </w:rPr>
            </w:pPr>
            <w:r>
              <w:rPr>
                <w:noProof/>
                <w:lang w:val="fr-CA" w:eastAsia="fr-CA"/>
              </w:rPr>
              <w:drawing>
                <wp:inline distT="0" distB="0" distL="0" distR="0" wp14:anchorId="57D74EC5" wp14:editId="6B9F3A2D">
                  <wp:extent cx="2120900" cy="2914650"/>
                  <wp:effectExtent l="0" t="0" r="0" b="0"/>
                  <wp:docPr id="1564980784" name="Picture 2" descr="Exemple de résultats de géocodage pour un lieu sélectionné sur la ca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84" name="Picture 2" descr="Exemple de résultats de géocodage pour un lieu sélectionné sur la cart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20900" cy="2914650"/>
                          </a:xfrm>
                          <a:prstGeom prst="rect">
                            <a:avLst/>
                          </a:prstGeom>
                          <a:noFill/>
                          <a:ln>
                            <a:noFill/>
                          </a:ln>
                        </pic:spPr>
                      </pic:pic>
                    </a:graphicData>
                  </a:graphic>
                </wp:inline>
              </w:drawing>
            </w:r>
          </w:p>
        </w:tc>
        <w:tc>
          <w:tcPr>
            <w:tcW w:w="7092" w:type="dxa"/>
          </w:tcPr>
          <w:p w14:paraId="3D8F403E" w14:textId="77777777" w:rsidR="00D44C17" w:rsidRPr="00964CCC" w:rsidRDefault="007D7086" w:rsidP="00D44C17">
            <w:pPr>
              <w:pStyle w:val="BodyAccessibleTextMIRB"/>
              <w:rPr>
                <w:color w:val="000000" w:themeColor="text1"/>
                <w:lang w:val="fr-CA"/>
              </w:rPr>
            </w:pPr>
            <w:bookmarkStart w:id="50" w:name="lt_pId042"/>
            <w:r w:rsidRPr="00964CCC">
              <w:rPr>
                <w:b/>
                <w:bCs/>
                <w:color w:val="000000" w:themeColor="text1"/>
                <w:lang w:val="fr-CA"/>
              </w:rPr>
              <w:t>Géocodage de l</w:t>
            </w:r>
            <w:r w:rsidR="00BA7FF7">
              <w:rPr>
                <w:b/>
                <w:bCs/>
                <w:color w:val="000000" w:themeColor="text1"/>
                <w:lang w:val="fr-CA"/>
              </w:rPr>
              <w:t>’</w:t>
            </w:r>
            <w:r w:rsidRPr="00964CCC">
              <w:rPr>
                <w:b/>
                <w:bCs/>
                <w:color w:val="000000" w:themeColor="text1"/>
                <w:lang w:val="fr-CA"/>
              </w:rPr>
              <w:t>emplacement/Reporter une coordonnée :</w:t>
            </w:r>
            <w:r w:rsidRPr="00964CCC">
              <w:rPr>
                <w:bCs/>
                <w:color w:val="000000" w:themeColor="text1"/>
                <w:lang w:val="fr-CA"/>
              </w:rPr>
              <w:t xml:space="preserve"> Cliquez avec le bouton droit de la souris sur la carte pour obtenir les coordonnées en degrés, minutes, secondes ou degrés décimaux et l</w:t>
            </w:r>
            <w:r w:rsidR="00BA7FF7">
              <w:rPr>
                <w:bCs/>
                <w:color w:val="000000" w:themeColor="text1"/>
                <w:lang w:val="fr-CA"/>
              </w:rPr>
              <w:t>’</w:t>
            </w:r>
            <w:r w:rsidRPr="00964CCC">
              <w:rPr>
                <w:bCs/>
                <w:color w:val="000000" w:themeColor="text1"/>
                <w:lang w:val="fr-CA"/>
              </w:rPr>
              <w:t>adresse (si disponible).</w:t>
            </w:r>
            <w:bookmarkEnd w:id="50"/>
          </w:p>
          <w:p w14:paraId="3BA06C28" w14:textId="77777777" w:rsidR="00D44C17" w:rsidRPr="00964CCC" w:rsidRDefault="007D7086" w:rsidP="00D44C17">
            <w:pPr>
              <w:pStyle w:val="BodyAccessibleTextMIRB"/>
              <w:numPr>
                <w:ilvl w:val="0"/>
                <w:numId w:val="31"/>
              </w:numPr>
              <w:rPr>
                <w:color w:val="000000" w:themeColor="text1"/>
                <w:lang w:val="fr-CA"/>
              </w:rPr>
            </w:pPr>
            <w:bookmarkStart w:id="51" w:name="lt_pId043"/>
            <w:r w:rsidRPr="00964CCC">
              <w:rPr>
                <w:color w:val="000000" w:themeColor="text1"/>
                <w:lang w:val="fr-CA"/>
              </w:rPr>
              <w:t xml:space="preserve">Cliquez sur </w:t>
            </w:r>
            <w:r w:rsidRPr="00964CCC">
              <w:rPr>
                <w:b/>
                <w:color w:val="000000" w:themeColor="text1"/>
                <w:lang w:val="fr-CA"/>
              </w:rPr>
              <w:t>Reporter une coordonnée</w:t>
            </w:r>
            <w:r w:rsidRPr="00964CCC">
              <w:rPr>
                <w:color w:val="000000" w:themeColor="text1"/>
                <w:lang w:val="fr-CA"/>
              </w:rPr>
              <w:t xml:space="preserve"> pour insérer une étiquette sur la carte.</w:t>
            </w:r>
            <w:bookmarkEnd w:id="51"/>
          </w:p>
          <w:p w14:paraId="14620803" w14:textId="77777777" w:rsidR="005F2B5B" w:rsidRPr="00964CCC" w:rsidRDefault="005F6104" w:rsidP="00EB4EE7">
            <w:pPr>
              <w:pStyle w:val="BodyAccessibleTextMIRB"/>
              <w:jc w:val="center"/>
              <w:rPr>
                <w:color w:val="000000" w:themeColor="text1"/>
                <w:lang w:val="fr-CA"/>
              </w:rPr>
            </w:pPr>
            <w:r w:rsidRPr="00964CCC">
              <w:rPr>
                <w:noProof/>
                <w:lang w:val="fr-CA" w:eastAsia="fr-CA"/>
              </w:rPr>
              <w:drawing>
                <wp:inline distT="0" distB="0" distL="0" distR="0" wp14:anchorId="79F5C4B0" wp14:editId="18C6AF6F">
                  <wp:extent cx="2203450" cy="1588377"/>
                  <wp:effectExtent l="0" t="0" r="6350" b="0"/>
                  <wp:docPr id="95" name="Picture 95" descr="Étiquette de coordonnées cartographiques placée à l’endroit sélectionné sur la ca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descr="Étiquette de coordonnées cartographiques placée à l’endroit sélectionné sur la carte."/>
                          <pic:cNvPicPr/>
                        </pic:nvPicPr>
                        <pic:blipFill>
                          <a:blip r:embed="rId29"/>
                          <a:stretch>
                            <a:fillRect/>
                          </a:stretch>
                        </pic:blipFill>
                        <pic:spPr>
                          <a:xfrm>
                            <a:off x="0" y="0"/>
                            <a:ext cx="2222248" cy="1601928"/>
                          </a:xfrm>
                          <a:prstGeom prst="rect">
                            <a:avLst/>
                          </a:prstGeom>
                        </pic:spPr>
                      </pic:pic>
                    </a:graphicData>
                  </a:graphic>
                </wp:inline>
              </w:drawing>
            </w:r>
          </w:p>
        </w:tc>
      </w:tr>
      <w:tr w:rsidR="003C6A7C" w:rsidRPr="00964CCC" w14:paraId="184E5960" w14:textId="77777777" w:rsidTr="7CDABDE4">
        <w:trPr>
          <w:trHeight w:val="300"/>
        </w:trPr>
        <w:tc>
          <w:tcPr>
            <w:tcW w:w="2268" w:type="dxa"/>
            <w:shd w:val="clear" w:color="auto" w:fill="DDD9C3" w:themeFill="background2" w:themeFillShade="E6"/>
            <w:vAlign w:val="center"/>
          </w:tcPr>
          <w:p w14:paraId="3A5F6E81" w14:textId="77777777" w:rsidR="00F94944" w:rsidRPr="00964CCC" w:rsidRDefault="005F6104" w:rsidP="00830F2E">
            <w:pPr>
              <w:pStyle w:val="BodyAccessibleTextMIRB"/>
              <w:jc w:val="right"/>
              <w:rPr>
                <w:lang w:val="fr-CA"/>
              </w:rPr>
            </w:pPr>
            <w:r w:rsidRPr="00964CCC">
              <w:rPr>
                <w:noProof/>
                <w:lang w:val="fr-CA" w:eastAsia="fr-CA"/>
              </w:rPr>
              <w:lastRenderedPageBreak/>
              <w:drawing>
                <wp:inline distT="0" distB="0" distL="0" distR="0" wp14:anchorId="3F622560" wp14:editId="0C7796C2">
                  <wp:extent cx="781050" cy="365330"/>
                  <wp:effectExtent l="38100" t="38100" r="38100" b="34925"/>
                  <wp:docPr id="1" name="Picture 1" descr="Bouton « Françai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outon « Français »."/>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787760" cy="368469"/>
                          </a:xfrm>
                          <a:prstGeom prst="rect">
                            <a:avLst/>
                          </a:prstGeom>
                          <a:noFill/>
                          <a:ln w="25400" cap="rnd">
                            <a:solidFill>
                              <a:schemeClr val="bg1">
                                <a:lumMod val="65000"/>
                              </a:schemeClr>
                            </a:solidFill>
                          </a:ln>
                          <a:effectLst>
                            <a:softEdge rad="12700"/>
                          </a:effectLst>
                        </pic:spPr>
                      </pic:pic>
                    </a:graphicData>
                  </a:graphic>
                </wp:inline>
              </w:drawing>
            </w:r>
          </w:p>
        </w:tc>
        <w:tc>
          <w:tcPr>
            <w:tcW w:w="7092" w:type="dxa"/>
          </w:tcPr>
          <w:p w14:paraId="7A1F27FF" w14:textId="77777777" w:rsidR="00F94944" w:rsidRPr="00964CCC" w:rsidRDefault="007D7086" w:rsidP="005F2974">
            <w:pPr>
              <w:pStyle w:val="BodyAccessibleTextMIRB"/>
              <w:rPr>
                <w:lang w:val="fr-CA"/>
              </w:rPr>
            </w:pPr>
            <w:bookmarkStart w:id="52" w:name="lt_pId044"/>
            <w:r w:rsidRPr="00964CCC">
              <w:rPr>
                <w:b/>
                <w:bCs/>
                <w:color w:val="000000" w:themeColor="text1"/>
                <w:lang w:val="fr-CA"/>
              </w:rPr>
              <w:t>Langue</w:t>
            </w:r>
            <w:r w:rsidRPr="00964CCC">
              <w:rPr>
                <w:b/>
                <w:bCs/>
                <w:lang w:val="fr-CA"/>
              </w:rPr>
              <w:t> :</w:t>
            </w:r>
            <w:r w:rsidRPr="00964CCC">
              <w:rPr>
                <w:bCs/>
                <w:lang w:val="fr-CA"/>
              </w:rPr>
              <w:t xml:space="preserve"> Cliquez sur ce bouton pour passer du français à l</w:t>
            </w:r>
            <w:r w:rsidR="00BA7FF7">
              <w:rPr>
                <w:bCs/>
                <w:lang w:val="fr-CA"/>
              </w:rPr>
              <w:t>’</w:t>
            </w:r>
            <w:r w:rsidRPr="00964CCC">
              <w:rPr>
                <w:bCs/>
                <w:lang w:val="fr-CA"/>
              </w:rPr>
              <w:t>anglais ou de l</w:t>
            </w:r>
            <w:r w:rsidR="00BA7FF7">
              <w:rPr>
                <w:bCs/>
                <w:lang w:val="fr-CA"/>
              </w:rPr>
              <w:t>’</w:t>
            </w:r>
            <w:r w:rsidRPr="00964CCC">
              <w:rPr>
                <w:bCs/>
                <w:lang w:val="fr-CA"/>
              </w:rPr>
              <w:t>anglais au français.</w:t>
            </w:r>
            <w:bookmarkEnd w:id="52"/>
          </w:p>
        </w:tc>
      </w:tr>
      <w:tr w:rsidR="003C6A7C" w:rsidRPr="00964CCC" w14:paraId="2C3789AB" w14:textId="77777777" w:rsidTr="7CDABDE4">
        <w:trPr>
          <w:trHeight w:val="300"/>
        </w:trPr>
        <w:tc>
          <w:tcPr>
            <w:tcW w:w="2268" w:type="dxa"/>
            <w:shd w:val="clear" w:color="auto" w:fill="DDD9C3" w:themeFill="background2" w:themeFillShade="E6"/>
            <w:vAlign w:val="center"/>
          </w:tcPr>
          <w:p w14:paraId="10C7758B" w14:textId="458E3671" w:rsidR="00F94944" w:rsidRPr="00964CCC" w:rsidRDefault="00350C65" w:rsidP="00830F2E">
            <w:pPr>
              <w:pStyle w:val="BodyAccessibleTextMIRB"/>
              <w:jc w:val="right"/>
              <w:rPr>
                <w:lang w:val="fr-CA"/>
              </w:rPr>
            </w:pPr>
            <w:r>
              <w:rPr>
                <w:noProof/>
                <w:lang w:val="fr-CA" w:eastAsia="fr-CA"/>
              </w:rPr>
              <w:drawing>
                <wp:inline distT="0" distB="0" distL="0" distR="0" wp14:anchorId="53A2B3A9" wp14:editId="2748A641">
                  <wp:extent cx="3441700" cy="381000"/>
                  <wp:effectExtent l="0" t="0" r="6350" b="0"/>
                  <wp:docPr id="1564980783" name="Picture 3" descr="Exemple de zone de texte pour la recherche rap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83" name="Picture 3" descr="Exemple de zone de texte pour la recherche rapid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441700" cy="381000"/>
                          </a:xfrm>
                          <a:prstGeom prst="rect">
                            <a:avLst/>
                          </a:prstGeom>
                          <a:noFill/>
                          <a:ln>
                            <a:noFill/>
                          </a:ln>
                        </pic:spPr>
                      </pic:pic>
                    </a:graphicData>
                  </a:graphic>
                </wp:inline>
              </w:drawing>
            </w:r>
          </w:p>
        </w:tc>
        <w:tc>
          <w:tcPr>
            <w:tcW w:w="7092" w:type="dxa"/>
          </w:tcPr>
          <w:p w14:paraId="4EF51BC7" w14:textId="77777777" w:rsidR="00F94944" w:rsidRPr="00964CCC" w:rsidRDefault="00603931" w:rsidP="00FE4E85">
            <w:pPr>
              <w:pStyle w:val="BodyAccessibleTextMIRB"/>
              <w:rPr>
                <w:lang w:val="fr-CA"/>
              </w:rPr>
            </w:pPr>
            <w:bookmarkStart w:id="53" w:name="lt_pId045"/>
            <w:r w:rsidRPr="00964CCC">
              <w:rPr>
                <w:b/>
                <w:bCs/>
                <w:color w:val="000000" w:themeColor="text1"/>
                <w:lang w:val="fr-CA"/>
              </w:rPr>
              <w:t>Recherche</w:t>
            </w:r>
            <w:r w:rsidRPr="00964CCC">
              <w:rPr>
                <w:b/>
                <w:bCs/>
                <w:lang w:val="fr-CA"/>
              </w:rPr>
              <w:t> :</w:t>
            </w:r>
            <w:r w:rsidRPr="00964CCC">
              <w:rPr>
                <w:bCs/>
                <w:lang w:val="fr-CA"/>
              </w:rPr>
              <w:t xml:space="preserve"> Une option de recherche rapide.</w:t>
            </w:r>
            <w:bookmarkEnd w:id="53"/>
            <w:r w:rsidR="00E55A62" w:rsidRPr="00964CCC">
              <w:rPr>
                <w:lang w:val="fr-CA"/>
              </w:rPr>
              <w:t xml:space="preserve"> </w:t>
            </w:r>
            <w:bookmarkStart w:id="54" w:name="lt_pId046"/>
            <w:r w:rsidRPr="00964CCC">
              <w:rPr>
                <w:lang w:val="fr-CA"/>
              </w:rPr>
              <w:t>Saisissez le nom d</w:t>
            </w:r>
            <w:r w:rsidR="00BA7FF7">
              <w:rPr>
                <w:lang w:val="fr-CA"/>
              </w:rPr>
              <w:t>’</w:t>
            </w:r>
            <w:r w:rsidRPr="00964CCC">
              <w:rPr>
                <w:lang w:val="fr-CA"/>
              </w:rPr>
              <w:t>une ville ou d</w:t>
            </w:r>
            <w:r w:rsidR="00BA7FF7">
              <w:rPr>
                <w:lang w:val="fr-CA"/>
              </w:rPr>
              <w:t>’</w:t>
            </w:r>
            <w:r w:rsidRPr="00964CCC">
              <w:rPr>
                <w:lang w:val="fr-CA"/>
              </w:rPr>
              <w:t xml:space="preserve">un autre lieu et cliquez sur </w:t>
            </w:r>
            <w:r w:rsidR="00FE4E85" w:rsidRPr="00964CCC">
              <w:rPr>
                <w:lang w:val="fr-CA"/>
              </w:rPr>
              <w:t>« </w:t>
            </w:r>
            <w:r w:rsidRPr="00964CCC">
              <w:rPr>
                <w:lang w:val="fr-CA"/>
              </w:rPr>
              <w:t>Recherche</w:t>
            </w:r>
            <w:r w:rsidR="00FE4E85" w:rsidRPr="00964CCC">
              <w:rPr>
                <w:lang w:val="fr-CA"/>
              </w:rPr>
              <w:t> »</w:t>
            </w:r>
            <w:r w:rsidRPr="00964CCC">
              <w:rPr>
                <w:lang w:val="fr-CA"/>
              </w:rPr>
              <w:t>.</w:t>
            </w:r>
            <w:bookmarkEnd w:id="54"/>
            <w:r w:rsidR="00E55A62" w:rsidRPr="00964CCC">
              <w:rPr>
                <w:lang w:val="fr-CA"/>
              </w:rPr>
              <w:t xml:space="preserve"> </w:t>
            </w:r>
            <w:bookmarkStart w:id="55" w:name="lt_pId047"/>
            <w:r w:rsidRPr="00964CCC">
              <w:rPr>
                <w:lang w:val="fr-CA"/>
              </w:rPr>
              <w:t>Le panneau des résultats de recherche s</w:t>
            </w:r>
            <w:r w:rsidR="00BA7FF7">
              <w:rPr>
                <w:lang w:val="fr-CA"/>
              </w:rPr>
              <w:t>’</w:t>
            </w:r>
            <w:r w:rsidRPr="00964CCC">
              <w:rPr>
                <w:lang w:val="fr-CA"/>
              </w:rPr>
              <w:t>ouvre et affiche tous les résultats correspondants.</w:t>
            </w:r>
            <w:bookmarkEnd w:id="55"/>
          </w:p>
        </w:tc>
      </w:tr>
      <w:tr w:rsidR="003C6A7C" w:rsidRPr="00964CCC" w14:paraId="204FFA9A" w14:textId="77777777" w:rsidTr="7CDABDE4">
        <w:trPr>
          <w:trHeight w:val="300"/>
        </w:trPr>
        <w:tc>
          <w:tcPr>
            <w:tcW w:w="2268" w:type="dxa"/>
            <w:shd w:val="clear" w:color="auto" w:fill="DDD9C3" w:themeFill="background2" w:themeFillShade="E6"/>
            <w:vAlign w:val="center"/>
          </w:tcPr>
          <w:p w14:paraId="69A93FEF" w14:textId="77777777" w:rsidR="00F94944" w:rsidRPr="00964CCC" w:rsidRDefault="005F6104" w:rsidP="00830F2E">
            <w:pPr>
              <w:pStyle w:val="BodyAccessibleTextMIRB"/>
              <w:jc w:val="right"/>
              <w:rPr>
                <w:lang w:val="fr-CA"/>
              </w:rPr>
            </w:pPr>
            <w:r w:rsidRPr="00964CCC">
              <w:rPr>
                <w:noProof/>
                <w:lang w:val="fr-CA" w:eastAsia="fr-CA"/>
              </w:rPr>
              <w:drawing>
                <wp:inline distT="0" distB="0" distL="0" distR="0" wp14:anchorId="23D3379B" wp14:editId="0A601C24">
                  <wp:extent cx="552450" cy="570271"/>
                  <wp:effectExtent l="38100" t="38100" r="38100" b="39370"/>
                  <wp:docPr id="4" name="Picture 4" descr="Bouton d’ouverture de la barre d’out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Bouton d’ouverture de la barre d’outils."/>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556691" cy="574649"/>
                          </a:xfrm>
                          <a:prstGeom prst="rect">
                            <a:avLst/>
                          </a:prstGeom>
                          <a:noFill/>
                          <a:ln w="25400">
                            <a:solidFill>
                              <a:schemeClr val="bg1">
                                <a:lumMod val="65000"/>
                              </a:schemeClr>
                            </a:solidFill>
                          </a:ln>
                          <a:effectLst>
                            <a:softEdge rad="12700"/>
                          </a:effectLst>
                        </pic:spPr>
                      </pic:pic>
                    </a:graphicData>
                  </a:graphic>
                </wp:inline>
              </w:drawing>
            </w:r>
          </w:p>
        </w:tc>
        <w:tc>
          <w:tcPr>
            <w:tcW w:w="7092" w:type="dxa"/>
          </w:tcPr>
          <w:p w14:paraId="1D06935C" w14:textId="77777777" w:rsidR="00F94944" w:rsidRPr="00964CCC" w:rsidRDefault="00C22825" w:rsidP="7CDABDE4">
            <w:pPr>
              <w:pStyle w:val="BodyAccessibleTextMIRB"/>
            </w:pPr>
            <w:bookmarkStart w:id="56" w:name="lt_pId048"/>
            <w:r w:rsidRPr="7CDABDE4">
              <w:rPr>
                <w:b/>
                <w:bCs/>
                <w:color w:val="000000" w:themeColor="text1"/>
              </w:rPr>
              <w:t>Icône « O</w:t>
            </w:r>
            <w:r w:rsidR="00603931" w:rsidRPr="7CDABDE4">
              <w:rPr>
                <w:b/>
                <w:bCs/>
                <w:color w:val="000000" w:themeColor="text1"/>
              </w:rPr>
              <w:t>utils</w:t>
            </w:r>
            <w:r w:rsidRPr="7CDABDE4">
              <w:rPr>
                <w:b/>
                <w:bCs/>
                <w:color w:val="000000" w:themeColor="text1"/>
              </w:rPr>
              <w:t> </w:t>
            </w:r>
            <w:proofErr w:type="gramStart"/>
            <w:r w:rsidRPr="7CDABDE4">
              <w:rPr>
                <w:b/>
                <w:bCs/>
                <w:color w:val="000000" w:themeColor="text1"/>
              </w:rPr>
              <w:t>»</w:t>
            </w:r>
            <w:r w:rsidR="00603931" w:rsidRPr="7CDABDE4">
              <w:rPr>
                <w:b/>
                <w:bCs/>
              </w:rPr>
              <w:t> :</w:t>
            </w:r>
            <w:proofErr w:type="gramEnd"/>
            <w:r w:rsidR="00603931" w:rsidRPr="7CDABDE4">
              <w:t xml:space="preserve"> Cliquez une fois sur cette icône pour masquer les onglets de la barre d</w:t>
            </w:r>
            <w:r w:rsidR="00BA7FF7" w:rsidRPr="7CDABDE4">
              <w:t>’</w:t>
            </w:r>
            <w:r w:rsidR="00603931" w:rsidRPr="7CDABDE4">
              <w:t>outils.</w:t>
            </w:r>
            <w:bookmarkEnd w:id="56"/>
            <w:r w:rsidR="14CEC709" w:rsidRPr="7CDABDE4">
              <w:t xml:space="preserve"> </w:t>
            </w:r>
            <w:bookmarkStart w:id="57" w:name="lt_pId049"/>
            <w:r w:rsidR="00603931" w:rsidRPr="7CDABDE4">
              <w:t>Cliquez à nouveau pour rétablir la barre d</w:t>
            </w:r>
            <w:r w:rsidR="00BA7FF7" w:rsidRPr="7CDABDE4">
              <w:t>’</w:t>
            </w:r>
            <w:r w:rsidR="00603931" w:rsidRPr="7CDABDE4">
              <w:t>outils.</w:t>
            </w:r>
            <w:bookmarkEnd w:id="57"/>
          </w:p>
        </w:tc>
      </w:tr>
      <w:tr w:rsidR="003C6A7C" w:rsidRPr="00964CCC" w14:paraId="7E5DD046" w14:textId="77777777" w:rsidTr="7CDABDE4">
        <w:trPr>
          <w:trHeight w:val="300"/>
        </w:trPr>
        <w:tc>
          <w:tcPr>
            <w:tcW w:w="2268" w:type="dxa"/>
            <w:shd w:val="clear" w:color="auto" w:fill="DDD9C3" w:themeFill="background2" w:themeFillShade="E6"/>
            <w:vAlign w:val="center"/>
          </w:tcPr>
          <w:p w14:paraId="374DB90B" w14:textId="77777777" w:rsidR="00F94944" w:rsidRPr="00964CCC" w:rsidRDefault="005F6104" w:rsidP="00830F2E">
            <w:pPr>
              <w:pStyle w:val="BodyAccessibleTextMIRB"/>
              <w:jc w:val="right"/>
              <w:rPr>
                <w:lang w:val="fr-CA"/>
              </w:rPr>
            </w:pPr>
            <w:r w:rsidRPr="00964CCC">
              <w:rPr>
                <w:noProof/>
                <w:lang w:val="fr-CA" w:eastAsia="fr-CA"/>
              </w:rPr>
              <w:drawing>
                <wp:inline distT="0" distB="0" distL="0" distR="0" wp14:anchorId="6B5D7910" wp14:editId="4A8DB3F1">
                  <wp:extent cx="542925" cy="542925"/>
                  <wp:effectExtent l="38100" t="38100" r="47625" b="47625"/>
                  <wp:docPr id="6" name="Picture 6" descr="Bouton d’ouverture de la carte d’aperç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Bouton d’ouverture de la carte d’aperçu."/>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542925" cy="542925"/>
                          </a:xfrm>
                          <a:prstGeom prst="rect">
                            <a:avLst/>
                          </a:prstGeom>
                          <a:noFill/>
                          <a:ln w="25400">
                            <a:solidFill>
                              <a:schemeClr val="bg1">
                                <a:lumMod val="65000"/>
                              </a:schemeClr>
                            </a:solidFill>
                          </a:ln>
                        </pic:spPr>
                      </pic:pic>
                    </a:graphicData>
                  </a:graphic>
                </wp:inline>
              </w:drawing>
            </w:r>
          </w:p>
        </w:tc>
        <w:tc>
          <w:tcPr>
            <w:tcW w:w="7092" w:type="dxa"/>
          </w:tcPr>
          <w:p w14:paraId="3BC09F55" w14:textId="77777777" w:rsidR="00F94944" w:rsidRPr="00964CCC" w:rsidRDefault="00DA341B" w:rsidP="00E76B22">
            <w:pPr>
              <w:pStyle w:val="BodyAccessibleTextMIRB"/>
              <w:rPr>
                <w:lang w:val="fr-CA"/>
              </w:rPr>
            </w:pPr>
            <w:bookmarkStart w:id="58" w:name="lt_pId050"/>
            <w:r w:rsidRPr="00964CCC">
              <w:rPr>
                <w:b/>
                <w:bCs/>
                <w:color w:val="000000" w:themeColor="text1"/>
                <w:lang w:val="fr-CA"/>
              </w:rPr>
              <w:t>Carte d</w:t>
            </w:r>
            <w:r w:rsidR="00BA7FF7">
              <w:rPr>
                <w:b/>
                <w:bCs/>
                <w:color w:val="000000" w:themeColor="text1"/>
                <w:lang w:val="fr-CA"/>
              </w:rPr>
              <w:t>’</w:t>
            </w:r>
            <w:r w:rsidRPr="00964CCC">
              <w:rPr>
                <w:b/>
                <w:bCs/>
                <w:color w:val="000000" w:themeColor="text1"/>
                <w:lang w:val="fr-CA"/>
              </w:rPr>
              <w:t>aperçu</w:t>
            </w:r>
            <w:r w:rsidRPr="00964CCC">
              <w:rPr>
                <w:b/>
                <w:bCs/>
                <w:lang w:val="fr-CA"/>
              </w:rPr>
              <w:t> :</w:t>
            </w:r>
            <w:r w:rsidRPr="00964CCC">
              <w:rPr>
                <w:bCs/>
                <w:lang w:val="fr-CA"/>
              </w:rPr>
              <w:t xml:space="preserve"> Ouvrez</w:t>
            </w:r>
            <w:r w:rsidR="0003016E">
              <w:rPr>
                <w:bCs/>
                <w:lang w:val="fr-CA"/>
              </w:rPr>
              <w:t xml:space="preserve"> </w:t>
            </w:r>
            <w:r w:rsidR="0075367A" w:rsidRPr="00964CCC">
              <w:rPr>
                <w:bCs/>
                <w:lang w:val="fr-CA"/>
              </w:rPr>
              <w:t>la</w:t>
            </w:r>
            <w:r w:rsidR="0003016E">
              <w:rPr>
                <w:bCs/>
                <w:lang w:val="fr-CA"/>
              </w:rPr>
              <w:t xml:space="preserve"> carte d’aperçu</w:t>
            </w:r>
            <w:r w:rsidRPr="00964CCC">
              <w:rPr>
                <w:bCs/>
                <w:lang w:val="fr-CA"/>
              </w:rPr>
              <w:t xml:space="preserve"> en cliquant sur la flèche située dans le coin inférieur droit de la carte.</w:t>
            </w:r>
            <w:bookmarkEnd w:id="58"/>
            <w:r w:rsidR="14CEC709" w:rsidRPr="00964CCC">
              <w:rPr>
                <w:lang w:val="fr-CA"/>
              </w:rPr>
              <w:t xml:space="preserve"> </w:t>
            </w:r>
            <w:bookmarkStart w:id="59" w:name="lt_pId051"/>
            <w:r w:rsidRPr="00964CCC">
              <w:rPr>
                <w:lang w:val="fr-CA"/>
              </w:rPr>
              <w:t xml:space="preserve">Sélectionnez et faites glisser la boîte bleue </w:t>
            </w:r>
            <w:r w:rsidR="007C7CE2" w:rsidRPr="00964CCC">
              <w:rPr>
                <w:lang w:val="fr-CA"/>
              </w:rPr>
              <w:t>pour déplacer la vue</w:t>
            </w:r>
            <w:r w:rsidRPr="00964CCC">
              <w:rPr>
                <w:lang w:val="fr-CA"/>
              </w:rPr>
              <w:t>.</w:t>
            </w:r>
            <w:bookmarkEnd w:id="59"/>
          </w:p>
          <w:p w14:paraId="67AD4C87" w14:textId="77777777" w:rsidR="00784223" w:rsidRPr="00964CCC" w:rsidRDefault="005F6104" w:rsidP="00784223">
            <w:pPr>
              <w:pStyle w:val="BodyAccessibleTextMIRB"/>
              <w:jc w:val="center"/>
              <w:rPr>
                <w:lang w:val="fr-CA"/>
              </w:rPr>
            </w:pPr>
            <w:r w:rsidRPr="00964CCC">
              <w:rPr>
                <w:noProof/>
                <w:lang w:val="fr-CA" w:eastAsia="fr-CA"/>
              </w:rPr>
              <w:drawing>
                <wp:inline distT="0" distB="0" distL="0" distR="0" wp14:anchorId="4991B31A" wp14:editId="2D32D4EC">
                  <wp:extent cx="1495425" cy="1318242"/>
                  <wp:effectExtent l="0" t="0" r="0" b="0"/>
                  <wp:docPr id="2" name="Picture 2" descr="Exemple de carte d’aperç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Exemple de carte d’aperçu."/>
                          <pic:cNvPicPr/>
                        </pic:nvPicPr>
                        <pic:blipFill>
                          <a:blip r:embed="rId34"/>
                          <a:stretch>
                            <a:fillRect/>
                          </a:stretch>
                        </pic:blipFill>
                        <pic:spPr>
                          <a:xfrm>
                            <a:off x="0" y="0"/>
                            <a:ext cx="1503555" cy="1325408"/>
                          </a:xfrm>
                          <a:prstGeom prst="rect">
                            <a:avLst/>
                          </a:prstGeom>
                        </pic:spPr>
                      </pic:pic>
                    </a:graphicData>
                  </a:graphic>
                </wp:inline>
              </w:drawing>
            </w:r>
          </w:p>
        </w:tc>
      </w:tr>
      <w:tr w:rsidR="003C6A7C" w:rsidRPr="00964CCC" w14:paraId="486264EB" w14:textId="77777777" w:rsidTr="7CDABDE4">
        <w:trPr>
          <w:trHeight w:val="1050"/>
        </w:trPr>
        <w:tc>
          <w:tcPr>
            <w:tcW w:w="2268" w:type="dxa"/>
            <w:shd w:val="clear" w:color="auto" w:fill="DDD9C3" w:themeFill="background2" w:themeFillShade="E6"/>
            <w:vAlign w:val="center"/>
          </w:tcPr>
          <w:p w14:paraId="700C0995" w14:textId="77777777" w:rsidR="00F94944" w:rsidRPr="00964CCC" w:rsidRDefault="005F6104" w:rsidP="00830F2E">
            <w:pPr>
              <w:pStyle w:val="BodyAccessibleTextMIRB"/>
              <w:jc w:val="right"/>
              <w:rPr>
                <w:lang w:val="fr-CA"/>
              </w:rPr>
            </w:pPr>
            <w:r w:rsidRPr="00964CCC">
              <w:rPr>
                <w:noProof/>
                <w:lang w:val="fr-CA" w:eastAsia="fr-CA"/>
              </w:rPr>
              <w:lastRenderedPageBreak/>
              <w:drawing>
                <wp:inline distT="0" distB="0" distL="0" distR="0" wp14:anchorId="50979339" wp14:editId="6B8004CB">
                  <wp:extent cx="1872234" cy="371475"/>
                  <wp:effectExtent l="38100" t="38100" r="33020" b="28575"/>
                  <wp:docPr id="8" name="Picture 8" descr="Exemple d’éch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Exemple d’échelle."/>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1873689" cy="371764"/>
                          </a:xfrm>
                          <a:prstGeom prst="rect">
                            <a:avLst/>
                          </a:prstGeom>
                          <a:noFill/>
                          <a:ln w="25400">
                            <a:solidFill>
                              <a:schemeClr val="bg1">
                                <a:lumMod val="65000"/>
                              </a:schemeClr>
                            </a:solidFill>
                          </a:ln>
                        </pic:spPr>
                      </pic:pic>
                    </a:graphicData>
                  </a:graphic>
                </wp:inline>
              </w:drawing>
            </w:r>
          </w:p>
        </w:tc>
        <w:tc>
          <w:tcPr>
            <w:tcW w:w="7092" w:type="dxa"/>
          </w:tcPr>
          <w:p w14:paraId="18D89896" w14:textId="77777777" w:rsidR="00F94944" w:rsidRPr="00964CCC" w:rsidRDefault="00DA341B" w:rsidP="00E76B22">
            <w:pPr>
              <w:pStyle w:val="BodyAccessibleTextMIRB"/>
              <w:rPr>
                <w:lang w:val="fr-CA"/>
              </w:rPr>
            </w:pPr>
            <w:bookmarkStart w:id="60" w:name="lt_pId052"/>
            <w:r w:rsidRPr="00964CCC">
              <w:rPr>
                <w:b/>
                <w:bCs/>
                <w:color w:val="000000" w:themeColor="text1"/>
                <w:lang w:val="fr-CA"/>
              </w:rPr>
              <w:t>Échelle</w:t>
            </w:r>
            <w:r w:rsidRPr="00964CCC">
              <w:rPr>
                <w:b/>
                <w:bCs/>
                <w:lang w:val="fr-CA"/>
              </w:rPr>
              <w:t> :</w:t>
            </w:r>
            <w:r w:rsidRPr="00964CCC">
              <w:rPr>
                <w:bCs/>
                <w:lang w:val="fr-CA"/>
              </w:rPr>
              <w:t xml:space="preserve"> La barre d</w:t>
            </w:r>
            <w:r w:rsidR="00BA7FF7">
              <w:rPr>
                <w:bCs/>
                <w:lang w:val="fr-CA"/>
              </w:rPr>
              <w:t>’</w:t>
            </w:r>
            <w:r w:rsidRPr="00964CCC">
              <w:rPr>
                <w:bCs/>
                <w:lang w:val="fr-CA"/>
              </w:rPr>
              <w:t>échelle s</w:t>
            </w:r>
            <w:r w:rsidR="00BA7FF7">
              <w:rPr>
                <w:bCs/>
                <w:lang w:val="fr-CA"/>
              </w:rPr>
              <w:t>’</w:t>
            </w:r>
            <w:r w:rsidRPr="00964CCC">
              <w:rPr>
                <w:bCs/>
                <w:lang w:val="fr-CA"/>
              </w:rPr>
              <w:t>adapte à l</w:t>
            </w:r>
            <w:r w:rsidR="00BA7FF7">
              <w:rPr>
                <w:bCs/>
                <w:lang w:val="fr-CA"/>
              </w:rPr>
              <w:t>’</w:t>
            </w:r>
            <w:r w:rsidRPr="00964CCC">
              <w:rPr>
                <w:bCs/>
                <w:lang w:val="fr-CA"/>
              </w:rPr>
              <w:t>affichage de la carte.</w:t>
            </w:r>
            <w:bookmarkEnd w:id="60"/>
          </w:p>
        </w:tc>
      </w:tr>
      <w:tr w:rsidR="003C6A7C" w:rsidRPr="00964CCC" w14:paraId="1CFE969C" w14:textId="77777777" w:rsidTr="7CDABDE4">
        <w:trPr>
          <w:trHeight w:val="330"/>
        </w:trPr>
        <w:tc>
          <w:tcPr>
            <w:tcW w:w="2268" w:type="dxa"/>
            <w:shd w:val="clear" w:color="auto" w:fill="DDD9C3" w:themeFill="background2" w:themeFillShade="E6"/>
            <w:vAlign w:val="center"/>
          </w:tcPr>
          <w:p w14:paraId="01C66E95" w14:textId="33ADC878" w:rsidR="00EA032F" w:rsidRPr="00964CCC" w:rsidRDefault="00350C65" w:rsidP="00830F2E">
            <w:pPr>
              <w:pStyle w:val="BodyAccessibleTextMIRB"/>
              <w:jc w:val="right"/>
              <w:rPr>
                <w:lang w:val="fr-CA"/>
              </w:rPr>
            </w:pPr>
            <w:r>
              <w:rPr>
                <w:noProof/>
                <w:lang w:val="fr-CA" w:eastAsia="fr-CA"/>
              </w:rPr>
              <w:drawing>
                <wp:inline distT="0" distB="0" distL="0" distR="0" wp14:anchorId="79E1102F" wp14:editId="4B10274A">
                  <wp:extent cx="1809750" cy="247650"/>
                  <wp:effectExtent l="0" t="0" r="0" b="0"/>
                  <wp:docPr id="1564980782" name="Picture 4" descr="Exemple de visualisateur de coordonnées. Affiche l’option de type de coordonnées « Lat/Lon » avec les coordonnées actuel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82" name="Picture 4" descr="Exemple de visualisateur de coordonnées. Affiche l’option de type de coordonnées « Lat/Lon » avec les coordonnées actuelles."/>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809750" cy="247650"/>
                          </a:xfrm>
                          <a:prstGeom prst="rect">
                            <a:avLst/>
                          </a:prstGeom>
                          <a:noFill/>
                          <a:ln>
                            <a:noFill/>
                          </a:ln>
                        </pic:spPr>
                      </pic:pic>
                    </a:graphicData>
                  </a:graphic>
                </wp:inline>
              </w:drawing>
            </w:r>
          </w:p>
        </w:tc>
        <w:tc>
          <w:tcPr>
            <w:tcW w:w="7092" w:type="dxa"/>
          </w:tcPr>
          <w:p w14:paraId="348CEA20" w14:textId="77777777" w:rsidR="00EA032F" w:rsidRPr="00964CCC" w:rsidRDefault="00732416" w:rsidP="00E76B22">
            <w:pPr>
              <w:pStyle w:val="BodyAccessibleTextMIRB"/>
              <w:rPr>
                <w:lang w:val="fr-CA"/>
              </w:rPr>
            </w:pPr>
            <w:bookmarkStart w:id="61" w:name="lt_pId053"/>
            <w:proofErr w:type="spellStart"/>
            <w:r w:rsidRPr="00964CCC">
              <w:rPr>
                <w:b/>
                <w:bCs/>
                <w:color w:val="000000" w:themeColor="text1"/>
                <w:lang w:val="fr-CA"/>
              </w:rPr>
              <w:t>Visualisateur</w:t>
            </w:r>
            <w:proofErr w:type="spellEnd"/>
            <w:r w:rsidRPr="00964CCC">
              <w:rPr>
                <w:b/>
                <w:bCs/>
                <w:color w:val="000000" w:themeColor="text1"/>
                <w:lang w:val="fr-CA"/>
              </w:rPr>
              <w:t xml:space="preserve"> de coordonnées</w:t>
            </w:r>
            <w:r w:rsidRPr="00964CCC">
              <w:rPr>
                <w:b/>
                <w:bCs/>
                <w:lang w:val="fr-CA"/>
              </w:rPr>
              <w:t xml:space="preserve"> : </w:t>
            </w:r>
            <w:r w:rsidRPr="00964CCC">
              <w:rPr>
                <w:bCs/>
                <w:lang w:val="fr-CA"/>
              </w:rPr>
              <w:t xml:space="preserve">Cliquez sur cette option pour ouvrir le </w:t>
            </w:r>
            <w:proofErr w:type="spellStart"/>
            <w:r w:rsidRPr="00964CCC">
              <w:rPr>
                <w:bCs/>
                <w:lang w:val="fr-CA"/>
              </w:rPr>
              <w:t>visualisateur</w:t>
            </w:r>
            <w:proofErr w:type="spellEnd"/>
            <w:r w:rsidRPr="00964CCC">
              <w:rPr>
                <w:bCs/>
                <w:lang w:val="fr-CA"/>
              </w:rPr>
              <w:t xml:space="preserve"> de coordonnées.</w:t>
            </w:r>
            <w:bookmarkEnd w:id="61"/>
            <w:r w:rsidR="575481D7" w:rsidRPr="00964CCC">
              <w:rPr>
                <w:lang w:val="fr-CA"/>
              </w:rPr>
              <w:t xml:space="preserve"> </w:t>
            </w:r>
            <w:bookmarkStart w:id="62" w:name="lt_pId054"/>
            <w:r w:rsidR="0047205E" w:rsidRPr="00964CCC">
              <w:rPr>
                <w:lang w:val="fr-CA"/>
              </w:rPr>
              <w:t>Faites un choix entre la latitude/longitude ou les degrés/minutes/secondes pour afficher les coordonnées à l</w:t>
            </w:r>
            <w:r w:rsidR="00BA7FF7">
              <w:rPr>
                <w:lang w:val="fr-CA"/>
              </w:rPr>
              <w:t>’</w:t>
            </w:r>
            <w:r w:rsidR="0047205E" w:rsidRPr="00964CCC">
              <w:rPr>
                <w:lang w:val="fr-CA"/>
              </w:rPr>
              <w:t>emplacement du curseur.</w:t>
            </w:r>
            <w:bookmarkEnd w:id="62"/>
          </w:p>
        </w:tc>
      </w:tr>
      <w:tr w:rsidR="003C6A7C" w:rsidRPr="00964CCC" w14:paraId="4D6EF7CF" w14:textId="77777777" w:rsidTr="7CDABDE4">
        <w:trPr>
          <w:trHeight w:val="269"/>
        </w:trPr>
        <w:tc>
          <w:tcPr>
            <w:tcW w:w="2268" w:type="dxa"/>
            <w:shd w:val="clear" w:color="auto" w:fill="DDD9C3" w:themeFill="background2" w:themeFillShade="E6"/>
            <w:vAlign w:val="center"/>
          </w:tcPr>
          <w:p w14:paraId="6DE4A600" w14:textId="77777777" w:rsidR="00EA032F" w:rsidRPr="00964CCC" w:rsidRDefault="005F6104" w:rsidP="00830F2E">
            <w:pPr>
              <w:pStyle w:val="BodyAccessibleTextMIRB"/>
              <w:jc w:val="right"/>
              <w:rPr>
                <w:lang w:val="fr-CA"/>
              </w:rPr>
            </w:pPr>
            <w:r w:rsidRPr="00964CCC">
              <w:rPr>
                <w:noProof/>
                <w:lang w:val="fr-CA" w:eastAsia="fr-CA"/>
              </w:rPr>
              <w:drawing>
                <wp:inline distT="0" distB="0" distL="0" distR="0" wp14:anchorId="4A36D5BB" wp14:editId="224D6492">
                  <wp:extent cx="493889" cy="476250"/>
                  <wp:effectExtent l="38100" t="38100" r="40005" b="38100"/>
                  <wp:docPr id="11" name="Picture 11" descr="Bouton « Signe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Bouton « Signets »."/>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496349" cy="478623"/>
                          </a:xfrm>
                          <a:prstGeom prst="rect">
                            <a:avLst/>
                          </a:prstGeom>
                          <a:noFill/>
                          <a:ln w="25400">
                            <a:solidFill>
                              <a:schemeClr val="bg1">
                                <a:lumMod val="65000"/>
                              </a:schemeClr>
                            </a:solidFill>
                          </a:ln>
                        </pic:spPr>
                      </pic:pic>
                    </a:graphicData>
                  </a:graphic>
                </wp:inline>
              </w:drawing>
            </w:r>
          </w:p>
        </w:tc>
        <w:tc>
          <w:tcPr>
            <w:tcW w:w="7092" w:type="dxa"/>
          </w:tcPr>
          <w:p w14:paraId="77C14B34" w14:textId="77777777" w:rsidR="00EA032F" w:rsidRPr="00964CCC" w:rsidRDefault="0047205E" w:rsidP="00DC68D1">
            <w:pPr>
              <w:pStyle w:val="BodyAccessibleTextMIRB"/>
              <w:rPr>
                <w:lang w:val="fr-CA"/>
              </w:rPr>
            </w:pPr>
            <w:bookmarkStart w:id="63" w:name="lt_pId055"/>
            <w:r w:rsidRPr="00964CCC">
              <w:rPr>
                <w:b/>
                <w:bCs/>
                <w:color w:val="000000" w:themeColor="text1"/>
                <w:lang w:val="fr-CA"/>
              </w:rPr>
              <w:t>Signets</w:t>
            </w:r>
            <w:r w:rsidRPr="00964CCC">
              <w:rPr>
                <w:b/>
                <w:bCs/>
                <w:lang w:val="fr-CA"/>
              </w:rPr>
              <w:t> :</w:t>
            </w:r>
            <w:r w:rsidRPr="00964CCC">
              <w:rPr>
                <w:bCs/>
                <w:lang w:val="fr-CA"/>
              </w:rPr>
              <w:t xml:space="preserve"> Ouvre</w:t>
            </w:r>
            <w:r w:rsidR="00402F5B">
              <w:rPr>
                <w:bCs/>
                <w:lang w:val="fr-CA"/>
              </w:rPr>
              <w:t>z</w:t>
            </w:r>
            <w:r w:rsidRPr="00964CCC">
              <w:rPr>
                <w:bCs/>
                <w:lang w:val="fr-CA"/>
              </w:rPr>
              <w:t xml:space="preserve"> la fenêtre « Endroits mis en signets », décrite dans la section </w:t>
            </w:r>
            <w:r w:rsidR="005722B5" w:rsidRPr="00964CCC">
              <w:rPr>
                <w:bCs/>
                <w:lang w:val="fr-CA"/>
              </w:rPr>
              <w:t>portant sur l</w:t>
            </w:r>
            <w:r w:rsidR="00BA7FF7">
              <w:rPr>
                <w:bCs/>
                <w:lang w:val="fr-CA"/>
              </w:rPr>
              <w:t>’</w:t>
            </w:r>
            <w:r w:rsidR="005722B5" w:rsidRPr="00964CCC">
              <w:rPr>
                <w:bCs/>
                <w:lang w:val="fr-CA"/>
              </w:rPr>
              <w:t>onglet « </w:t>
            </w:r>
            <w:r w:rsidRPr="00964CCC">
              <w:rPr>
                <w:bCs/>
                <w:lang w:val="fr-CA"/>
              </w:rPr>
              <w:t>Navigation</w:t>
            </w:r>
            <w:r w:rsidR="005722B5" w:rsidRPr="00964CCC">
              <w:rPr>
                <w:bCs/>
                <w:lang w:val="fr-CA"/>
              </w:rPr>
              <w:t> »</w:t>
            </w:r>
            <w:r w:rsidRPr="00964CCC">
              <w:rPr>
                <w:bCs/>
                <w:lang w:val="fr-CA"/>
              </w:rPr>
              <w:t>.</w:t>
            </w:r>
            <w:bookmarkEnd w:id="63"/>
          </w:p>
        </w:tc>
      </w:tr>
      <w:tr w:rsidR="003C6A7C" w:rsidRPr="00964CCC" w14:paraId="548D267C" w14:textId="77777777" w:rsidTr="7CDABDE4">
        <w:trPr>
          <w:trHeight w:val="315"/>
        </w:trPr>
        <w:tc>
          <w:tcPr>
            <w:tcW w:w="2268" w:type="dxa"/>
            <w:shd w:val="clear" w:color="auto" w:fill="DDD9C3" w:themeFill="background2" w:themeFillShade="E6"/>
            <w:vAlign w:val="center"/>
          </w:tcPr>
          <w:p w14:paraId="3525AC06" w14:textId="77777777" w:rsidR="00EA032F" w:rsidRPr="00964CCC" w:rsidRDefault="005F6104" w:rsidP="00830F2E">
            <w:pPr>
              <w:pStyle w:val="BodyAccessibleTextMIRB"/>
              <w:jc w:val="right"/>
              <w:rPr>
                <w:lang w:val="fr-CA"/>
              </w:rPr>
            </w:pPr>
            <w:r w:rsidRPr="00964CCC">
              <w:rPr>
                <w:noProof/>
                <w:lang w:val="fr-CA" w:eastAsia="fr-CA"/>
              </w:rPr>
              <w:drawing>
                <wp:inline distT="0" distB="0" distL="0" distR="0" wp14:anchorId="376B6695" wp14:editId="551FC3CC">
                  <wp:extent cx="295275" cy="552450"/>
                  <wp:effectExtent l="38100" t="38100" r="47625" b="38100"/>
                  <wp:docPr id="12" name="Picture 12" descr="Icônes de zoom avant et de zoom arrière. Le zoom avant est représenté par un symbole « + » (en haut) et le zoom arrière, par un symbole « - » (en 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ônes de zoom avant et de zoom arrière. Le zoom avant est représenté par un symbole « + » (en haut) et le zoom arrière, par un symbole « - » (en bas)."/>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0" y="0"/>
                            <a:ext cx="295275" cy="552450"/>
                          </a:xfrm>
                          <a:prstGeom prst="rect">
                            <a:avLst/>
                          </a:prstGeom>
                          <a:noFill/>
                          <a:ln w="25400">
                            <a:solidFill>
                              <a:schemeClr val="bg1">
                                <a:lumMod val="65000"/>
                              </a:schemeClr>
                            </a:solidFill>
                          </a:ln>
                        </pic:spPr>
                      </pic:pic>
                    </a:graphicData>
                  </a:graphic>
                </wp:inline>
              </w:drawing>
            </w:r>
          </w:p>
        </w:tc>
        <w:tc>
          <w:tcPr>
            <w:tcW w:w="7092" w:type="dxa"/>
          </w:tcPr>
          <w:p w14:paraId="01452445" w14:textId="77777777" w:rsidR="00EA032F" w:rsidRPr="00964CCC" w:rsidRDefault="0047205E" w:rsidP="0047205E">
            <w:pPr>
              <w:pStyle w:val="BodyAccessibleTextMIRB"/>
              <w:rPr>
                <w:lang w:val="fr-CA"/>
              </w:rPr>
            </w:pPr>
            <w:bookmarkStart w:id="64" w:name="lt_pId056"/>
            <w:r w:rsidRPr="00964CCC">
              <w:rPr>
                <w:b/>
                <w:bCs/>
                <w:color w:val="000000" w:themeColor="text1"/>
                <w:lang w:val="fr-CA"/>
              </w:rPr>
              <w:t>Zoom avant/Zoom arrière</w:t>
            </w:r>
            <w:r w:rsidRPr="00964CCC">
              <w:rPr>
                <w:b/>
                <w:bCs/>
                <w:lang w:val="fr-CA"/>
              </w:rPr>
              <w:t> :</w:t>
            </w:r>
            <w:r w:rsidRPr="00964CCC">
              <w:rPr>
                <w:bCs/>
                <w:lang w:val="fr-CA"/>
              </w:rPr>
              <w:t xml:space="preserve"> Faites un zoom avant ou arrière en cliquant sur les boutons « plus » ou « moins ».</w:t>
            </w:r>
            <w:bookmarkEnd w:id="64"/>
          </w:p>
        </w:tc>
      </w:tr>
      <w:tr w:rsidR="003C6A7C" w:rsidRPr="00964CCC" w14:paraId="4CAD6E05" w14:textId="77777777" w:rsidTr="7CDABDE4">
        <w:trPr>
          <w:trHeight w:val="300"/>
        </w:trPr>
        <w:tc>
          <w:tcPr>
            <w:tcW w:w="2268" w:type="dxa"/>
            <w:shd w:val="clear" w:color="auto" w:fill="DDD9C3" w:themeFill="background2" w:themeFillShade="E6"/>
            <w:vAlign w:val="center"/>
          </w:tcPr>
          <w:p w14:paraId="460A3E76" w14:textId="77777777" w:rsidR="00EA032F" w:rsidRPr="00964CCC" w:rsidRDefault="0047205E" w:rsidP="00830F2E">
            <w:pPr>
              <w:pStyle w:val="BodyAccessibleTextMIRB"/>
              <w:jc w:val="right"/>
              <w:rPr>
                <w:lang w:val="fr-CA"/>
              </w:rPr>
            </w:pPr>
            <w:r w:rsidRPr="00964CCC">
              <w:rPr>
                <w:noProof/>
                <w:lang w:val="fr-CA" w:eastAsia="fr-CA"/>
              </w:rPr>
              <w:drawing>
                <wp:inline distT="0" distB="0" distL="0" distR="0" wp14:anchorId="1684F390" wp14:editId="7A4EC573">
                  <wp:extent cx="1434465" cy="315595"/>
                  <wp:effectExtent l="0" t="0" r="0" b="8255"/>
                  <wp:docPr id="7" name="Image 7" descr="Bouton « Trouvez-mo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Bouton « Trouvez-moi »."/>
                          <pic:cNvPicPr>
                            <a:picLocks noChangeAspect="1" noChangeArrowheads="1"/>
                          </pic:cNvPicPr>
                        </pic:nvPicPr>
                        <pic:blipFill>
                          <a:blip r:embed="rId39" r:link="rId40">
                            <a:extLst>
                              <a:ext uri="{28A0092B-C50C-407E-A947-70E740481C1C}">
                                <a14:useLocalDpi xmlns:a14="http://schemas.microsoft.com/office/drawing/2010/main" val="0"/>
                              </a:ext>
                            </a:extLst>
                          </a:blip>
                          <a:srcRect/>
                          <a:stretch>
                            <a:fillRect/>
                          </a:stretch>
                        </pic:blipFill>
                        <pic:spPr bwMode="auto">
                          <a:xfrm>
                            <a:off x="0" y="0"/>
                            <a:ext cx="1434465" cy="315595"/>
                          </a:xfrm>
                          <a:prstGeom prst="rect">
                            <a:avLst/>
                          </a:prstGeom>
                          <a:noFill/>
                          <a:ln>
                            <a:noFill/>
                          </a:ln>
                        </pic:spPr>
                      </pic:pic>
                    </a:graphicData>
                  </a:graphic>
                </wp:inline>
              </w:drawing>
            </w:r>
          </w:p>
        </w:tc>
        <w:tc>
          <w:tcPr>
            <w:tcW w:w="7092" w:type="dxa"/>
          </w:tcPr>
          <w:p w14:paraId="120B0AE3" w14:textId="77777777" w:rsidR="00EA032F" w:rsidRPr="00964CCC" w:rsidRDefault="00402F5B" w:rsidP="0047205E">
            <w:pPr>
              <w:pStyle w:val="BodyAccessibleTextMIRB"/>
              <w:rPr>
                <w:lang w:val="fr-CA"/>
              </w:rPr>
            </w:pPr>
            <w:bookmarkStart w:id="65" w:name="lt_pId057"/>
            <w:r>
              <w:rPr>
                <w:b/>
                <w:bCs/>
                <w:color w:val="000000" w:themeColor="text1"/>
                <w:lang w:val="fr-CA"/>
              </w:rPr>
              <w:t>Trouvez</w:t>
            </w:r>
            <w:r>
              <w:rPr>
                <w:b/>
                <w:bCs/>
                <w:color w:val="000000" w:themeColor="text1"/>
                <w:lang w:val="fr-CA"/>
              </w:rPr>
              <w:noBreakHyphen/>
            </w:r>
            <w:r w:rsidR="0047205E" w:rsidRPr="00964CCC">
              <w:rPr>
                <w:b/>
                <w:bCs/>
                <w:color w:val="000000" w:themeColor="text1"/>
                <w:lang w:val="fr-CA"/>
              </w:rPr>
              <w:t>moi</w:t>
            </w:r>
            <w:r w:rsidR="0047205E" w:rsidRPr="00964CCC">
              <w:rPr>
                <w:b/>
                <w:bCs/>
                <w:lang w:val="fr-CA"/>
              </w:rPr>
              <w:t> :</w:t>
            </w:r>
            <w:r w:rsidR="0047205E" w:rsidRPr="00964CCC">
              <w:rPr>
                <w:bCs/>
                <w:lang w:val="fr-CA"/>
              </w:rPr>
              <w:t xml:space="preserve"> Fait</w:t>
            </w:r>
            <w:r>
              <w:rPr>
                <w:bCs/>
                <w:lang w:val="fr-CA"/>
              </w:rPr>
              <w:t>es</w:t>
            </w:r>
            <w:r w:rsidR="0047205E" w:rsidRPr="00964CCC">
              <w:rPr>
                <w:bCs/>
                <w:lang w:val="fr-CA"/>
              </w:rPr>
              <w:t xml:space="preserve"> un zoom une fois sur la position GPS sur la carte</w:t>
            </w:r>
            <w:bookmarkEnd w:id="65"/>
            <w:r w:rsidR="0A2F2EFB" w:rsidRPr="00964CCC">
              <w:rPr>
                <w:lang w:val="fr-CA"/>
              </w:rPr>
              <w:t xml:space="preserve"> </w:t>
            </w:r>
            <w:bookmarkStart w:id="66" w:name="lt_pId058"/>
            <w:r w:rsidR="0047205E" w:rsidRPr="00964CCC">
              <w:rPr>
                <w:lang w:val="fr-CA"/>
              </w:rPr>
              <w:t>(téléphone ou tablette muni d</w:t>
            </w:r>
            <w:r w:rsidR="00BA7FF7">
              <w:rPr>
                <w:lang w:val="fr-CA"/>
              </w:rPr>
              <w:t>’</w:t>
            </w:r>
            <w:r w:rsidR="0047205E" w:rsidRPr="00964CCC">
              <w:rPr>
                <w:lang w:val="fr-CA"/>
              </w:rPr>
              <w:t>un GPS)</w:t>
            </w:r>
            <w:bookmarkEnd w:id="66"/>
            <w:r w:rsidR="0047205E" w:rsidRPr="00964CCC">
              <w:rPr>
                <w:lang w:val="fr-CA"/>
              </w:rPr>
              <w:t>.</w:t>
            </w:r>
          </w:p>
        </w:tc>
      </w:tr>
      <w:tr w:rsidR="003C6A7C" w:rsidRPr="00964CCC" w14:paraId="255B3BA7" w14:textId="77777777" w:rsidTr="7CDABDE4">
        <w:trPr>
          <w:trHeight w:val="840"/>
        </w:trPr>
        <w:tc>
          <w:tcPr>
            <w:tcW w:w="2268" w:type="dxa"/>
            <w:shd w:val="clear" w:color="auto" w:fill="DDD9C3" w:themeFill="background2" w:themeFillShade="E6"/>
            <w:vAlign w:val="center"/>
          </w:tcPr>
          <w:p w14:paraId="3462A190" w14:textId="77777777" w:rsidR="00EA032F" w:rsidRPr="00964CCC" w:rsidRDefault="005F6104" w:rsidP="00830F2E">
            <w:pPr>
              <w:pStyle w:val="BodyAccessibleTextMIRB"/>
              <w:jc w:val="right"/>
              <w:rPr>
                <w:lang w:val="fr-CA"/>
              </w:rPr>
            </w:pPr>
            <w:bookmarkStart w:id="67" w:name="lt_pId059"/>
            <w:r w:rsidRPr="00964CCC">
              <w:rPr>
                <w:lang w:val="fr-CA"/>
              </w:rPr>
              <w:t>`</w:t>
            </w:r>
            <w:bookmarkEnd w:id="67"/>
            <w:r w:rsidR="0047205E" w:rsidRPr="00964CCC">
              <w:rPr>
                <w:noProof/>
                <w:lang w:val="fr-CA" w:eastAsia="fr-CA"/>
              </w:rPr>
              <w:drawing>
                <wp:inline distT="0" distB="0" distL="0" distR="0" wp14:anchorId="31A1D9A8" wp14:editId="61F45AD1">
                  <wp:extent cx="1304925" cy="304800"/>
                  <wp:effectExtent l="0" t="0" r="9525" b="0"/>
                  <wp:docPr id="20" name="Image 20" descr="Bouton « Suivez-mo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descr="Bouton « Suivez-moi »."/>
                          <pic:cNvPicPr>
                            <a:picLocks noChangeAspect="1" noChangeArrowheads="1"/>
                          </pic:cNvPicPr>
                        </pic:nvPicPr>
                        <pic:blipFill>
                          <a:blip r:embed="rId41" r:link="rId42">
                            <a:extLst>
                              <a:ext uri="{28A0092B-C50C-407E-A947-70E740481C1C}">
                                <a14:useLocalDpi xmlns:a14="http://schemas.microsoft.com/office/drawing/2010/main" val="0"/>
                              </a:ext>
                            </a:extLst>
                          </a:blip>
                          <a:srcRect/>
                          <a:stretch>
                            <a:fillRect/>
                          </a:stretch>
                        </pic:blipFill>
                        <pic:spPr bwMode="auto">
                          <a:xfrm>
                            <a:off x="0" y="0"/>
                            <a:ext cx="1304925" cy="304800"/>
                          </a:xfrm>
                          <a:prstGeom prst="rect">
                            <a:avLst/>
                          </a:prstGeom>
                          <a:noFill/>
                          <a:ln>
                            <a:noFill/>
                          </a:ln>
                        </pic:spPr>
                      </pic:pic>
                    </a:graphicData>
                  </a:graphic>
                </wp:inline>
              </w:drawing>
            </w:r>
          </w:p>
        </w:tc>
        <w:tc>
          <w:tcPr>
            <w:tcW w:w="7092" w:type="dxa"/>
          </w:tcPr>
          <w:p w14:paraId="46DCF2CB" w14:textId="77777777" w:rsidR="00EA032F" w:rsidRPr="00964CCC" w:rsidRDefault="0047205E" w:rsidP="0047205E">
            <w:pPr>
              <w:pStyle w:val="BodyAccessibleTextMIRB"/>
              <w:rPr>
                <w:lang w:val="fr-CA"/>
              </w:rPr>
            </w:pPr>
            <w:bookmarkStart w:id="68" w:name="lt_pId060"/>
            <w:r w:rsidRPr="00964CCC">
              <w:rPr>
                <w:b/>
                <w:bCs/>
                <w:color w:val="000000" w:themeColor="text1"/>
                <w:lang w:val="fr-CA"/>
              </w:rPr>
              <w:t>Suivez-moi</w:t>
            </w:r>
            <w:r w:rsidRPr="00964CCC">
              <w:rPr>
                <w:b/>
                <w:bCs/>
                <w:lang w:val="fr-CA"/>
              </w:rPr>
              <w:t> :</w:t>
            </w:r>
            <w:r w:rsidRPr="00964CCC">
              <w:rPr>
                <w:bCs/>
                <w:lang w:val="fr-CA"/>
              </w:rPr>
              <w:t xml:space="preserve"> Recentre</w:t>
            </w:r>
            <w:r w:rsidR="00402F5B">
              <w:rPr>
                <w:bCs/>
                <w:lang w:val="fr-CA"/>
              </w:rPr>
              <w:t xml:space="preserve">z </w:t>
            </w:r>
            <w:r w:rsidRPr="00964CCC">
              <w:rPr>
                <w:bCs/>
                <w:lang w:val="fr-CA"/>
              </w:rPr>
              <w:t>continuellement la carte sur l</w:t>
            </w:r>
            <w:r w:rsidR="00BA7FF7">
              <w:rPr>
                <w:bCs/>
                <w:lang w:val="fr-CA"/>
              </w:rPr>
              <w:t>’</w:t>
            </w:r>
            <w:r w:rsidRPr="00964CCC">
              <w:rPr>
                <w:bCs/>
                <w:lang w:val="fr-CA"/>
              </w:rPr>
              <w:t>emplacement actuel</w:t>
            </w:r>
            <w:bookmarkEnd w:id="68"/>
            <w:r w:rsidR="60C3228F" w:rsidRPr="00964CCC">
              <w:rPr>
                <w:lang w:val="fr-CA"/>
              </w:rPr>
              <w:t xml:space="preserve"> </w:t>
            </w:r>
            <w:bookmarkStart w:id="69" w:name="lt_pId061"/>
            <w:r w:rsidRPr="00964CCC">
              <w:rPr>
                <w:lang w:val="fr-CA"/>
              </w:rPr>
              <w:t>(téléphone ou tablette muni d</w:t>
            </w:r>
            <w:r w:rsidR="00BA7FF7">
              <w:rPr>
                <w:lang w:val="fr-CA"/>
              </w:rPr>
              <w:t>’</w:t>
            </w:r>
            <w:r w:rsidRPr="00964CCC">
              <w:rPr>
                <w:lang w:val="fr-CA"/>
              </w:rPr>
              <w:t>un GPS)</w:t>
            </w:r>
            <w:bookmarkEnd w:id="69"/>
            <w:r w:rsidRPr="00964CCC">
              <w:rPr>
                <w:lang w:val="fr-CA"/>
              </w:rPr>
              <w:t>.</w:t>
            </w:r>
          </w:p>
        </w:tc>
      </w:tr>
    </w:tbl>
    <w:p w14:paraId="380C2A58" w14:textId="77777777" w:rsidR="00490D93" w:rsidRPr="00964CCC" w:rsidRDefault="00490D93" w:rsidP="00490D93">
      <w:pPr>
        <w:pStyle w:val="BodyAccessibleTextMIRB"/>
        <w:rPr>
          <w:lang w:val="fr-CA"/>
        </w:rPr>
      </w:pPr>
    </w:p>
    <w:p w14:paraId="45C1400B" w14:textId="77777777" w:rsidR="006C37FD" w:rsidRPr="00964CCC" w:rsidRDefault="00BA6656" w:rsidP="44DADE9B">
      <w:pPr>
        <w:pStyle w:val="Heading2NoNumbersMIRB"/>
        <w:rPr>
          <w:color w:val="244061" w:themeColor="accent1" w:themeShade="80"/>
          <w:lang w:val="fr-CA"/>
        </w:rPr>
      </w:pPr>
      <w:bookmarkStart w:id="70" w:name="lt_pId062"/>
      <w:bookmarkStart w:id="71" w:name="_Toc138327689"/>
      <w:r w:rsidRPr="00964CCC">
        <w:rPr>
          <w:color w:val="244061" w:themeColor="accent1" w:themeShade="80"/>
          <w:lang w:val="fr-CA"/>
        </w:rPr>
        <w:t>2.2</w:t>
      </w:r>
      <w:bookmarkEnd w:id="70"/>
      <w:r w:rsidRPr="00964CCC">
        <w:rPr>
          <w:color w:val="244061" w:themeColor="accent1" w:themeShade="80"/>
          <w:lang w:val="fr-CA"/>
        </w:rPr>
        <w:t xml:space="preserve"> </w:t>
      </w:r>
      <w:bookmarkStart w:id="72" w:name="lt_pId063"/>
      <w:r w:rsidR="004461DC" w:rsidRPr="00964CCC">
        <w:rPr>
          <w:color w:val="244061" w:themeColor="accent1" w:themeShade="80"/>
          <w:lang w:val="fr-CA"/>
        </w:rPr>
        <w:t>Commande « Je veux...</w:t>
      </w:r>
      <w:bookmarkEnd w:id="72"/>
      <w:r w:rsidR="004461DC" w:rsidRPr="00964CCC">
        <w:rPr>
          <w:color w:val="244061" w:themeColor="accent1" w:themeShade="80"/>
          <w:lang w:val="fr-CA"/>
        </w:rPr>
        <w:t> »</w:t>
      </w:r>
      <w:bookmarkEnd w:id="71"/>
    </w:p>
    <w:p w14:paraId="21C2CA2D" w14:textId="77777777" w:rsidR="006C37FD" w:rsidRPr="00964CCC" w:rsidRDefault="00DC3AC1" w:rsidP="00B23C8D">
      <w:pPr>
        <w:pStyle w:val="BodyAccessibleTextMIRB"/>
        <w:spacing w:after="0"/>
        <w:rPr>
          <w:lang w:val="fr-CA"/>
        </w:rPr>
      </w:pPr>
      <w:bookmarkStart w:id="73" w:name="lt_pId064"/>
      <w:r w:rsidRPr="00964CCC">
        <w:rPr>
          <w:lang w:val="fr-CA"/>
        </w:rPr>
        <w:t xml:space="preserve">La commande </w:t>
      </w:r>
      <w:r w:rsidRPr="00964CCC">
        <w:rPr>
          <w:b/>
          <w:lang w:val="fr-CA"/>
        </w:rPr>
        <w:t>« Je veux... »</w:t>
      </w:r>
      <w:r w:rsidRPr="00964CCC">
        <w:rPr>
          <w:lang w:val="fr-CA"/>
        </w:rPr>
        <w:t xml:space="preserve"> permet d</w:t>
      </w:r>
      <w:r w:rsidR="00BA7FF7">
        <w:rPr>
          <w:lang w:val="fr-CA"/>
        </w:rPr>
        <w:t>’</w:t>
      </w:r>
      <w:r w:rsidRPr="00964CCC">
        <w:rPr>
          <w:lang w:val="fr-CA"/>
        </w:rPr>
        <w:t>accéder rapidement à de nombreux autres outils.</w:t>
      </w:r>
      <w:bookmarkEnd w:id="73"/>
    </w:p>
    <w:p w14:paraId="48D2F491" w14:textId="1A375497" w:rsidR="002A61A1" w:rsidRPr="00964CCC" w:rsidRDefault="00350C65" w:rsidP="002A61A1">
      <w:pPr>
        <w:pStyle w:val="BodyAccessibleTextMIRB"/>
        <w:keepNext/>
        <w:jc w:val="center"/>
        <w:rPr>
          <w:lang w:val="fr-CA"/>
        </w:rPr>
      </w:pPr>
      <w:r>
        <w:rPr>
          <w:noProof/>
          <w:lang w:val="fr-CA" w:eastAsia="fr-CA"/>
        </w:rPr>
        <w:drawing>
          <wp:inline distT="0" distB="0" distL="0" distR="0" wp14:anchorId="7872D3F5" wp14:editId="506473D2">
            <wp:extent cx="5930900" cy="3079750"/>
            <wp:effectExtent l="0" t="0" r="0" b="6350"/>
            <wp:docPr id="1564980781" name="Picture 5" descr="Capture d’écran de l’interface utilisateur graphique de l’application Faire une carte topographique montrant l’emplacement de la commande « Je veux...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81" name="Picture 5" descr="Capture d’écran de l’interface utilisateur graphique de l’application Faire une carte topographique montrant l’emplacement de la commande « Je veux... »."/>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30900" cy="3079750"/>
                    </a:xfrm>
                    <a:prstGeom prst="rect">
                      <a:avLst/>
                    </a:prstGeom>
                    <a:noFill/>
                    <a:ln>
                      <a:noFill/>
                    </a:ln>
                  </pic:spPr>
                </pic:pic>
              </a:graphicData>
            </a:graphic>
          </wp:inline>
        </w:drawing>
      </w:r>
    </w:p>
    <w:p w14:paraId="5FFD3ECF" w14:textId="77777777" w:rsidR="00225BA6" w:rsidRPr="00964CCC" w:rsidRDefault="00DC3AC1" w:rsidP="002A61A1">
      <w:pPr>
        <w:pStyle w:val="Caption"/>
        <w:rPr>
          <w:color w:val="000000" w:themeColor="text1"/>
          <w:lang w:val="fr-CA"/>
        </w:rPr>
      </w:pPr>
      <w:bookmarkStart w:id="74" w:name="lt_pId065"/>
      <w:r w:rsidRPr="00964CCC">
        <w:rPr>
          <w:color w:val="000000" w:themeColor="text1"/>
          <w:lang w:val="fr-CA"/>
        </w:rPr>
        <w:t>Emplacement de la commande « Je veux... ».</w:t>
      </w:r>
      <w:bookmarkEnd w:id="74"/>
    </w:p>
    <w:p w14:paraId="115F66C4" w14:textId="77777777" w:rsidR="00F5382B" w:rsidRPr="00964CCC" w:rsidRDefault="005F6104" w:rsidP="44DADE9B">
      <w:pPr>
        <w:pStyle w:val="BodyAccessibleTextMIRB"/>
        <w:rPr>
          <w:b/>
          <w:bCs/>
          <w:color w:val="244061" w:themeColor="accent1" w:themeShade="80"/>
          <w:lang w:val="fr-CA"/>
        </w:rPr>
      </w:pPr>
      <w:bookmarkStart w:id="75" w:name="lt_pId066"/>
      <w:r w:rsidRPr="00964CCC">
        <w:rPr>
          <w:b/>
          <w:bCs/>
          <w:color w:val="244061" w:themeColor="accent1" w:themeShade="80"/>
          <w:lang w:val="fr-CA"/>
        </w:rPr>
        <w:t>2.2.1</w:t>
      </w:r>
      <w:bookmarkEnd w:id="75"/>
      <w:r w:rsidRPr="00964CCC">
        <w:rPr>
          <w:b/>
          <w:bCs/>
          <w:color w:val="244061" w:themeColor="accent1" w:themeShade="80"/>
          <w:lang w:val="fr-CA"/>
        </w:rPr>
        <w:t xml:space="preserve"> </w:t>
      </w:r>
      <w:bookmarkStart w:id="76" w:name="lt_pId067"/>
      <w:r w:rsidRPr="00964CCC">
        <w:rPr>
          <w:b/>
          <w:bCs/>
          <w:color w:val="244061" w:themeColor="accent1" w:themeShade="80"/>
          <w:lang w:val="fr-CA"/>
        </w:rPr>
        <w:t>Les outils suivants sont acces</w:t>
      </w:r>
      <w:r w:rsidR="00DC3AC1" w:rsidRPr="00964CCC">
        <w:rPr>
          <w:b/>
          <w:bCs/>
          <w:color w:val="244061" w:themeColor="accent1" w:themeShade="80"/>
          <w:lang w:val="fr-CA"/>
        </w:rPr>
        <w:t>sibles à partir de la commande « Je veux... »</w:t>
      </w:r>
      <w:r w:rsidRPr="00964CCC">
        <w:rPr>
          <w:b/>
          <w:bCs/>
          <w:color w:val="244061" w:themeColor="accent1" w:themeShade="80"/>
          <w:lang w:val="fr-CA"/>
        </w:rPr>
        <w:t>.</w:t>
      </w:r>
      <w:bookmarkEnd w:id="7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ools that can be accessed from the I want to control."/>
        <w:tblDescription w:val="A listing of controls with the interface image in the left column corresponding with the description on the right."/>
      </w:tblPr>
      <w:tblGrid>
        <w:gridCol w:w="4253"/>
        <w:gridCol w:w="5097"/>
      </w:tblGrid>
      <w:tr w:rsidR="003C6A7C" w:rsidRPr="00964CCC" w14:paraId="3F133976" w14:textId="77777777" w:rsidTr="007611CD">
        <w:trPr>
          <w:trHeight w:val="120"/>
        </w:trPr>
        <w:tc>
          <w:tcPr>
            <w:tcW w:w="4253" w:type="dxa"/>
            <w:shd w:val="clear" w:color="auto" w:fill="DDD9C3" w:themeFill="background2" w:themeFillShade="E6"/>
            <w:vAlign w:val="bottom"/>
          </w:tcPr>
          <w:p w14:paraId="13F61F55" w14:textId="77777777" w:rsidR="00EA5798" w:rsidRPr="00964CCC" w:rsidRDefault="007D7086" w:rsidP="000D097C">
            <w:pPr>
              <w:pStyle w:val="BodyAccessibleTextMIRB"/>
              <w:spacing w:after="0"/>
              <w:jc w:val="right"/>
              <w:rPr>
                <w:b/>
                <w:bCs/>
                <w:color w:val="DDD9C3" w:themeColor="background2" w:themeShade="E6"/>
                <w:lang w:val="fr-CA"/>
              </w:rPr>
            </w:pPr>
            <w:bookmarkStart w:id="77" w:name="lt_pId068"/>
            <w:r w:rsidRPr="00964CCC">
              <w:rPr>
                <w:b/>
                <w:bCs/>
                <w:color w:val="DDD9C3" w:themeColor="background2" w:themeShade="E6"/>
                <w:lang w:val="fr-CA"/>
              </w:rPr>
              <w:t>Image de la commande</w:t>
            </w:r>
            <w:bookmarkEnd w:id="77"/>
          </w:p>
        </w:tc>
        <w:tc>
          <w:tcPr>
            <w:tcW w:w="5097" w:type="dxa"/>
            <w:vAlign w:val="bottom"/>
          </w:tcPr>
          <w:p w14:paraId="641CC735" w14:textId="77777777" w:rsidR="00EA5798" w:rsidRPr="00964CCC" w:rsidRDefault="007D7086" w:rsidP="005B773B">
            <w:pPr>
              <w:pStyle w:val="BodyAccessibleTextMIRB"/>
              <w:spacing w:after="0"/>
              <w:rPr>
                <w:b/>
                <w:bCs/>
                <w:color w:val="595959" w:themeColor="text1" w:themeTint="A6"/>
                <w:lang w:val="fr-CA"/>
              </w:rPr>
            </w:pPr>
            <w:bookmarkStart w:id="78" w:name="lt_pId069"/>
            <w:r w:rsidRPr="00964CCC">
              <w:rPr>
                <w:b/>
                <w:bCs/>
                <w:color w:val="FFFFFF" w:themeColor="background1"/>
                <w:lang w:val="fr-CA"/>
              </w:rPr>
              <w:t>Description de la commande</w:t>
            </w:r>
            <w:bookmarkEnd w:id="78"/>
          </w:p>
        </w:tc>
      </w:tr>
      <w:tr w:rsidR="003C6A7C" w:rsidRPr="00964CCC" w14:paraId="654B49C6" w14:textId="77777777" w:rsidTr="007611CD">
        <w:trPr>
          <w:trHeight w:val="915"/>
        </w:trPr>
        <w:tc>
          <w:tcPr>
            <w:tcW w:w="4253" w:type="dxa"/>
            <w:shd w:val="clear" w:color="auto" w:fill="DDD9C3" w:themeFill="background2" w:themeFillShade="E6"/>
            <w:vAlign w:val="center"/>
          </w:tcPr>
          <w:p w14:paraId="5F902B59" w14:textId="386F90C8" w:rsidR="008E4B8C" w:rsidRPr="00964CCC" w:rsidRDefault="00350C65" w:rsidP="00830F2E">
            <w:pPr>
              <w:pStyle w:val="BodyAccessibleTextMIRB"/>
              <w:jc w:val="right"/>
              <w:rPr>
                <w:lang w:val="fr-CA"/>
              </w:rPr>
            </w:pPr>
            <w:r>
              <w:rPr>
                <w:noProof/>
                <w:lang w:val="fr-CA" w:eastAsia="fr-CA"/>
              </w:rPr>
              <w:drawing>
                <wp:inline distT="0" distB="0" distL="0" distR="0" wp14:anchorId="683A58F6" wp14:editId="3F7B59F5">
                  <wp:extent cx="2222500" cy="482600"/>
                  <wp:effectExtent l="0" t="0" r="6350" b="0"/>
                  <wp:docPr id="1564980780" name="Picture 6" descr="Outil « Trouver une adresse ». Trouver une adresse en utilisant un service de géocod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80" name="Picture 6" descr="Outil « Trouver une adresse ». Trouver une adresse en utilisant un service de géocodag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2500" cy="482600"/>
                          </a:xfrm>
                          <a:prstGeom prst="rect">
                            <a:avLst/>
                          </a:prstGeom>
                          <a:noFill/>
                          <a:ln>
                            <a:noFill/>
                          </a:ln>
                        </pic:spPr>
                      </pic:pic>
                    </a:graphicData>
                  </a:graphic>
                </wp:inline>
              </w:drawing>
            </w:r>
          </w:p>
        </w:tc>
        <w:tc>
          <w:tcPr>
            <w:tcW w:w="5097" w:type="dxa"/>
          </w:tcPr>
          <w:p w14:paraId="38DBDA1D" w14:textId="77777777" w:rsidR="008E4B8C" w:rsidRPr="00964CCC" w:rsidRDefault="00FC0EC3" w:rsidP="001A410B">
            <w:pPr>
              <w:pStyle w:val="BodyAccessibleTextMIRB"/>
              <w:rPr>
                <w:b/>
                <w:bCs/>
                <w:color w:val="4F6228" w:themeColor="accent3" w:themeShade="80"/>
                <w:lang w:val="fr-CA"/>
              </w:rPr>
            </w:pPr>
            <w:bookmarkStart w:id="79" w:name="lt_pId070"/>
            <w:r w:rsidRPr="00964CCC">
              <w:rPr>
                <w:b/>
                <w:bCs/>
                <w:color w:val="000000" w:themeColor="text1"/>
                <w:lang w:val="fr-CA"/>
              </w:rPr>
              <w:t>Trouver une adresse :</w:t>
            </w:r>
            <w:r w:rsidR="0091269B" w:rsidRPr="00964CCC">
              <w:rPr>
                <w:bCs/>
                <w:color w:val="000000" w:themeColor="text1"/>
                <w:lang w:val="fr-CA"/>
              </w:rPr>
              <w:t xml:space="preserve"> </w:t>
            </w:r>
            <w:r w:rsidR="001A410B" w:rsidRPr="00964CCC">
              <w:rPr>
                <w:bCs/>
                <w:color w:val="000000" w:themeColor="text1"/>
                <w:lang w:val="fr-CA"/>
              </w:rPr>
              <w:t>Consultez</w:t>
            </w:r>
            <w:r w:rsidR="0091269B" w:rsidRPr="00964CCC">
              <w:rPr>
                <w:bCs/>
                <w:color w:val="000000" w:themeColor="text1"/>
                <w:lang w:val="fr-CA"/>
              </w:rPr>
              <w:t xml:space="preserve"> la section</w:t>
            </w:r>
            <w:r w:rsidR="00347D56" w:rsidRPr="00964CCC">
              <w:rPr>
                <w:bCs/>
                <w:color w:val="000000" w:themeColor="text1"/>
                <w:lang w:val="fr-CA"/>
              </w:rPr>
              <w:t xml:space="preserve"> portant sur l</w:t>
            </w:r>
            <w:r w:rsidR="00BA7FF7">
              <w:rPr>
                <w:bCs/>
                <w:color w:val="000000" w:themeColor="text1"/>
                <w:lang w:val="fr-CA"/>
              </w:rPr>
              <w:t>’</w:t>
            </w:r>
            <w:r w:rsidR="00347D56" w:rsidRPr="00964CCC">
              <w:rPr>
                <w:bCs/>
                <w:color w:val="000000" w:themeColor="text1"/>
                <w:lang w:val="fr-CA"/>
              </w:rPr>
              <w:t>onglet</w:t>
            </w:r>
            <w:r w:rsidR="0091269B" w:rsidRPr="00964CCC">
              <w:rPr>
                <w:bCs/>
                <w:color w:val="000000" w:themeColor="text1"/>
                <w:lang w:val="fr-CA"/>
              </w:rPr>
              <w:t xml:space="preserve"> « </w:t>
            </w:r>
            <w:r w:rsidRPr="00964CCC">
              <w:rPr>
                <w:bCs/>
                <w:color w:val="000000" w:themeColor="text1"/>
                <w:lang w:val="fr-CA"/>
              </w:rPr>
              <w:t>Navigation</w:t>
            </w:r>
            <w:r w:rsidR="0091269B" w:rsidRPr="00964CCC">
              <w:rPr>
                <w:bCs/>
                <w:color w:val="000000" w:themeColor="text1"/>
                <w:lang w:val="fr-CA"/>
              </w:rPr>
              <w:t> »</w:t>
            </w:r>
            <w:r w:rsidRPr="00964CCC">
              <w:rPr>
                <w:bCs/>
                <w:color w:val="000000" w:themeColor="text1"/>
                <w:lang w:val="fr-CA"/>
              </w:rPr>
              <w:t xml:space="preserve"> pour en savoir plus sur la recherche par emplacement.</w:t>
            </w:r>
            <w:bookmarkEnd w:id="79"/>
          </w:p>
        </w:tc>
      </w:tr>
      <w:tr w:rsidR="003C6A7C" w:rsidRPr="00964CCC" w14:paraId="5F5DF97E" w14:textId="77777777" w:rsidTr="007611CD">
        <w:tc>
          <w:tcPr>
            <w:tcW w:w="4253" w:type="dxa"/>
            <w:shd w:val="clear" w:color="auto" w:fill="DDD9C3" w:themeFill="background2" w:themeFillShade="E6"/>
            <w:vAlign w:val="center"/>
          </w:tcPr>
          <w:p w14:paraId="145A1676" w14:textId="5EBA50DD" w:rsidR="00EA5798" w:rsidRPr="00964CCC" w:rsidRDefault="00350C65" w:rsidP="00830F2E">
            <w:pPr>
              <w:pStyle w:val="BodyAccessibleTextMIRB"/>
              <w:jc w:val="right"/>
              <w:rPr>
                <w:lang w:val="fr-CA"/>
              </w:rPr>
            </w:pPr>
            <w:r>
              <w:rPr>
                <w:noProof/>
                <w:lang w:val="fr-CA" w:eastAsia="fr-CA"/>
              </w:rPr>
              <w:drawing>
                <wp:inline distT="0" distB="0" distL="0" distR="0" wp14:anchorId="2173B20E" wp14:editId="25604FE8">
                  <wp:extent cx="2146300" cy="374650"/>
                  <wp:effectExtent l="0" t="0" r="6350" b="6350"/>
                  <wp:docPr id="1564980779" name="Picture 7" descr="Bouton « Aire » de la commande « Je veux... ». Le texte se lit comme suit : « Calculer l’aire d’une forme défini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79" name="Picture 7" descr="Bouton « Aire » de la commande « Je veux... ». Le texte se lit comme suit : « Calculer l’aire d’une forme définie »."/>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146300" cy="374650"/>
                          </a:xfrm>
                          <a:prstGeom prst="rect">
                            <a:avLst/>
                          </a:prstGeom>
                          <a:noFill/>
                          <a:ln>
                            <a:noFill/>
                          </a:ln>
                        </pic:spPr>
                      </pic:pic>
                    </a:graphicData>
                  </a:graphic>
                </wp:inline>
              </w:drawing>
            </w:r>
          </w:p>
        </w:tc>
        <w:tc>
          <w:tcPr>
            <w:tcW w:w="5097" w:type="dxa"/>
          </w:tcPr>
          <w:p w14:paraId="5F1C6510" w14:textId="77777777" w:rsidR="00EA5798" w:rsidRPr="00964CCC" w:rsidRDefault="0091269B" w:rsidP="001A410B">
            <w:pPr>
              <w:pStyle w:val="BodyAccessibleTextMIRB"/>
              <w:rPr>
                <w:lang w:val="fr-CA"/>
              </w:rPr>
            </w:pPr>
            <w:bookmarkStart w:id="80" w:name="lt_pId071"/>
            <w:r w:rsidRPr="00964CCC">
              <w:rPr>
                <w:b/>
                <w:bCs/>
                <w:color w:val="000000" w:themeColor="text1"/>
                <w:lang w:val="fr-CA"/>
              </w:rPr>
              <w:t>Aire</w:t>
            </w:r>
            <w:r w:rsidRPr="00964CCC">
              <w:rPr>
                <w:b/>
                <w:bCs/>
                <w:lang w:val="fr-CA"/>
              </w:rPr>
              <w:t> :</w:t>
            </w:r>
            <w:r w:rsidRPr="00964CCC">
              <w:rPr>
                <w:bCs/>
                <w:lang w:val="fr-CA"/>
              </w:rPr>
              <w:t xml:space="preserve"> </w:t>
            </w:r>
            <w:r w:rsidR="001A410B" w:rsidRPr="00964CCC">
              <w:rPr>
                <w:bCs/>
                <w:lang w:val="fr-CA"/>
              </w:rPr>
              <w:t>Consultez</w:t>
            </w:r>
            <w:r w:rsidRPr="00964CCC">
              <w:rPr>
                <w:bCs/>
                <w:lang w:val="fr-CA"/>
              </w:rPr>
              <w:t xml:space="preserve"> la section </w:t>
            </w:r>
            <w:r w:rsidR="00347D56" w:rsidRPr="00964CCC">
              <w:rPr>
                <w:bCs/>
                <w:lang w:val="fr-CA"/>
              </w:rPr>
              <w:t>portant sur l</w:t>
            </w:r>
            <w:r w:rsidR="00BA7FF7">
              <w:rPr>
                <w:bCs/>
                <w:lang w:val="fr-CA"/>
              </w:rPr>
              <w:t>’</w:t>
            </w:r>
            <w:r w:rsidR="00347D56" w:rsidRPr="00964CCC">
              <w:rPr>
                <w:bCs/>
                <w:lang w:val="fr-CA"/>
              </w:rPr>
              <w:t xml:space="preserve">onglet </w:t>
            </w:r>
            <w:r w:rsidRPr="00964CCC">
              <w:rPr>
                <w:bCs/>
                <w:lang w:val="fr-CA"/>
              </w:rPr>
              <w:t>« Mesure</w:t>
            </w:r>
            <w:r w:rsidR="00347D56" w:rsidRPr="00964CCC">
              <w:rPr>
                <w:bCs/>
                <w:lang w:val="fr-CA"/>
              </w:rPr>
              <w:t>r</w:t>
            </w:r>
            <w:r w:rsidRPr="00964CCC">
              <w:rPr>
                <w:bCs/>
                <w:lang w:val="fr-CA"/>
              </w:rPr>
              <w:t> » pour en savoir plus sur la mesure d</w:t>
            </w:r>
            <w:r w:rsidR="00BA7FF7">
              <w:rPr>
                <w:bCs/>
                <w:lang w:val="fr-CA"/>
              </w:rPr>
              <w:t>’</w:t>
            </w:r>
            <w:r w:rsidRPr="00964CCC">
              <w:rPr>
                <w:bCs/>
                <w:lang w:val="fr-CA"/>
              </w:rPr>
              <w:t>une aire.</w:t>
            </w:r>
            <w:bookmarkEnd w:id="80"/>
          </w:p>
        </w:tc>
      </w:tr>
      <w:tr w:rsidR="003C6A7C" w:rsidRPr="00964CCC" w14:paraId="49D75ECA" w14:textId="77777777" w:rsidTr="007611CD">
        <w:tc>
          <w:tcPr>
            <w:tcW w:w="4253" w:type="dxa"/>
            <w:shd w:val="clear" w:color="auto" w:fill="DDD9C3" w:themeFill="background2" w:themeFillShade="E6"/>
            <w:vAlign w:val="center"/>
          </w:tcPr>
          <w:p w14:paraId="33393915" w14:textId="4D75DE4F" w:rsidR="00EA5798" w:rsidRPr="00964CCC" w:rsidRDefault="00350C65" w:rsidP="00830F2E">
            <w:pPr>
              <w:pStyle w:val="BodyAccessibleTextMIRB"/>
              <w:jc w:val="right"/>
              <w:rPr>
                <w:lang w:val="fr-CA"/>
              </w:rPr>
            </w:pPr>
            <w:r>
              <w:rPr>
                <w:noProof/>
                <w:lang w:val="fr-CA" w:eastAsia="fr-CA"/>
              </w:rPr>
              <w:lastRenderedPageBreak/>
              <w:drawing>
                <wp:inline distT="0" distB="0" distL="0" distR="0" wp14:anchorId="6E829102" wp14:editId="62424EE8">
                  <wp:extent cx="2190750" cy="495300"/>
                  <wp:effectExtent l="0" t="0" r="0" b="0"/>
                  <wp:docPr id="1564980778" name="Picture 8" descr="Bouton « Distance » de la commande « Je veux... ». Le texte se lit comme suit : « Tracer une droite en plusieurs parties pour mesurer une dista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78" name="Picture 8" descr="Bouton « Distance » de la commande « Je veux... ». Le texte se lit comme suit : « Tracer une droite en plusieurs parties pour mesurer une distance »."/>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90750" cy="495300"/>
                          </a:xfrm>
                          <a:prstGeom prst="rect">
                            <a:avLst/>
                          </a:prstGeom>
                          <a:noFill/>
                          <a:ln>
                            <a:noFill/>
                          </a:ln>
                        </pic:spPr>
                      </pic:pic>
                    </a:graphicData>
                  </a:graphic>
                </wp:inline>
              </w:drawing>
            </w:r>
          </w:p>
        </w:tc>
        <w:tc>
          <w:tcPr>
            <w:tcW w:w="5097" w:type="dxa"/>
          </w:tcPr>
          <w:p w14:paraId="354F9A18" w14:textId="77777777" w:rsidR="00EA5798" w:rsidRPr="00964CCC" w:rsidRDefault="005F6104" w:rsidP="001A410B">
            <w:pPr>
              <w:pStyle w:val="BodyAccessibleTextMIRB"/>
              <w:rPr>
                <w:lang w:val="fr-CA"/>
              </w:rPr>
            </w:pPr>
            <w:bookmarkStart w:id="81" w:name="lt_pId072"/>
            <w:r w:rsidRPr="00964CCC">
              <w:rPr>
                <w:b/>
                <w:bCs/>
                <w:color w:val="000000" w:themeColor="text1"/>
                <w:lang w:val="fr-CA"/>
              </w:rPr>
              <w:t>Distance</w:t>
            </w:r>
            <w:r w:rsidR="0091269B" w:rsidRPr="00964CCC">
              <w:rPr>
                <w:b/>
                <w:bCs/>
                <w:color w:val="000000" w:themeColor="text1"/>
                <w:lang w:val="fr-CA"/>
              </w:rPr>
              <w:t> </w:t>
            </w:r>
            <w:r w:rsidRPr="00964CCC">
              <w:rPr>
                <w:b/>
                <w:bCs/>
                <w:color w:val="000000" w:themeColor="text1"/>
                <w:lang w:val="fr-CA"/>
              </w:rPr>
              <w:t xml:space="preserve">: </w:t>
            </w:r>
            <w:r w:rsidR="001A410B" w:rsidRPr="00964CCC">
              <w:rPr>
                <w:bCs/>
                <w:lang w:val="fr-CA"/>
              </w:rPr>
              <w:t>Consultez</w:t>
            </w:r>
            <w:r w:rsidR="0091269B" w:rsidRPr="00964CCC">
              <w:rPr>
                <w:bCs/>
                <w:lang w:val="fr-CA"/>
              </w:rPr>
              <w:t xml:space="preserve"> la section</w:t>
            </w:r>
            <w:r w:rsidR="00347D56" w:rsidRPr="00964CCC">
              <w:rPr>
                <w:bCs/>
                <w:lang w:val="fr-CA"/>
              </w:rPr>
              <w:t xml:space="preserve"> portant sur l</w:t>
            </w:r>
            <w:r w:rsidR="00BA7FF7">
              <w:rPr>
                <w:bCs/>
                <w:lang w:val="fr-CA"/>
              </w:rPr>
              <w:t>’</w:t>
            </w:r>
            <w:r w:rsidR="00347D56" w:rsidRPr="00964CCC">
              <w:rPr>
                <w:bCs/>
                <w:lang w:val="fr-CA"/>
              </w:rPr>
              <w:t>onglet</w:t>
            </w:r>
            <w:r w:rsidR="0091269B" w:rsidRPr="00964CCC">
              <w:rPr>
                <w:bCs/>
                <w:lang w:val="fr-CA"/>
              </w:rPr>
              <w:t xml:space="preserve"> « Mesure</w:t>
            </w:r>
            <w:r w:rsidR="00347D56" w:rsidRPr="00964CCC">
              <w:rPr>
                <w:bCs/>
                <w:lang w:val="fr-CA"/>
              </w:rPr>
              <w:t>r</w:t>
            </w:r>
            <w:r w:rsidR="0091269B" w:rsidRPr="00964CCC">
              <w:rPr>
                <w:bCs/>
                <w:lang w:val="fr-CA"/>
              </w:rPr>
              <w:t> » pour en savoir plus sur la mesure d</w:t>
            </w:r>
            <w:r w:rsidR="00BA7FF7">
              <w:rPr>
                <w:bCs/>
                <w:lang w:val="fr-CA"/>
              </w:rPr>
              <w:t>’</w:t>
            </w:r>
            <w:r w:rsidR="0091269B" w:rsidRPr="00964CCC">
              <w:rPr>
                <w:bCs/>
                <w:lang w:val="fr-CA"/>
              </w:rPr>
              <w:t>une distance.</w:t>
            </w:r>
            <w:bookmarkEnd w:id="81"/>
          </w:p>
        </w:tc>
      </w:tr>
      <w:tr w:rsidR="003C6A7C" w:rsidRPr="00964CCC" w14:paraId="25DACAC8" w14:textId="77777777" w:rsidTr="007611CD">
        <w:tc>
          <w:tcPr>
            <w:tcW w:w="4253" w:type="dxa"/>
            <w:shd w:val="clear" w:color="auto" w:fill="DDD9C3" w:themeFill="background2" w:themeFillShade="E6"/>
            <w:vAlign w:val="center"/>
          </w:tcPr>
          <w:p w14:paraId="665C3D94" w14:textId="3F018604" w:rsidR="00EA5798" w:rsidRPr="00964CCC" w:rsidRDefault="00350C65" w:rsidP="00830F2E">
            <w:pPr>
              <w:pStyle w:val="BodyAccessibleTextMIRB"/>
              <w:jc w:val="right"/>
              <w:rPr>
                <w:lang w:val="fr-CA"/>
              </w:rPr>
            </w:pPr>
            <w:r>
              <w:rPr>
                <w:noProof/>
                <w:lang w:val="fr-CA" w:eastAsia="fr-CA"/>
              </w:rPr>
              <w:drawing>
                <wp:inline distT="0" distB="0" distL="0" distR="0" wp14:anchorId="2201F656" wp14:editId="0F07D9C9">
                  <wp:extent cx="2222500" cy="361950"/>
                  <wp:effectExtent l="0" t="0" r="6350" b="0"/>
                  <wp:docPr id="1564980777" name="Picture 9" descr="Bouton « Impression » de la commande « Je veux... ». Le texte se lit comme suit : « Créer une version imprimable de la car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77" name="Picture 9" descr="Bouton « Impression » de la commande « Je veux... ». Le texte se lit comme suit : « Créer une version imprimable de la carte »."/>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2500" cy="361950"/>
                          </a:xfrm>
                          <a:prstGeom prst="rect">
                            <a:avLst/>
                          </a:prstGeom>
                          <a:noFill/>
                          <a:ln>
                            <a:noFill/>
                          </a:ln>
                        </pic:spPr>
                      </pic:pic>
                    </a:graphicData>
                  </a:graphic>
                </wp:inline>
              </w:drawing>
            </w:r>
          </w:p>
        </w:tc>
        <w:tc>
          <w:tcPr>
            <w:tcW w:w="5097" w:type="dxa"/>
          </w:tcPr>
          <w:p w14:paraId="7BB33A91" w14:textId="77777777" w:rsidR="00EA5798" w:rsidRPr="00964CCC" w:rsidRDefault="00DF0D1E" w:rsidP="001A410B">
            <w:pPr>
              <w:pStyle w:val="BodyAccessibleTextMIRB"/>
              <w:rPr>
                <w:color w:val="000000" w:themeColor="text1"/>
                <w:lang w:val="fr-CA"/>
              </w:rPr>
            </w:pPr>
            <w:bookmarkStart w:id="82" w:name="lt_pId073"/>
            <w:r w:rsidRPr="00964CCC">
              <w:rPr>
                <w:b/>
                <w:bCs/>
                <w:color w:val="000000" w:themeColor="text1"/>
                <w:lang w:val="fr-CA"/>
              </w:rPr>
              <w:t>Impression :</w:t>
            </w:r>
            <w:r w:rsidRPr="00964CCC">
              <w:rPr>
                <w:bCs/>
                <w:color w:val="000000" w:themeColor="text1"/>
                <w:lang w:val="fr-CA"/>
              </w:rPr>
              <w:t xml:space="preserve"> </w:t>
            </w:r>
            <w:r w:rsidR="001A410B" w:rsidRPr="00964CCC">
              <w:rPr>
                <w:bCs/>
                <w:color w:val="000000" w:themeColor="text1"/>
                <w:lang w:val="fr-CA"/>
              </w:rPr>
              <w:t>Consultez</w:t>
            </w:r>
            <w:r w:rsidRPr="00964CCC">
              <w:rPr>
                <w:bCs/>
                <w:color w:val="000000" w:themeColor="text1"/>
                <w:lang w:val="fr-CA"/>
              </w:rPr>
              <w:t xml:space="preserve"> la section</w:t>
            </w:r>
            <w:r w:rsidR="00347D56" w:rsidRPr="00964CCC">
              <w:rPr>
                <w:bCs/>
                <w:color w:val="000000" w:themeColor="text1"/>
                <w:lang w:val="fr-CA"/>
              </w:rPr>
              <w:t xml:space="preserve"> portant sur l</w:t>
            </w:r>
            <w:r w:rsidR="00BA7FF7">
              <w:rPr>
                <w:bCs/>
                <w:color w:val="000000" w:themeColor="text1"/>
                <w:lang w:val="fr-CA"/>
              </w:rPr>
              <w:t>’</w:t>
            </w:r>
            <w:r w:rsidR="00347D56" w:rsidRPr="00964CCC">
              <w:rPr>
                <w:bCs/>
                <w:color w:val="000000" w:themeColor="text1"/>
                <w:lang w:val="fr-CA"/>
              </w:rPr>
              <w:t>onglet</w:t>
            </w:r>
            <w:r w:rsidRPr="00964CCC">
              <w:rPr>
                <w:bCs/>
                <w:color w:val="000000" w:themeColor="text1"/>
                <w:lang w:val="fr-CA"/>
              </w:rPr>
              <w:t xml:space="preserve"> « Balisage et impression » pour en savoir plus sur la création et l</w:t>
            </w:r>
            <w:r w:rsidR="00BA7FF7">
              <w:rPr>
                <w:bCs/>
                <w:color w:val="000000" w:themeColor="text1"/>
                <w:lang w:val="fr-CA"/>
              </w:rPr>
              <w:t>’</w:t>
            </w:r>
            <w:r w:rsidRPr="00964CCC">
              <w:rPr>
                <w:bCs/>
                <w:color w:val="000000" w:themeColor="text1"/>
                <w:lang w:val="fr-CA"/>
              </w:rPr>
              <w:t>impression d</w:t>
            </w:r>
            <w:r w:rsidR="00BA7FF7">
              <w:rPr>
                <w:bCs/>
                <w:color w:val="000000" w:themeColor="text1"/>
                <w:lang w:val="fr-CA"/>
              </w:rPr>
              <w:t>’</w:t>
            </w:r>
            <w:r w:rsidRPr="00964CCC">
              <w:rPr>
                <w:bCs/>
                <w:color w:val="000000" w:themeColor="text1"/>
                <w:lang w:val="fr-CA"/>
              </w:rPr>
              <w:t>une carte personnalisée.</w:t>
            </w:r>
            <w:bookmarkEnd w:id="82"/>
          </w:p>
        </w:tc>
      </w:tr>
      <w:tr w:rsidR="003C6A7C" w:rsidRPr="00964CCC" w14:paraId="7EE3A834" w14:textId="77777777" w:rsidTr="007611CD">
        <w:tc>
          <w:tcPr>
            <w:tcW w:w="4253" w:type="dxa"/>
            <w:shd w:val="clear" w:color="auto" w:fill="DDD9C3" w:themeFill="background2" w:themeFillShade="E6"/>
            <w:vAlign w:val="center"/>
          </w:tcPr>
          <w:p w14:paraId="55A2291B" w14:textId="73DD4E37" w:rsidR="00EA5798" w:rsidRPr="00964CCC" w:rsidRDefault="00350C65" w:rsidP="00830F2E">
            <w:pPr>
              <w:pStyle w:val="BodyAccessibleTextMIRB"/>
              <w:jc w:val="right"/>
              <w:rPr>
                <w:lang w:val="fr-CA"/>
              </w:rPr>
            </w:pPr>
            <w:r>
              <w:rPr>
                <w:noProof/>
                <w:lang w:val="fr-CA" w:eastAsia="fr-CA"/>
              </w:rPr>
              <w:drawing>
                <wp:inline distT="0" distB="0" distL="0" distR="0" wp14:anchorId="4053F76A" wp14:editId="04A483AA">
                  <wp:extent cx="2228850" cy="660400"/>
                  <wp:effectExtent l="0" t="0" r="0" b="6350"/>
                  <wp:docPr id="1564980776" name="Picture 10" descr="Bouton « Changer de couche cartographique visible » de la commande « Je veux... ». Le texte se lit comme suit : « Modifier la visibilité des couches cartographiques, effectuer des actions liées aux couches et voir la légen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76" name="Picture 10" descr="Bouton « Changer de couche cartographique visible » de la commande « Je veux... ». Le texte se lit comme suit : « Modifier la visibilité des couches cartographiques, effectuer des actions liées aux couches et voir la légende »."/>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228850" cy="660400"/>
                          </a:xfrm>
                          <a:prstGeom prst="rect">
                            <a:avLst/>
                          </a:prstGeom>
                          <a:noFill/>
                          <a:ln>
                            <a:noFill/>
                          </a:ln>
                        </pic:spPr>
                      </pic:pic>
                    </a:graphicData>
                  </a:graphic>
                </wp:inline>
              </w:drawing>
            </w:r>
          </w:p>
        </w:tc>
        <w:tc>
          <w:tcPr>
            <w:tcW w:w="5097" w:type="dxa"/>
          </w:tcPr>
          <w:p w14:paraId="490FD177" w14:textId="77777777" w:rsidR="00EA5798" w:rsidRPr="00964CCC" w:rsidRDefault="00347D56" w:rsidP="001A410B">
            <w:pPr>
              <w:pStyle w:val="BodyAccessibleTextMIRB"/>
              <w:rPr>
                <w:lang w:val="fr-CA"/>
              </w:rPr>
            </w:pPr>
            <w:bookmarkStart w:id="83" w:name="lt_pId074"/>
            <w:r w:rsidRPr="00964CCC">
              <w:rPr>
                <w:b/>
                <w:bCs/>
                <w:color w:val="000000" w:themeColor="text1"/>
                <w:lang w:val="fr-CA"/>
              </w:rPr>
              <w:t>Changer de couche cartographique visible</w:t>
            </w:r>
            <w:r w:rsidRPr="00964CCC">
              <w:rPr>
                <w:b/>
                <w:bCs/>
                <w:lang w:val="fr-CA"/>
              </w:rPr>
              <w:t> :</w:t>
            </w:r>
            <w:r w:rsidRPr="00964CCC">
              <w:rPr>
                <w:bCs/>
                <w:lang w:val="fr-CA"/>
              </w:rPr>
              <w:t xml:space="preserve"> </w:t>
            </w:r>
            <w:r w:rsidR="001A410B" w:rsidRPr="00964CCC">
              <w:rPr>
                <w:bCs/>
                <w:lang w:val="fr-CA"/>
              </w:rPr>
              <w:t>Consultez</w:t>
            </w:r>
            <w:r w:rsidRPr="00964CCC">
              <w:rPr>
                <w:bCs/>
                <w:lang w:val="fr-CA"/>
              </w:rPr>
              <w:t xml:space="preserve"> la section portant sur l</w:t>
            </w:r>
            <w:r w:rsidR="00BA7FF7">
              <w:rPr>
                <w:bCs/>
                <w:lang w:val="fr-CA"/>
              </w:rPr>
              <w:t>’</w:t>
            </w:r>
            <w:r w:rsidRPr="00964CCC">
              <w:rPr>
                <w:bCs/>
                <w:lang w:val="fr-CA"/>
              </w:rPr>
              <w:t xml:space="preserve">onglet « Couches </w:t>
            </w:r>
            <w:r w:rsidR="001A410B" w:rsidRPr="00964CCC">
              <w:rPr>
                <w:bCs/>
                <w:lang w:val="fr-CA"/>
              </w:rPr>
              <w:t>C</w:t>
            </w:r>
            <w:r w:rsidRPr="00964CCC">
              <w:rPr>
                <w:bCs/>
                <w:lang w:val="fr-CA"/>
              </w:rPr>
              <w:t>artographiques » pour en savoir plus sur la façon d</w:t>
            </w:r>
            <w:r w:rsidR="00BA7FF7">
              <w:rPr>
                <w:bCs/>
                <w:lang w:val="fr-CA"/>
              </w:rPr>
              <w:t>’</w:t>
            </w:r>
            <w:r w:rsidRPr="00964CCC">
              <w:rPr>
                <w:bCs/>
                <w:lang w:val="fr-CA"/>
              </w:rPr>
              <w:t>activer et de désactiver les couches cartographiques.</w:t>
            </w:r>
            <w:bookmarkEnd w:id="83"/>
          </w:p>
        </w:tc>
      </w:tr>
      <w:tr w:rsidR="003C6A7C" w:rsidRPr="00964CCC" w14:paraId="33AE18E0" w14:textId="77777777" w:rsidTr="007611CD">
        <w:tc>
          <w:tcPr>
            <w:tcW w:w="4253" w:type="dxa"/>
            <w:shd w:val="clear" w:color="auto" w:fill="DDD9C3" w:themeFill="background2" w:themeFillShade="E6"/>
            <w:vAlign w:val="center"/>
          </w:tcPr>
          <w:p w14:paraId="7EB8DB42" w14:textId="321E5420" w:rsidR="00722073" w:rsidRPr="00964CCC" w:rsidRDefault="00350C65" w:rsidP="00830F2E">
            <w:pPr>
              <w:pStyle w:val="BodyAccessibleTextMIRB"/>
              <w:jc w:val="right"/>
              <w:rPr>
                <w:lang w:val="fr-CA"/>
              </w:rPr>
            </w:pPr>
            <w:r>
              <w:rPr>
                <w:noProof/>
                <w:lang w:val="fr-CA" w:eastAsia="fr-CA"/>
              </w:rPr>
              <w:drawing>
                <wp:inline distT="0" distB="0" distL="0" distR="0" wp14:anchorId="704783DB" wp14:editId="4D7DEB73">
                  <wp:extent cx="2222500" cy="800100"/>
                  <wp:effectExtent l="0" t="0" r="6350" b="0"/>
                  <wp:docPr id="1564980775" name="Picture 11" descr="Bouton « Mettre un signet pour la zone présentement affichée de la carte » de la commande « Je veux... ». Le texte se lit comme suit : « Ajouter la zone présentement affichée de la carte dans les signets pour pouvoir y retourner plus ta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75" name="Picture 11" descr="Bouton « Mettre un signet pour la zone présentement affichée de la carte » de la commande « Je veux... ». Le texte se lit comme suit : « Ajouter la zone présentement affichée de la carte dans les signets pour pouvoir y retourner plus tard »."/>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222500" cy="800100"/>
                          </a:xfrm>
                          <a:prstGeom prst="rect">
                            <a:avLst/>
                          </a:prstGeom>
                          <a:noFill/>
                          <a:ln>
                            <a:noFill/>
                          </a:ln>
                        </pic:spPr>
                      </pic:pic>
                    </a:graphicData>
                  </a:graphic>
                </wp:inline>
              </w:drawing>
            </w:r>
          </w:p>
        </w:tc>
        <w:tc>
          <w:tcPr>
            <w:tcW w:w="5097" w:type="dxa"/>
          </w:tcPr>
          <w:p w14:paraId="14C0634C" w14:textId="77777777" w:rsidR="00722073" w:rsidRPr="00964CCC" w:rsidRDefault="00EE727C" w:rsidP="00040A12">
            <w:pPr>
              <w:pStyle w:val="BodyAccessibleTextMIRB"/>
              <w:rPr>
                <w:lang w:val="fr-CA"/>
              </w:rPr>
            </w:pPr>
            <w:bookmarkStart w:id="84" w:name="lt_pId075"/>
            <w:r w:rsidRPr="00964CCC">
              <w:rPr>
                <w:b/>
                <w:bCs/>
                <w:color w:val="000000" w:themeColor="text1"/>
                <w:lang w:val="fr-CA"/>
              </w:rPr>
              <w:t>Mettre un signet pour la zone présentement affichée de la carte</w:t>
            </w:r>
            <w:r w:rsidRPr="00964CCC">
              <w:rPr>
                <w:b/>
                <w:bCs/>
                <w:lang w:val="fr-CA"/>
              </w:rPr>
              <w:t> :</w:t>
            </w:r>
            <w:r w:rsidRPr="00964CCC">
              <w:rPr>
                <w:bCs/>
                <w:lang w:val="fr-CA"/>
              </w:rPr>
              <w:t xml:space="preserve"> S</w:t>
            </w:r>
            <w:r w:rsidR="00040A12" w:rsidRPr="00964CCC">
              <w:rPr>
                <w:bCs/>
                <w:lang w:val="fr-CA"/>
              </w:rPr>
              <w:t>aisissez un nom et cliquez sur « </w:t>
            </w:r>
            <w:r w:rsidRPr="00964CCC">
              <w:rPr>
                <w:bCs/>
                <w:lang w:val="fr-CA"/>
              </w:rPr>
              <w:t>OK</w:t>
            </w:r>
            <w:r w:rsidR="00040A12" w:rsidRPr="00964CCC">
              <w:rPr>
                <w:bCs/>
                <w:lang w:val="fr-CA"/>
              </w:rPr>
              <w:t> »</w:t>
            </w:r>
            <w:r w:rsidRPr="00964CCC">
              <w:rPr>
                <w:bCs/>
                <w:lang w:val="fr-CA"/>
              </w:rPr>
              <w:t xml:space="preserve"> pour enregistrer un signet de l</w:t>
            </w:r>
            <w:r w:rsidR="00BA7FF7">
              <w:rPr>
                <w:bCs/>
                <w:lang w:val="fr-CA"/>
              </w:rPr>
              <w:t>’</w:t>
            </w:r>
            <w:r w:rsidRPr="00964CCC">
              <w:rPr>
                <w:bCs/>
                <w:lang w:val="fr-CA"/>
              </w:rPr>
              <w:t>emplacement actuel dans l</w:t>
            </w:r>
            <w:r w:rsidR="00BA7FF7">
              <w:rPr>
                <w:bCs/>
                <w:lang w:val="fr-CA"/>
              </w:rPr>
              <w:t>’</w:t>
            </w:r>
            <w:r w:rsidRPr="00964CCC">
              <w:rPr>
                <w:bCs/>
                <w:lang w:val="fr-CA"/>
              </w:rPr>
              <w:t>affichage de la carte.</w:t>
            </w:r>
            <w:bookmarkEnd w:id="84"/>
          </w:p>
        </w:tc>
      </w:tr>
      <w:tr w:rsidR="003C6A7C" w:rsidRPr="00964CCC" w14:paraId="52A3CF3A" w14:textId="77777777" w:rsidTr="007611CD">
        <w:trPr>
          <w:trHeight w:val="300"/>
        </w:trPr>
        <w:tc>
          <w:tcPr>
            <w:tcW w:w="4253" w:type="dxa"/>
            <w:shd w:val="clear" w:color="auto" w:fill="DDD9C3" w:themeFill="background2" w:themeFillShade="E6"/>
            <w:vAlign w:val="center"/>
          </w:tcPr>
          <w:p w14:paraId="38FD210B" w14:textId="5E0A3969" w:rsidR="00722073" w:rsidRPr="00964CCC" w:rsidRDefault="00350C65" w:rsidP="00830F2E">
            <w:pPr>
              <w:pStyle w:val="BodyAccessibleTextMIRB"/>
              <w:jc w:val="right"/>
              <w:rPr>
                <w:lang w:val="fr-CA"/>
              </w:rPr>
            </w:pPr>
            <w:r>
              <w:rPr>
                <w:noProof/>
                <w:lang w:val="fr-CA" w:eastAsia="fr-CA"/>
              </w:rPr>
              <w:drawing>
                <wp:inline distT="0" distB="0" distL="0" distR="0" wp14:anchorId="029A6D69" wp14:editId="0F569A52">
                  <wp:extent cx="2254250" cy="647700"/>
                  <wp:effectExtent l="0" t="0" r="0" b="0"/>
                  <wp:docPr id="1564980774" name="Picture 12" descr="Bouton « Retourner à l’étendue cartographique initiale » de la commande « Je veux... ». Le texte se lit comme suit : « Retourner à la position cartographique et au niveau de zoom initiaux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74" name="Picture 12" descr="Bouton « Retourner à l’étendue cartographique initiale » de la commande « Je veux... ». Le texte se lit comme suit : « Retourner à la position cartographique et au niveau de zoom initiaux »."/>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254250" cy="647700"/>
                          </a:xfrm>
                          <a:prstGeom prst="rect">
                            <a:avLst/>
                          </a:prstGeom>
                          <a:noFill/>
                          <a:ln>
                            <a:noFill/>
                          </a:ln>
                        </pic:spPr>
                      </pic:pic>
                    </a:graphicData>
                  </a:graphic>
                </wp:inline>
              </w:drawing>
            </w:r>
          </w:p>
        </w:tc>
        <w:tc>
          <w:tcPr>
            <w:tcW w:w="5097" w:type="dxa"/>
          </w:tcPr>
          <w:p w14:paraId="61E96A67" w14:textId="77777777" w:rsidR="00722073" w:rsidRPr="00964CCC" w:rsidRDefault="00EE727C" w:rsidP="00EC09E1">
            <w:pPr>
              <w:pStyle w:val="BodyAccessibleTextMIRB"/>
              <w:rPr>
                <w:lang w:val="fr-CA"/>
              </w:rPr>
            </w:pPr>
            <w:bookmarkStart w:id="85" w:name="lt_pId076"/>
            <w:r w:rsidRPr="00964CCC">
              <w:rPr>
                <w:b/>
                <w:bCs/>
                <w:color w:val="000000" w:themeColor="text1"/>
                <w:lang w:val="fr-CA"/>
              </w:rPr>
              <w:t>Retourner à l</w:t>
            </w:r>
            <w:r w:rsidR="00BA7FF7">
              <w:rPr>
                <w:b/>
                <w:bCs/>
                <w:color w:val="000000" w:themeColor="text1"/>
                <w:lang w:val="fr-CA"/>
              </w:rPr>
              <w:t>’</w:t>
            </w:r>
            <w:r w:rsidRPr="00964CCC">
              <w:rPr>
                <w:b/>
                <w:bCs/>
                <w:color w:val="000000" w:themeColor="text1"/>
                <w:lang w:val="fr-CA"/>
              </w:rPr>
              <w:t>étendue cartographique initiale</w:t>
            </w:r>
            <w:r w:rsidRPr="00964CCC">
              <w:rPr>
                <w:b/>
                <w:bCs/>
                <w:lang w:val="fr-CA"/>
              </w:rPr>
              <w:t> :</w:t>
            </w:r>
            <w:r w:rsidRPr="00964CCC">
              <w:rPr>
                <w:bCs/>
                <w:lang w:val="fr-CA"/>
              </w:rPr>
              <w:t xml:space="preserve"> Cliquez sur cette option pour effectuer un zoom arrière et revenir à la vue de l</w:t>
            </w:r>
            <w:r w:rsidR="00BA7FF7">
              <w:rPr>
                <w:bCs/>
                <w:lang w:val="fr-CA"/>
              </w:rPr>
              <w:t>’</w:t>
            </w:r>
            <w:r w:rsidRPr="00964CCC">
              <w:rPr>
                <w:bCs/>
                <w:lang w:val="fr-CA"/>
              </w:rPr>
              <w:t>ensemble de la province.</w:t>
            </w:r>
            <w:bookmarkEnd w:id="85"/>
          </w:p>
        </w:tc>
      </w:tr>
      <w:tr w:rsidR="003C6A7C" w:rsidRPr="00964CCC" w14:paraId="385E5EC9" w14:textId="77777777" w:rsidTr="007611CD">
        <w:trPr>
          <w:trHeight w:val="315"/>
        </w:trPr>
        <w:tc>
          <w:tcPr>
            <w:tcW w:w="4253" w:type="dxa"/>
            <w:shd w:val="clear" w:color="auto" w:fill="DDD9C3" w:themeFill="background2" w:themeFillShade="E6"/>
            <w:vAlign w:val="center"/>
          </w:tcPr>
          <w:p w14:paraId="7151CDCB" w14:textId="77777777" w:rsidR="00722073" w:rsidRPr="00964CCC" w:rsidRDefault="00EE727C" w:rsidP="00830F2E">
            <w:pPr>
              <w:pStyle w:val="BodyAccessibleTextMIRB"/>
              <w:jc w:val="right"/>
              <w:rPr>
                <w:lang w:val="fr-CA"/>
              </w:rPr>
            </w:pPr>
            <w:r w:rsidRPr="00964CCC">
              <w:rPr>
                <w:noProof/>
                <w:lang w:val="fr-CA" w:eastAsia="fr-CA"/>
              </w:rPr>
              <w:drawing>
                <wp:inline distT="0" distB="0" distL="0" distR="0" wp14:anchorId="79640A91" wp14:editId="189B71C0">
                  <wp:extent cx="2242820" cy="483235"/>
                  <wp:effectExtent l="0" t="0" r="5080" b="0"/>
                  <wp:docPr id="1564980768" name="Image 1564980768" descr="Bouton « Voir ce qu’il y a de neuf » de la commande « Je veux... ». Le texte se lit comme suit : « Voir ce qui a été mis à jour dans ce communiqué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68" name="Image 1564980768" descr="Bouton « Voir ce qu’il y a de neuf » de la commande « Je veux... ». Le texte se lit comme suit : « Voir ce qui a été mis à jour dans ce communiqué »."/>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42820" cy="483235"/>
                          </a:xfrm>
                          <a:prstGeom prst="rect">
                            <a:avLst/>
                          </a:prstGeom>
                          <a:noFill/>
                          <a:ln>
                            <a:noFill/>
                          </a:ln>
                        </pic:spPr>
                      </pic:pic>
                    </a:graphicData>
                  </a:graphic>
                </wp:inline>
              </w:drawing>
            </w:r>
          </w:p>
        </w:tc>
        <w:tc>
          <w:tcPr>
            <w:tcW w:w="5097" w:type="dxa"/>
          </w:tcPr>
          <w:p w14:paraId="6A50C9E6" w14:textId="77777777" w:rsidR="00C438AC" w:rsidRPr="00964CCC" w:rsidRDefault="00EE727C" w:rsidP="00722073">
            <w:pPr>
              <w:pStyle w:val="BodyAccessibleTextMIRB"/>
              <w:rPr>
                <w:lang w:val="fr-CA"/>
              </w:rPr>
            </w:pPr>
            <w:bookmarkStart w:id="86" w:name="lt_pId077"/>
            <w:r w:rsidRPr="00964CCC">
              <w:rPr>
                <w:b/>
                <w:bCs/>
                <w:color w:val="000000" w:themeColor="text1"/>
                <w:lang w:val="fr-CA"/>
              </w:rPr>
              <w:t>Voir ce qu</w:t>
            </w:r>
            <w:r w:rsidR="00BA7FF7">
              <w:rPr>
                <w:b/>
                <w:bCs/>
                <w:color w:val="000000" w:themeColor="text1"/>
                <w:lang w:val="fr-CA"/>
              </w:rPr>
              <w:t>’</w:t>
            </w:r>
            <w:r w:rsidRPr="00964CCC">
              <w:rPr>
                <w:b/>
                <w:bCs/>
                <w:color w:val="000000" w:themeColor="text1"/>
                <w:lang w:val="fr-CA"/>
              </w:rPr>
              <w:t>il y a de neuf</w:t>
            </w:r>
            <w:r w:rsidRPr="00964CCC">
              <w:rPr>
                <w:b/>
                <w:bCs/>
                <w:lang w:val="fr-CA"/>
              </w:rPr>
              <w:t> :</w:t>
            </w:r>
            <w:r w:rsidRPr="00964CCC">
              <w:rPr>
                <w:bCs/>
                <w:lang w:val="fr-CA"/>
              </w:rPr>
              <w:t xml:space="preserve"> Cliquez pour voir la liste des dernières mises à jour de l</w:t>
            </w:r>
            <w:r w:rsidR="00BA7FF7">
              <w:rPr>
                <w:bCs/>
                <w:lang w:val="fr-CA"/>
              </w:rPr>
              <w:t>’</w:t>
            </w:r>
            <w:r w:rsidRPr="00964CCC">
              <w:rPr>
                <w:bCs/>
                <w:lang w:val="fr-CA"/>
              </w:rPr>
              <w:t>application Faire une carte topographique.</w:t>
            </w:r>
            <w:bookmarkEnd w:id="86"/>
          </w:p>
        </w:tc>
      </w:tr>
    </w:tbl>
    <w:p w14:paraId="176723E2" w14:textId="77777777" w:rsidR="00EA5798" w:rsidRPr="00964CCC" w:rsidRDefault="00EA5798" w:rsidP="00490D93">
      <w:pPr>
        <w:pStyle w:val="BodyAccessibleTextMIRB"/>
        <w:rPr>
          <w:lang w:val="fr-CA"/>
        </w:rPr>
      </w:pPr>
    </w:p>
    <w:p w14:paraId="6AD846ED" w14:textId="77777777" w:rsidR="006109DB" w:rsidRPr="00964CCC" w:rsidRDefault="00B050BC" w:rsidP="44DADE9B">
      <w:pPr>
        <w:pStyle w:val="Heading1MIRBMidPage"/>
        <w:spacing w:before="480"/>
        <w:rPr>
          <w:color w:val="0F243E" w:themeColor="text2" w:themeShade="80"/>
          <w:lang w:val="fr-CA"/>
        </w:rPr>
      </w:pPr>
      <w:bookmarkStart w:id="87" w:name="lt_pId078"/>
      <w:bookmarkStart w:id="88" w:name="_Toc138327690"/>
      <w:r w:rsidRPr="00964CCC">
        <w:rPr>
          <w:color w:val="0F243E" w:themeColor="text2" w:themeShade="80"/>
          <w:lang w:val="fr-CA"/>
        </w:rPr>
        <w:lastRenderedPageBreak/>
        <w:t>3.</w:t>
      </w:r>
      <w:bookmarkEnd w:id="87"/>
      <w:r w:rsidRPr="00964CCC">
        <w:rPr>
          <w:color w:val="0F243E" w:themeColor="text2" w:themeShade="80"/>
          <w:lang w:val="fr-CA"/>
        </w:rPr>
        <w:t xml:space="preserve"> </w:t>
      </w:r>
      <w:bookmarkStart w:id="89" w:name="lt_pId079"/>
      <w:r w:rsidR="00040A12" w:rsidRPr="00964CCC">
        <w:rPr>
          <w:color w:val="0F243E" w:themeColor="text2" w:themeShade="80"/>
          <w:lang w:val="fr-CA"/>
        </w:rPr>
        <w:t>Commandes des onglets</w:t>
      </w:r>
      <w:bookmarkEnd w:id="89"/>
      <w:bookmarkEnd w:id="88"/>
    </w:p>
    <w:p w14:paraId="0625EA49" w14:textId="77777777" w:rsidR="00D74620" w:rsidRPr="00964CCC" w:rsidRDefault="00040A12" w:rsidP="00D74620">
      <w:pPr>
        <w:pStyle w:val="BodyAccessibleTextMIRB"/>
        <w:rPr>
          <w:lang w:val="fr-CA"/>
        </w:rPr>
      </w:pPr>
      <w:bookmarkStart w:id="90" w:name="lt_pId080"/>
      <w:r w:rsidRPr="00964CCC">
        <w:rPr>
          <w:lang w:val="fr-CA"/>
        </w:rPr>
        <w:t>Les onglets permettent d</w:t>
      </w:r>
      <w:r w:rsidR="00BA7FF7">
        <w:rPr>
          <w:lang w:val="fr-CA"/>
        </w:rPr>
        <w:t>’</w:t>
      </w:r>
      <w:r w:rsidRPr="00964CCC">
        <w:rPr>
          <w:lang w:val="fr-CA"/>
        </w:rPr>
        <w:t>accéder à plusieurs outils regroupés par fonction.</w:t>
      </w:r>
      <w:bookmarkEnd w:id="90"/>
    </w:p>
    <w:p w14:paraId="7799B37B" w14:textId="6938FD1D" w:rsidR="00224878" w:rsidRPr="00964CCC" w:rsidRDefault="00350C65" w:rsidP="00224878">
      <w:pPr>
        <w:pStyle w:val="BodyAccessibleTextMIRB"/>
        <w:keepNext/>
        <w:jc w:val="center"/>
        <w:rPr>
          <w:lang w:val="fr-CA"/>
        </w:rPr>
      </w:pPr>
      <w:r>
        <w:rPr>
          <w:noProof/>
          <w:lang w:val="fr-CA" w:eastAsia="fr-CA"/>
        </w:rPr>
        <w:drawing>
          <wp:inline distT="0" distB="0" distL="0" distR="0" wp14:anchorId="3C848CF3" wp14:editId="037F2FEF">
            <wp:extent cx="5937250" cy="2381250"/>
            <wp:effectExtent l="0" t="0" r="6350" b="0"/>
            <wp:docPr id="1564980773" name="Picture 13" descr="Capture d’écran de l’interface utilisateur graphique de l’application Faire une carte topographique montrant l’emplacement des ongl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73" name="Picture 13" descr="Capture d’écran de l’interface utilisateur graphique de l’application Faire une carte topographique montrant l’emplacement des onglets."/>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37250" cy="2381250"/>
                    </a:xfrm>
                    <a:prstGeom prst="rect">
                      <a:avLst/>
                    </a:prstGeom>
                    <a:noFill/>
                    <a:ln>
                      <a:noFill/>
                    </a:ln>
                  </pic:spPr>
                </pic:pic>
              </a:graphicData>
            </a:graphic>
          </wp:inline>
        </w:drawing>
      </w:r>
    </w:p>
    <w:p w14:paraId="5E876207" w14:textId="77777777" w:rsidR="00F93346" w:rsidRPr="00964CCC" w:rsidRDefault="00040A12" w:rsidP="00224878">
      <w:pPr>
        <w:pStyle w:val="Caption"/>
        <w:rPr>
          <w:color w:val="000000" w:themeColor="text1"/>
          <w:lang w:val="fr-CA"/>
        </w:rPr>
      </w:pPr>
      <w:bookmarkStart w:id="91" w:name="lt_pId081"/>
      <w:r w:rsidRPr="00964CCC">
        <w:rPr>
          <w:color w:val="000000" w:themeColor="text1"/>
          <w:lang w:val="fr-CA"/>
        </w:rPr>
        <w:t>Emplacement des onglets.</w:t>
      </w:r>
      <w:bookmarkEnd w:id="91"/>
    </w:p>
    <w:p w14:paraId="0AC89990" w14:textId="77777777" w:rsidR="00714327" w:rsidRPr="00964CCC" w:rsidRDefault="005F6104" w:rsidP="44DADE9B">
      <w:pPr>
        <w:pStyle w:val="Heading2NoNumbersMIRB"/>
        <w:rPr>
          <w:color w:val="244061" w:themeColor="accent1" w:themeShade="80"/>
          <w:lang w:val="fr-CA"/>
        </w:rPr>
      </w:pPr>
      <w:bookmarkStart w:id="92" w:name="lt_pId082"/>
      <w:bookmarkStart w:id="93" w:name="_Toc138327691"/>
      <w:r w:rsidRPr="00964CCC">
        <w:rPr>
          <w:color w:val="244061" w:themeColor="accent1" w:themeShade="80"/>
          <w:lang w:val="fr-CA"/>
        </w:rPr>
        <w:t>3.1</w:t>
      </w:r>
      <w:bookmarkEnd w:id="92"/>
      <w:r w:rsidRPr="00964CCC">
        <w:rPr>
          <w:color w:val="244061" w:themeColor="accent1" w:themeShade="80"/>
          <w:lang w:val="fr-CA"/>
        </w:rPr>
        <w:t xml:space="preserve"> </w:t>
      </w:r>
      <w:bookmarkStart w:id="94" w:name="lt_pId083"/>
      <w:r w:rsidR="00040A12" w:rsidRPr="00964CCC">
        <w:rPr>
          <w:color w:val="244061" w:themeColor="accent1" w:themeShade="80"/>
          <w:lang w:val="fr-CA"/>
        </w:rPr>
        <w:t>Onglet « À propos</w:t>
      </w:r>
      <w:bookmarkEnd w:id="94"/>
      <w:r w:rsidR="00040A12" w:rsidRPr="00964CCC">
        <w:rPr>
          <w:color w:val="244061" w:themeColor="accent1" w:themeShade="80"/>
          <w:lang w:val="fr-CA"/>
        </w:rPr>
        <w:t> »</w:t>
      </w:r>
      <w:bookmarkEnd w:id="93"/>
    </w:p>
    <w:p w14:paraId="4CB7D5D2" w14:textId="77777777" w:rsidR="00714327" w:rsidRPr="00964CCC" w:rsidRDefault="00040A12" w:rsidP="00714327">
      <w:pPr>
        <w:pStyle w:val="BodyAccessibleTextMIRB"/>
        <w:rPr>
          <w:sz w:val="23"/>
          <w:szCs w:val="23"/>
          <w:lang w:val="fr-CA"/>
        </w:rPr>
      </w:pPr>
      <w:bookmarkStart w:id="95" w:name="lt_pId084"/>
      <w:r w:rsidRPr="00964CCC">
        <w:rPr>
          <w:sz w:val="23"/>
          <w:szCs w:val="23"/>
          <w:lang w:val="fr-CA"/>
        </w:rPr>
        <w:t>L</w:t>
      </w:r>
      <w:r w:rsidR="00BA7FF7">
        <w:rPr>
          <w:sz w:val="23"/>
          <w:szCs w:val="23"/>
          <w:lang w:val="fr-CA"/>
        </w:rPr>
        <w:t>’</w:t>
      </w:r>
      <w:r w:rsidRPr="00964CCC">
        <w:rPr>
          <w:sz w:val="23"/>
          <w:szCs w:val="23"/>
          <w:lang w:val="fr-CA"/>
        </w:rPr>
        <w:t xml:space="preserve">onglet </w:t>
      </w:r>
      <w:r w:rsidRPr="00964CCC">
        <w:rPr>
          <w:b/>
          <w:sz w:val="23"/>
          <w:szCs w:val="23"/>
          <w:lang w:val="fr-CA"/>
        </w:rPr>
        <w:t>À propos</w:t>
      </w:r>
      <w:r w:rsidRPr="00964CCC">
        <w:rPr>
          <w:sz w:val="23"/>
          <w:szCs w:val="23"/>
          <w:lang w:val="fr-CA"/>
        </w:rPr>
        <w:t xml:space="preserve"> </w:t>
      </w:r>
      <w:proofErr w:type="gramStart"/>
      <w:r w:rsidRPr="00964CCC">
        <w:rPr>
          <w:sz w:val="23"/>
          <w:szCs w:val="23"/>
          <w:lang w:val="fr-CA"/>
        </w:rPr>
        <w:t>donne</w:t>
      </w:r>
      <w:proofErr w:type="gramEnd"/>
      <w:r w:rsidRPr="00964CCC">
        <w:rPr>
          <w:sz w:val="23"/>
          <w:szCs w:val="23"/>
          <w:lang w:val="fr-CA"/>
        </w:rPr>
        <w:t xml:space="preserve"> de l</w:t>
      </w:r>
      <w:r w:rsidR="00BA7FF7">
        <w:rPr>
          <w:sz w:val="23"/>
          <w:szCs w:val="23"/>
          <w:lang w:val="fr-CA"/>
        </w:rPr>
        <w:t>’</w:t>
      </w:r>
      <w:r w:rsidRPr="00964CCC">
        <w:rPr>
          <w:sz w:val="23"/>
          <w:szCs w:val="23"/>
          <w:lang w:val="fr-CA"/>
        </w:rPr>
        <w:t>information au sujet de l</w:t>
      </w:r>
      <w:r w:rsidR="00BA7FF7">
        <w:rPr>
          <w:sz w:val="23"/>
          <w:szCs w:val="23"/>
          <w:lang w:val="fr-CA"/>
        </w:rPr>
        <w:t>’</w:t>
      </w:r>
      <w:r w:rsidRPr="00964CCC">
        <w:rPr>
          <w:sz w:val="23"/>
          <w:szCs w:val="23"/>
          <w:lang w:val="fr-CA"/>
        </w:rPr>
        <w:t>application Faire une carte topographique.</w:t>
      </w:r>
      <w:bookmarkEnd w:id="95"/>
    </w:p>
    <w:p w14:paraId="4392AF15" w14:textId="663E02C1" w:rsidR="0042194E" w:rsidRPr="00964CCC" w:rsidRDefault="00350C65" w:rsidP="00714327">
      <w:pPr>
        <w:pStyle w:val="BodyAccessibleTextMIRB"/>
        <w:rPr>
          <w:lang w:val="fr-CA"/>
        </w:rPr>
      </w:pPr>
      <w:r>
        <w:rPr>
          <w:noProof/>
          <w:lang w:val="fr-CA" w:eastAsia="fr-CA"/>
        </w:rPr>
        <w:drawing>
          <wp:inline distT="0" distB="0" distL="0" distR="0" wp14:anchorId="44201C25" wp14:editId="0082693A">
            <wp:extent cx="5727700" cy="812800"/>
            <wp:effectExtent l="0" t="0" r="6350" b="6350"/>
            <wp:docPr id="1564980772" name="Picture 14" descr="Exemple de l’onglet « À propos ». Il s’agit du premier onglet à partir de la gauche, et il comprend les icônes « Accueil » et « Ai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72" name="Picture 14" descr="Exemple de l’onglet « À propos ». Il s’agit du premier onglet à partir de la gauche, et il comprend les icônes « Accueil » et « Aide »."/>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27700" cy="812800"/>
                    </a:xfrm>
                    <a:prstGeom prst="rect">
                      <a:avLst/>
                    </a:prstGeom>
                    <a:noFill/>
                    <a:ln>
                      <a:noFill/>
                    </a:ln>
                  </pic:spPr>
                </pic:pic>
              </a:graphicData>
            </a:graphic>
          </wp:inline>
        </w:drawing>
      </w:r>
    </w:p>
    <w:p w14:paraId="6D5391A4" w14:textId="77777777" w:rsidR="009C5DCE" w:rsidRPr="00964CCC" w:rsidRDefault="005F6104" w:rsidP="00714327">
      <w:pPr>
        <w:pStyle w:val="BodyAccessibleTextMIRB"/>
        <w:rPr>
          <w:b/>
          <w:bCs/>
          <w:color w:val="000000" w:themeColor="text1"/>
          <w:lang w:val="fr-CA"/>
        </w:rPr>
      </w:pPr>
      <w:bookmarkStart w:id="96" w:name="lt_pId085"/>
      <w:r w:rsidRPr="00964CCC">
        <w:rPr>
          <w:b/>
          <w:bCs/>
          <w:color w:val="000000" w:themeColor="text1"/>
          <w:lang w:val="fr-CA"/>
        </w:rPr>
        <w:t>3.1.1</w:t>
      </w:r>
      <w:bookmarkEnd w:id="96"/>
      <w:r w:rsidRPr="00964CCC">
        <w:rPr>
          <w:b/>
          <w:bCs/>
          <w:color w:val="000000" w:themeColor="text1"/>
          <w:lang w:val="fr-CA"/>
        </w:rPr>
        <w:t xml:space="preserve"> </w:t>
      </w:r>
      <w:bookmarkStart w:id="97" w:name="lt_pId086"/>
      <w:r w:rsidR="00040A12" w:rsidRPr="00964CCC">
        <w:rPr>
          <w:b/>
          <w:bCs/>
          <w:color w:val="000000" w:themeColor="text1"/>
          <w:lang w:val="fr-CA"/>
        </w:rPr>
        <w:t>Description des outils accessibles à l</w:t>
      </w:r>
      <w:r w:rsidR="00BA7FF7">
        <w:rPr>
          <w:b/>
          <w:bCs/>
          <w:color w:val="000000" w:themeColor="text1"/>
          <w:lang w:val="fr-CA"/>
        </w:rPr>
        <w:t>’</w:t>
      </w:r>
      <w:r w:rsidR="00040A12" w:rsidRPr="00964CCC">
        <w:rPr>
          <w:b/>
          <w:bCs/>
          <w:color w:val="000000" w:themeColor="text1"/>
          <w:lang w:val="fr-CA"/>
        </w:rPr>
        <w:t>onglet « À propos » :</w:t>
      </w:r>
      <w:bookmarkEnd w:id="9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Description of tools available under the About tab."/>
        <w:tblDescription w:val="A listing of controls with the interface image in the left column corresponding with the description on the right."/>
      </w:tblPr>
      <w:tblGrid>
        <w:gridCol w:w="4248"/>
        <w:gridCol w:w="5102"/>
      </w:tblGrid>
      <w:tr w:rsidR="003C6A7C" w:rsidRPr="00964CCC" w14:paraId="77E04595" w14:textId="77777777" w:rsidTr="3F745729">
        <w:tc>
          <w:tcPr>
            <w:tcW w:w="4248" w:type="dxa"/>
            <w:shd w:val="clear" w:color="auto" w:fill="DDD9C3" w:themeFill="background2" w:themeFillShade="E6"/>
            <w:vAlign w:val="center"/>
          </w:tcPr>
          <w:p w14:paraId="3A0738B0" w14:textId="77777777" w:rsidR="00467146" w:rsidRPr="00964CCC" w:rsidRDefault="007D7086" w:rsidP="000D097C">
            <w:pPr>
              <w:pStyle w:val="BodyAccessibleTextMIRB"/>
              <w:spacing w:after="0"/>
              <w:jc w:val="right"/>
              <w:rPr>
                <w:color w:val="595959" w:themeColor="text1" w:themeTint="A6"/>
                <w:lang w:val="fr-CA"/>
              </w:rPr>
            </w:pPr>
            <w:bookmarkStart w:id="98" w:name="lt_pId087"/>
            <w:r w:rsidRPr="00964CCC">
              <w:rPr>
                <w:b/>
                <w:bCs/>
                <w:color w:val="DDD9C3" w:themeColor="background2" w:themeShade="E6"/>
                <w:lang w:val="fr-CA"/>
              </w:rPr>
              <w:t>Image de la commande</w:t>
            </w:r>
            <w:bookmarkEnd w:id="98"/>
          </w:p>
        </w:tc>
        <w:tc>
          <w:tcPr>
            <w:tcW w:w="5102" w:type="dxa"/>
          </w:tcPr>
          <w:p w14:paraId="4216985F" w14:textId="77777777" w:rsidR="00467146" w:rsidRPr="00964CCC" w:rsidRDefault="007D7086" w:rsidP="005B773B">
            <w:pPr>
              <w:pStyle w:val="BodyAccessibleTextMIRB"/>
              <w:spacing w:after="0"/>
              <w:rPr>
                <w:b/>
                <w:bCs/>
                <w:color w:val="FFFFFF" w:themeColor="background1"/>
                <w:lang w:val="fr-CA"/>
              </w:rPr>
            </w:pPr>
            <w:bookmarkStart w:id="99" w:name="lt_pId088"/>
            <w:r w:rsidRPr="00964CCC">
              <w:rPr>
                <w:b/>
                <w:bCs/>
                <w:color w:val="FFFFFF" w:themeColor="background1"/>
                <w:lang w:val="fr-CA"/>
              </w:rPr>
              <w:t>Description de la commande</w:t>
            </w:r>
            <w:bookmarkEnd w:id="99"/>
          </w:p>
        </w:tc>
      </w:tr>
      <w:tr w:rsidR="003C6A7C" w:rsidRPr="00964CCC" w14:paraId="35154B95" w14:textId="77777777" w:rsidTr="3F745729">
        <w:tc>
          <w:tcPr>
            <w:tcW w:w="4248" w:type="dxa"/>
            <w:shd w:val="clear" w:color="auto" w:fill="DDD9C3" w:themeFill="background2" w:themeFillShade="E6"/>
            <w:vAlign w:val="center"/>
          </w:tcPr>
          <w:p w14:paraId="71DA537F" w14:textId="74717DE4" w:rsidR="00D80AAF" w:rsidRPr="00964CCC" w:rsidRDefault="00350C65" w:rsidP="00830F2E">
            <w:pPr>
              <w:pStyle w:val="BodyAccessibleTextMIRB"/>
              <w:jc w:val="right"/>
              <w:rPr>
                <w:lang w:val="fr-CA"/>
              </w:rPr>
            </w:pPr>
            <w:r>
              <w:rPr>
                <w:noProof/>
                <w:lang w:val="fr-CA" w:eastAsia="fr-CA"/>
              </w:rPr>
              <w:drawing>
                <wp:inline distT="0" distB="0" distL="0" distR="0" wp14:anchorId="1EE4976D" wp14:editId="51647CB0">
                  <wp:extent cx="622300" cy="654050"/>
                  <wp:effectExtent l="0" t="0" r="6350" b="0"/>
                  <wp:docPr id="1564980771" name="Picture 15" descr="Bouton « Accuei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71" name="Picture 15" descr="Bouton « Accueil »."/>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22300" cy="654050"/>
                          </a:xfrm>
                          <a:prstGeom prst="rect">
                            <a:avLst/>
                          </a:prstGeom>
                          <a:noFill/>
                          <a:ln>
                            <a:noFill/>
                          </a:ln>
                        </pic:spPr>
                      </pic:pic>
                    </a:graphicData>
                  </a:graphic>
                </wp:inline>
              </w:drawing>
            </w:r>
          </w:p>
        </w:tc>
        <w:tc>
          <w:tcPr>
            <w:tcW w:w="5102" w:type="dxa"/>
          </w:tcPr>
          <w:p w14:paraId="5FC21E67" w14:textId="77777777" w:rsidR="00D80AAF" w:rsidRPr="00964CCC" w:rsidRDefault="00040A12" w:rsidP="003B7576">
            <w:pPr>
              <w:pStyle w:val="BodyAccessibleTextMIRB"/>
              <w:rPr>
                <w:lang w:val="fr-CA"/>
              </w:rPr>
            </w:pPr>
            <w:bookmarkStart w:id="100" w:name="lt_pId089"/>
            <w:r w:rsidRPr="00964CCC">
              <w:rPr>
                <w:b/>
                <w:bCs/>
                <w:color w:val="000000" w:themeColor="text1"/>
                <w:lang w:val="fr-CA"/>
              </w:rPr>
              <w:t xml:space="preserve">Accueil : </w:t>
            </w:r>
            <w:r w:rsidRPr="00964CCC">
              <w:rPr>
                <w:bCs/>
                <w:color w:val="000000" w:themeColor="text1"/>
                <w:lang w:val="fr-CA"/>
              </w:rPr>
              <w:t xml:space="preserve">Cliquez sur le bouton </w:t>
            </w:r>
            <w:r w:rsidRPr="00964CCC">
              <w:rPr>
                <w:b/>
                <w:bCs/>
                <w:color w:val="000000" w:themeColor="text1"/>
                <w:lang w:val="fr-CA"/>
              </w:rPr>
              <w:t>Accueil</w:t>
            </w:r>
            <w:r w:rsidRPr="00964CCC">
              <w:rPr>
                <w:bCs/>
                <w:color w:val="000000" w:themeColor="text1"/>
                <w:lang w:val="fr-CA"/>
              </w:rPr>
              <w:t xml:space="preserve"> pour obtenir des renseignements pertinents sur l</w:t>
            </w:r>
            <w:r w:rsidR="00BA7FF7">
              <w:rPr>
                <w:bCs/>
                <w:color w:val="000000" w:themeColor="text1"/>
                <w:lang w:val="fr-CA"/>
              </w:rPr>
              <w:t>’</w:t>
            </w:r>
            <w:r w:rsidRPr="00964CCC">
              <w:rPr>
                <w:bCs/>
                <w:color w:val="000000" w:themeColor="text1"/>
                <w:lang w:val="fr-CA"/>
              </w:rPr>
              <w:t>application.</w:t>
            </w:r>
            <w:bookmarkEnd w:id="100"/>
            <w:r w:rsidR="19EF2F31" w:rsidRPr="00964CCC">
              <w:rPr>
                <w:lang w:val="fr-CA"/>
              </w:rPr>
              <w:t xml:space="preserve">  </w:t>
            </w:r>
          </w:p>
        </w:tc>
      </w:tr>
      <w:tr w:rsidR="003C6A7C" w:rsidRPr="00964CCC" w14:paraId="56972489" w14:textId="77777777" w:rsidTr="3F745729">
        <w:tc>
          <w:tcPr>
            <w:tcW w:w="4248" w:type="dxa"/>
            <w:shd w:val="clear" w:color="auto" w:fill="DDD9C3" w:themeFill="background2" w:themeFillShade="E6"/>
            <w:vAlign w:val="center"/>
          </w:tcPr>
          <w:p w14:paraId="0D0157C4" w14:textId="5345B0D3" w:rsidR="00D80AAF" w:rsidRPr="00964CCC" w:rsidRDefault="00350C65" w:rsidP="00830F2E">
            <w:pPr>
              <w:pStyle w:val="BodyAccessibleTextMIRB"/>
              <w:jc w:val="right"/>
              <w:rPr>
                <w:lang w:val="fr-CA"/>
              </w:rPr>
            </w:pPr>
            <w:r>
              <w:rPr>
                <w:noProof/>
                <w:lang w:val="fr-CA" w:eastAsia="fr-CA"/>
              </w:rPr>
              <w:lastRenderedPageBreak/>
              <w:drawing>
                <wp:inline distT="0" distB="0" distL="0" distR="0" wp14:anchorId="4291FE39" wp14:editId="5DACF35B">
                  <wp:extent cx="584200" cy="647700"/>
                  <wp:effectExtent l="0" t="0" r="6350" b="0"/>
                  <wp:docPr id="1564980770" name="Picture 16" descr="Bouton « Ai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70" name="Picture 16" descr="Bouton « Aide »."/>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84200" cy="647700"/>
                          </a:xfrm>
                          <a:prstGeom prst="rect">
                            <a:avLst/>
                          </a:prstGeom>
                          <a:noFill/>
                          <a:ln>
                            <a:noFill/>
                          </a:ln>
                        </pic:spPr>
                      </pic:pic>
                    </a:graphicData>
                  </a:graphic>
                </wp:inline>
              </w:drawing>
            </w:r>
          </w:p>
        </w:tc>
        <w:tc>
          <w:tcPr>
            <w:tcW w:w="5102" w:type="dxa"/>
          </w:tcPr>
          <w:p w14:paraId="0790BC5E" w14:textId="77777777" w:rsidR="00D80AAF" w:rsidRPr="00964CCC" w:rsidRDefault="00880F3B" w:rsidP="00880F3B">
            <w:pPr>
              <w:pStyle w:val="BodyAccessibleTextMIRB"/>
              <w:rPr>
                <w:lang w:val="fr-CA"/>
              </w:rPr>
            </w:pPr>
            <w:bookmarkStart w:id="101" w:name="lt_pId090"/>
            <w:r w:rsidRPr="00964CCC">
              <w:rPr>
                <w:b/>
                <w:bCs/>
                <w:color w:val="000000" w:themeColor="text1"/>
                <w:lang w:val="fr-CA"/>
              </w:rPr>
              <w:t xml:space="preserve">Aide : </w:t>
            </w:r>
            <w:r w:rsidRPr="00964CCC">
              <w:rPr>
                <w:bCs/>
                <w:color w:val="000000" w:themeColor="text1"/>
                <w:lang w:val="fr-CA"/>
              </w:rPr>
              <w:t xml:space="preserve">Cliquez sur </w:t>
            </w:r>
            <w:r w:rsidRPr="00964CCC">
              <w:rPr>
                <w:b/>
                <w:bCs/>
                <w:color w:val="000000" w:themeColor="text1"/>
                <w:lang w:val="fr-CA"/>
              </w:rPr>
              <w:t>Aide</w:t>
            </w:r>
            <w:r w:rsidRPr="00964CCC">
              <w:rPr>
                <w:bCs/>
                <w:color w:val="000000" w:themeColor="text1"/>
                <w:lang w:val="fr-CA"/>
              </w:rPr>
              <w:t xml:space="preserve"> pour accéder au présent guide de l</w:t>
            </w:r>
            <w:r w:rsidR="00BA7FF7">
              <w:rPr>
                <w:bCs/>
                <w:color w:val="000000" w:themeColor="text1"/>
                <w:lang w:val="fr-CA"/>
              </w:rPr>
              <w:t>’</w:t>
            </w:r>
            <w:r w:rsidRPr="00964CCC">
              <w:rPr>
                <w:bCs/>
                <w:color w:val="000000" w:themeColor="text1"/>
                <w:lang w:val="fr-CA"/>
              </w:rPr>
              <w:t>utilisateur, qui explique en détail comment utiliser l</w:t>
            </w:r>
            <w:r w:rsidR="00BA7FF7">
              <w:rPr>
                <w:bCs/>
                <w:color w:val="000000" w:themeColor="text1"/>
                <w:lang w:val="fr-CA"/>
              </w:rPr>
              <w:t>’</w:t>
            </w:r>
            <w:r w:rsidRPr="00964CCC">
              <w:rPr>
                <w:bCs/>
                <w:color w:val="000000" w:themeColor="text1"/>
                <w:lang w:val="fr-CA"/>
              </w:rPr>
              <w:t>application Faire une carte topographique.</w:t>
            </w:r>
            <w:bookmarkEnd w:id="101"/>
            <w:r w:rsidR="005F6104" w:rsidRPr="00964CCC">
              <w:rPr>
                <w:lang w:val="fr-CA"/>
              </w:rPr>
              <w:t xml:space="preserve">  </w:t>
            </w:r>
          </w:p>
        </w:tc>
      </w:tr>
    </w:tbl>
    <w:p w14:paraId="7F61730F" w14:textId="77777777" w:rsidR="00D50A05" w:rsidRPr="00964CCC" w:rsidRDefault="00D50A05" w:rsidP="00016F93">
      <w:pPr>
        <w:pStyle w:val="BodyAccessibleTextMIRB"/>
        <w:rPr>
          <w:lang w:val="fr-CA"/>
        </w:rPr>
      </w:pPr>
    </w:p>
    <w:p w14:paraId="5887F7BD" w14:textId="77777777" w:rsidR="00910AB7" w:rsidRPr="00964CCC" w:rsidRDefault="005F6104" w:rsidP="44DADE9B">
      <w:pPr>
        <w:pStyle w:val="Heading2NoNumbersMIRB"/>
        <w:rPr>
          <w:color w:val="244061" w:themeColor="accent1" w:themeShade="80"/>
          <w:lang w:val="fr-CA"/>
        </w:rPr>
      </w:pPr>
      <w:bookmarkStart w:id="102" w:name="lt_pId091"/>
      <w:bookmarkStart w:id="103" w:name="_Toc138327692"/>
      <w:r w:rsidRPr="00964CCC">
        <w:rPr>
          <w:color w:val="244061" w:themeColor="accent1" w:themeShade="80"/>
          <w:lang w:val="fr-CA"/>
        </w:rPr>
        <w:t>3.2</w:t>
      </w:r>
      <w:bookmarkEnd w:id="102"/>
      <w:r w:rsidRPr="00964CCC">
        <w:rPr>
          <w:color w:val="244061" w:themeColor="accent1" w:themeShade="80"/>
          <w:lang w:val="fr-CA"/>
        </w:rPr>
        <w:t xml:space="preserve"> </w:t>
      </w:r>
      <w:bookmarkStart w:id="104" w:name="lt_pId092"/>
      <w:r w:rsidRPr="00964CCC">
        <w:rPr>
          <w:color w:val="244061" w:themeColor="accent1" w:themeShade="80"/>
          <w:lang w:val="fr-CA"/>
        </w:rPr>
        <w:t xml:space="preserve">Onglet </w:t>
      </w:r>
      <w:r w:rsidR="00880F3B" w:rsidRPr="00964CCC">
        <w:rPr>
          <w:color w:val="244061" w:themeColor="accent1" w:themeShade="80"/>
          <w:lang w:val="fr-CA"/>
        </w:rPr>
        <w:t>« </w:t>
      </w:r>
      <w:r w:rsidRPr="00964CCC">
        <w:rPr>
          <w:color w:val="244061" w:themeColor="accent1" w:themeShade="80"/>
          <w:lang w:val="fr-CA"/>
        </w:rPr>
        <w:t>Navigation</w:t>
      </w:r>
      <w:bookmarkEnd w:id="104"/>
      <w:r w:rsidR="00880F3B" w:rsidRPr="00964CCC">
        <w:rPr>
          <w:color w:val="244061" w:themeColor="accent1" w:themeShade="80"/>
          <w:lang w:val="fr-CA"/>
        </w:rPr>
        <w:t> »</w:t>
      </w:r>
      <w:bookmarkEnd w:id="103"/>
    </w:p>
    <w:p w14:paraId="73380013" w14:textId="77777777" w:rsidR="00773946" w:rsidRPr="00964CCC" w:rsidRDefault="00E54624" w:rsidP="00773946">
      <w:pPr>
        <w:pStyle w:val="BodyAccessibleTextMIRB"/>
        <w:rPr>
          <w:lang w:val="fr-CA"/>
        </w:rPr>
      </w:pPr>
      <w:bookmarkStart w:id="105" w:name="lt_pId093"/>
      <w:r w:rsidRPr="00964CCC">
        <w:rPr>
          <w:lang w:val="fr-CA"/>
        </w:rPr>
        <w:t>L</w:t>
      </w:r>
      <w:r w:rsidR="00BA7FF7">
        <w:rPr>
          <w:lang w:val="fr-CA"/>
        </w:rPr>
        <w:t>’</w:t>
      </w:r>
      <w:r w:rsidRPr="00964CCC">
        <w:rPr>
          <w:lang w:val="fr-CA"/>
        </w:rPr>
        <w:t>onglet « Navigation » comprend des outils permettant d</w:t>
      </w:r>
      <w:r w:rsidR="00BA7FF7">
        <w:rPr>
          <w:lang w:val="fr-CA"/>
        </w:rPr>
        <w:t>’</w:t>
      </w:r>
      <w:r w:rsidRPr="00964CCC">
        <w:rPr>
          <w:lang w:val="fr-CA"/>
        </w:rPr>
        <w:t>enregistrer des emplacements sur la carte, de se déplacer sur la carte et de modifier l</w:t>
      </w:r>
      <w:r w:rsidR="00BA7FF7">
        <w:rPr>
          <w:lang w:val="fr-CA"/>
        </w:rPr>
        <w:t>’</w:t>
      </w:r>
      <w:r w:rsidRPr="00964CCC">
        <w:rPr>
          <w:lang w:val="fr-CA"/>
        </w:rPr>
        <w:t>échelle ou l</w:t>
      </w:r>
      <w:r w:rsidR="00BA7FF7">
        <w:rPr>
          <w:lang w:val="fr-CA"/>
        </w:rPr>
        <w:t>’</w:t>
      </w:r>
      <w:r w:rsidRPr="00964CCC">
        <w:rPr>
          <w:lang w:val="fr-CA"/>
        </w:rPr>
        <w:t>étendue de la carte.</w:t>
      </w:r>
      <w:bookmarkEnd w:id="105"/>
    </w:p>
    <w:p w14:paraId="4667C0C1" w14:textId="7EE1C950" w:rsidR="00910AB7" w:rsidRPr="00964CCC" w:rsidRDefault="00350C65" w:rsidP="00016F93">
      <w:pPr>
        <w:pStyle w:val="BodyAccessibleTextMIRB"/>
        <w:rPr>
          <w:lang w:val="fr-CA"/>
        </w:rPr>
      </w:pPr>
      <w:r>
        <w:rPr>
          <w:noProof/>
          <w:lang w:val="fr-CA" w:eastAsia="fr-CA"/>
        </w:rPr>
        <w:drawing>
          <wp:inline distT="0" distB="0" distL="0" distR="0" wp14:anchorId="75D2B170" wp14:editId="29AE0D74">
            <wp:extent cx="5683250" cy="869950"/>
            <wp:effectExtent l="0" t="0" r="0" b="6350"/>
            <wp:docPr id="1564980769" name="Picture 17" descr="Exemple de l’onglet « Navigation ». Il s’agit du deuxième onglet à partir de la gauche, et il comprend les icônes « Signets », « Panoramiser », « Zoom », « Vue initiale », « Étendue précédente », « Étendue suivante » et « Ai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69" name="Picture 17" descr="Exemple de l’onglet « Navigation ». Il s’agit du deuxième onglet à partir de la gauche, et il comprend les icônes « Signets », « Panoramiser », « Zoom », « Vue initiale », « Étendue précédente », « Étendue suivante » et « Aide »."/>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683250" cy="869950"/>
                    </a:xfrm>
                    <a:prstGeom prst="rect">
                      <a:avLst/>
                    </a:prstGeom>
                    <a:noFill/>
                    <a:ln>
                      <a:noFill/>
                    </a:ln>
                  </pic:spPr>
                </pic:pic>
              </a:graphicData>
            </a:graphic>
          </wp:inline>
        </w:drawing>
      </w:r>
    </w:p>
    <w:p w14:paraId="155A7CAA" w14:textId="77777777" w:rsidR="00305023" w:rsidRPr="00964CCC" w:rsidRDefault="005F6104" w:rsidP="7CDABDE4">
      <w:pPr>
        <w:pStyle w:val="BodyAccessibleTextMIRB"/>
        <w:rPr>
          <w:b/>
          <w:bCs/>
          <w:color w:val="244061" w:themeColor="accent1" w:themeShade="80"/>
        </w:rPr>
      </w:pPr>
      <w:bookmarkStart w:id="106" w:name="lt_pId094"/>
      <w:r w:rsidRPr="7CDABDE4">
        <w:rPr>
          <w:b/>
          <w:bCs/>
          <w:color w:val="244061" w:themeColor="accent1" w:themeShade="80"/>
        </w:rPr>
        <w:t>3.2.1</w:t>
      </w:r>
      <w:bookmarkEnd w:id="106"/>
      <w:r w:rsidRPr="7CDABDE4">
        <w:rPr>
          <w:b/>
          <w:bCs/>
          <w:color w:val="244061" w:themeColor="accent1" w:themeShade="80"/>
        </w:rPr>
        <w:t xml:space="preserve"> </w:t>
      </w:r>
      <w:bookmarkStart w:id="107" w:name="lt_pId095"/>
      <w:r w:rsidR="00E54624" w:rsidRPr="7CDABDE4">
        <w:rPr>
          <w:b/>
          <w:bCs/>
          <w:color w:val="244061" w:themeColor="accent1" w:themeShade="80"/>
        </w:rPr>
        <w:t>Description des outils accessibles à l</w:t>
      </w:r>
      <w:r w:rsidR="00BA7FF7" w:rsidRPr="7CDABDE4">
        <w:rPr>
          <w:b/>
          <w:bCs/>
          <w:color w:val="244061" w:themeColor="accent1" w:themeShade="80"/>
        </w:rPr>
        <w:t>’</w:t>
      </w:r>
      <w:r w:rsidR="00E54624" w:rsidRPr="7CDABDE4">
        <w:rPr>
          <w:b/>
          <w:bCs/>
          <w:color w:val="244061" w:themeColor="accent1" w:themeShade="80"/>
        </w:rPr>
        <w:t>onglet</w:t>
      </w:r>
      <w:r w:rsidRPr="7CDABDE4">
        <w:rPr>
          <w:b/>
          <w:bCs/>
          <w:color w:val="244061" w:themeColor="accent1" w:themeShade="80"/>
        </w:rPr>
        <w:t xml:space="preserve"> </w:t>
      </w:r>
      <w:r w:rsidR="00E54624" w:rsidRPr="7CDABDE4">
        <w:rPr>
          <w:b/>
          <w:bCs/>
          <w:color w:val="244061" w:themeColor="accent1" w:themeShade="80"/>
        </w:rPr>
        <w:t>« </w:t>
      </w:r>
      <w:r w:rsidRPr="7CDABDE4">
        <w:rPr>
          <w:b/>
          <w:bCs/>
          <w:color w:val="244061" w:themeColor="accent1" w:themeShade="80"/>
        </w:rPr>
        <w:t>Navigation</w:t>
      </w:r>
      <w:r w:rsidR="00E54624" w:rsidRPr="7CDABDE4">
        <w:rPr>
          <w:b/>
          <w:bCs/>
          <w:color w:val="244061" w:themeColor="accent1" w:themeShade="80"/>
        </w:rPr>
        <w:t> </w:t>
      </w:r>
      <w:proofErr w:type="gramStart"/>
      <w:r w:rsidR="00E54624" w:rsidRPr="7CDABDE4">
        <w:rPr>
          <w:b/>
          <w:bCs/>
          <w:color w:val="244061" w:themeColor="accent1" w:themeShade="80"/>
        </w:rPr>
        <w:t>» </w:t>
      </w:r>
      <w:r w:rsidRPr="7CDABDE4">
        <w:rPr>
          <w:b/>
          <w:bCs/>
          <w:color w:val="244061" w:themeColor="accent1" w:themeShade="80"/>
        </w:rPr>
        <w:t>:</w:t>
      </w:r>
      <w:bookmarkEnd w:id="107"/>
      <w:proofErr w:type="gramEnd"/>
    </w:p>
    <w:p w14:paraId="4B6D4359" w14:textId="77777777" w:rsidR="00B661B5" w:rsidRPr="00964CCC" w:rsidRDefault="00B661B5" w:rsidP="00016F93">
      <w:pPr>
        <w:pStyle w:val="BodyAccessibleTextMIRB"/>
        <w:rPr>
          <w:b/>
          <w:bCs/>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Descriptions of tools available under the Navigation tab"/>
        <w:tblDescription w:val="A listing of controls with the interface image in the left column corresponding with the description on the right."/>
      </w:tblPr>
      <w:tblGrid>
        <w:gridCol w:w="4390"/>
        <w:gridCol w:w="4960"/>
      </w:tblGrid>
      <w:tr w:rsidR="003C6A7C" w:rsidRPr="00964CCC" w14:paraId="5DB88525" w14:textId="77777777" w:rsidTr="717F586D">
        <w:trPr>
          <w:trHeight w:val="284"/>
        </w:trPr>
        <w:tc>
          <w:tcPr>
            <w:tcW w:w="4390" w:type="dxa"/>
            <w:shd w:val="clear" w:color="auto" w:fill="DDD9C3" w:themeFill="background2" w:themeFillShade="E6"/>
            <w:vAlign w:val="center"/>
          </w:tcPr>
          <w:p w14:paraId="39BD9303" w14:textId="77777777" w:rsidR="005345F2" w:rsidRPr="00964CCC" w:rsidRDefault="007D7086" w:rsidP="005B773B">
            <w:pPr>
              <w:pStyle w:val="BodyAccessibleTextMIRB"/>
              <w:spacing w:after="0"/>
              <w:jc w:val="right"/>
              <w:rPr>
                <w:color w:val="595959" w:themeColor="text1" w:themeTint="A6"/>
                <w:lang w:val="fr-CA"/>
              </w:rPr>
            </w:pPr>
            <w:bookmarkStart w:id="108" w:name="lt_pId096"/>
            <w:r w:rsidRPr="00964CCC">
              <w:rPr>
                <w:b/>
                <w:bCs/>
                <w:color w:val="DDD9C3" w:themeColor="background2" w:themeShade="E6"/>
                <w:lang w:val="fr-CA"/>
              </w:rPr>
              <w:t>Image de la commande</w:t>
            </w:r>
            <w:bookmarkEnd w:id="108"/>
          </w:p>
        </w:tc>
        <w:tc>
          <w:tcPr>
            <w:tcW w:w="4960" w:type="dxa"/>
          </w:tcPr>
          <w:p w14:paraId="38BDA039" w14:textId="77777777" w:rsidR="005345F2" w:rsidRPr="00964CCC" w:rsidRDefault="007D7086" w:rsidP="005B773B">
            <w:pPr>
              <w:pStyle w:val="BodyAccessibleTextMIRB"/>
              <w:spacing w:after="0"/>
              <w:rPr>
                <w:rStyle w:val="BodyAccessibleTextMIRBChar"/>
                <w:b/>
                <w:bCs/>
                <w:color w:val="595959" w:themeColor="text1" w:themeTint="A6"/>
                <w:lang w:val="fr-CA"/>
              </w:rPr>
            </w:pPr>
            <w:bookmarkStart w:id="109" w:name="lt_pId097"/>
            <w:r w:rsidRPr="00964CCC">
              <w:rPr>
                <w:b/>
                <w:bCs/>
                <w:color w:val="FFFFFF" w:themeColor="background1"/>
                <w:lang w:val="fr-CA"/>
              </w:rPr>
              <w:t>Description de la commande</w:t>
            </w:r>
            <w:bookmarkEnd w:id="109"/>
          </w:p>
        </w:tc>
      </w:tr>
      <w:tr w:rsidR="003C6A7C" w:rsidRPr="00964CCC" w14:paraId="3C1BB3F5" w14:textId="77777777" w:rsidTr="717F586D">
        <w:trPr>
          <w:trHeight w:val="2130"/>
        </w:trPr>
        <w:tc>
          <w:tcPr>
            <w:tcW w:w="4390" w:type="dxa"/>
            <w:shd w:val="clear" w:color="auto" w:fill="DDD9C3" w:themeFill="background2" w:themeFillShade="E6"/>
          </w:tcPr>
          <w:p w14:paraId="0AD8BF80" w14:textId="16C49C80" w:rsidR="005345F2" w:rsidRPr="00964CCC" w:rsidRDefault="00350C65" w:rsidP="005345F2">
            <w:pPr>
              <w:pStyle w:val="BodyAccessibleTextMIRB"/>
              <w:jc w:val="right"/>
              <w:rPr>
                <w:lang w:val="fr-CA"/>
              </w:rPr>
            </w:pPr>
            <w:r>
              <w:rPr>
                <w:noProof/>
                <w:lang w:val="fr-CA" w:eastAsia="fr-CA"/>
              </w:rPr>
              <w:drawing>
                <wp:inline distT="0" distB="0" distL="0" distR="0" wp14:anchorId="2EEE02A2" wp14:editId="0A2A416C">
                  <wp:extent cx="590550" cy="635000"/>
                  <wp:effectExtent l="0" t="0" r="0" b="0"/>
                  <wp:docPr id="18" name="Picture 18" descr="Bouton « Signe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Bouton « Signets »."/>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0550" cy="635000"/>
                          </a:xfrm>
                          <a:prstGeom prst="rect">
                            <a:avLst/>
                          </a:prstGeom>
                          <a:noFill/>
                          <a:ln>
                            <a:noFill/>
                          </a:ln>
                        </pic:spPr>
                      </pic:pic>
                    </a:graphicData>
                  </a:graphic>
                </wp:inline>
              </w:drawing>
            </w:r>
          </w:p>
        </w:tc>
        <w:tc>
          <w:tcPr>
            <w:tcW w:w="4960" w:type="dxa"/>
          </w:tcPr>
          <w:p w14:paraId="383749EC" w14:textId="77777777" w:rsidR="005345F2" w:rsidRPr="00964CCC" w:rsidRDefault="00C9639B" w:rsidP="00C9639B">
            <w:pPr>
              <w:pStyle w:val="BodyAccessibleTextMIRB"/>
              <w:rPr>
                <w:lang w:val="fr-CA"/>
              </w:rPr>
            </w:pPr>
            <w:bookmarkStart w:id="110" w:name="lt_pId098"/>
            <w:r w:rsidRPr="00964CCC">
              <w:rPr>
                <w:b/>
                <w:bCs/>
                <w:lang w:val="fr-CA"/>
              </w:rPr>
              <w:t>Signets :</w:t>
            </w:r>
            <w:r w:rsidRPr="00964CCC">
              <w:rPr>
                <w:bCs/>
                <w:lang w:val="fr-CA"/>
              </w:rPr>
              <w:t xml:space="preserve"> L</w:t>
            </w:r>
            <w:r w:rsidR="00BA7FF7">
              <w:rPr>
                <w:bCs/>
                <w:lang w:val="fr-CA"/>
              </w:rPr>
              <w:t>’</w:t>
            </w:r>
            <w:r w:rsidRPr="00964CCC">
              <w:rPr>
                <w:bCs/>
                <w:lang w:val="fr-CA"/>
              </w:rPr>
              <w:t>outil « Signets » permet à l</w:t>
            </w:r>
            <w:r w:rsidR="00BA7FF7">
              <w:rPr>
                <w:bCs/>
                <w:lang w:val="fr-CA"/>
              </w:rPr>
              <w:t>’</w:t>
            </w:r>
            <w:r w:rsidRPr="00964CCC">
              <w:rPr>
                <w:bCs/>
                <w:lang w:val="fr-CA"/>
              </w:rPr>
              <w:t>utilisateur d</w:t>
            </w:r>
            <w:r w:rsidR="00BA7FF7">
              <w:rPr>
                <w:bCs/>
                <w:lang w:val="fr-CA"/>
              </w:rPr>
              <w:t>’</w:t>
            </w:r>
            <w:r w:rsidRPr="00964CCC">
              <w:rPr>
                <w:bCs/>
                <w:lang w:val="fr-CA"/>
              </w:rPr>
              <w:t>ajouter de nouveaux emplacements et de les enregistrer dans une liste.</w:t>
            </w:r>
            <w:bookmarkEnd w:id="110"/>
            <w:r w:rsidR="005F6104" w:rsidRPr="00964CCC">
              <w:rPr>
                <w:lang w:val="fr-CA"/>
              </w:rPr>
              <w:t xml:space="preserve"> </w:t>
            </w:r>
            <w:bookmarkStart w:id="111" w:name="lt_pId099"/>
            <w:r w:rsidRPr="00964CCC">
              <w:rPr>
                <w:lang w:val="fr-CA"/>
              </w:rPr>
              <w:t>Lorsque la fenêtre de la carte s</w:t>
            </w:r>
            <w:r w:rsidR="00BA7FF7">
              <w:rPr>
                <w:lang w:val="fr-CA"/>
              </w:rPr>
              <w:t>’</w:t>
            </w:r>
            <w:r w:rsidRPr="00964CCC">
              <w:rPr>
                <w:lang w:val="fr-CA"/>
              </w:rPr>
              <w:t>ouvre, elle montre l</w:t>
            </w:r>
            <w:r w:rsidR="00BA7FF7">
              <w:rPr>
                <w:lang w:val="fr-CA"/>
              </w:rPr>
              <w:t>’</w:t>
            </w:r>
            <w:r w:rsidRPr="00964CCC">
              <w:rPr>
                <w:lang w:val="fr-CA"/>
              </w:rPr>
              <w:t>emplacement d</w:t>
            </w:r>
            <w:r w:rsidR="00BA7FF7">
              <w:rPr>
                <w:lang w:val="fr-CA"/>
              </w:rPr>
              <w:t>’</w:t>
            </w:r>
            <w:r w:rsidRPr="00964CCC">
              <w:rPr>
                <w:lang w:val="fr-CA"/>
              </w:rPr>
              <w:t>un signet par défaut pour l</w:t>
            </w:r>
            <w:r w:rsidR="00BA7FF7">
              <w:rPr>
                <w:lang w:val="fr-CA"/>
              </w:rPr>
              <w:t>’</w:t>
            </w:r>
            <w:r w:rsidRPr="00964CCC">
              <w:rPr>
                <w:lang w:val="fr-CA"/>
              </w:rPr>
              <w:t>étendue de la province déjà définie.</w:t>
            </w:r>
            <w:bookmarkEnd w:id="111"/>
          </w:p>
        </w:tc>
      </w:tr>
      <w:tr w:rsidR="003C6A7C" w:rsidRPr="00964CCC" w14:paraId="0CF82A20" w14:textId="77777777" w:rsidTr="717F586D">
        <w:trPr>
          <w:trHeight w:val="3480"/>
        </w:trPr>
        <w:tc>
          <w:tcPr>
            <w:tcW w:w="4390" w:type="dxa"/>
            <w:shd w:val="clear" w:color="auto" w:fill="DDD9C3" w:themeFill="background2" w:themeFillShade="E6"/>
          </w:tcPr>
          <w:p w14:paraId="0DD393F3" w14:textId="77777777" w:rsidR="005345F2" w:rsidRPr="00964CCC" w:rsidRDefault="005F6104" w:rsidP="005345F2">
            <w:pPr>
              <w:pStyle w:val="BodyAccessibleTextMIRB"/>
              <w:jc w:val="right"/>
              <w:rPr>
                <w:lang w:val="fr-CA"/>
              </w:rPr>
            </w:pPr>
            <w:r w:rsidRPr="00964CCC">
              <w:rPr>
                <w:noProof/>
                <w:lang w:val="fr-CA" w:eastAsia="fr-CA"/>
              </w:rPr>
              <w:lastRenderedPageBreak/>
              <w:drawing>
                <wp:inline distT="0" distB="0" distL="0" distR="0" wp14:anchorId="7BE7DEE2" wp14:editId="521420B9">
                  <wp:extent cx="2638425" cy="1435877"/>
                  <wp:effectExtent l="0" t="0" r="0" b="0"/>
                  <wp:docPr id="33" name="Picture 33" descr="Liste déroulante « Endroits mis en signet » montrant deux exemples d’emplacements mis en signet et la commande « Mettre l’étendue actuelle en sign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Liste déroulante « Endroits mis en signet » montrant deux exemples d’emplacements mis en signet et la commande « Mettre l’étendue actuelle en signet »."/>
                          <pic:cNvPicPr/>
                        </pic:nvPicPr>
                        <pic:blipFill>
                          <a:blip r:embed="rId58"/>
                          <a:stretch>
                            <a:fillRect/>
                          </a:stretch>
                        </pic:blipFill>
                        <pic:spPr>
                          <a:xfrm>
                            <a:off x="0" y="0"/>
                            <a:ext cx="2648218" cy="1441207"/>
                          </a:xfrm>
                          <a:prstGeom prst="rect">
                            <a:avLst/>
                          </a:prstGeom>
                        </pic:spPr>
                      </pic:pic>
                    </a:graphicData>
                  </a:graphic>
                </wp:inline>
              </w:drawing>
            </w:r>
          </w:p>
          <w:p w14:paraId="08DF91DF" w14:textId="77777777" w:rsidR="00D4480D" w:rsidRPr="00964CCC" w:rsidRDefault="00D4480D" w:rsidP="005345F2">
            <w:pPr>
              <w:pStyle w:val="BodyAccessibleTextMIRB"/>
              <w:jc w:val="right"/>
              <w:rPr>
                <w:lang w:val="fr-CA"/>
              </w:rPr>
            </w:pPr>
          </w:p>
        </w:tc>
        <w:tc>
          <w:tcPr>
            <w:tcW w:w="4960" w:type="dxa"/>
          </w:tcPr>
          <w:p w14:paraId="03EBBB28" w14:textId="77777777" w:rsidR="005345F2" w:rsidRPr="00964CCC" w:rsidRDefault="00C9639B" w:rsidP="005345F2">
            <w:pPr>
              <w:pStyle w:val="BodyAccessibleTextMIRB"/>
              <w:rPr>
                <w:b/>
                <w:bCs/>
                <w:lang w:val="fr-CA"/>
              </w:rPr>
            </w:pPr>
            <w:bookmarkStart w:id="112" w:name="lt_pId100"/>
            <w:r w:rsidRPr="00F53983">
              <w:rPr>
                <w:b/>
                <w:bCs/>
                <w:lang w:val="fr-CA"/>
              </w:rPr>
              <w:t>Mettre</w:t>
            </w:r>
            <w:r w:rsidRPr="00964CCC">
              <w:rPr>
                <w:b/>
                <w:bCs/>
                <w:lang w:val="fr-CA"/>
              </w:rPr>
              <w:t xml:space="preserve"> l</w:t>
            </w:r>
            <w:r w:rsidR="00BA7FF7">
              <w:rPr>
                <w:b/>
                <w:bCs/>
                <w:lang w:val="fr-CA"/>
              </w:rPr>
              <w:t>’</w:t>
            </w:r>
            <w:r w:rsidRPr="00964CCC">
              <w:rPr>
                <w:b/>
                <w:bCs/>
                <w:lang w:val="fr-CA"/>
              </w:rPr>
              <w:t>étendue actuelle en signet</w:t>
            </w:r>
            <w:bookmarkEnd w:id="112"/>
            <w:r w:rsidR="005F6104" w:rsidRPr="00964CCC">
              <w:rPr>
                <w:b/>
                <w:bCs/>
                <w:lang w:val="fr-CA"/>
              </w:rPr>
              <w:t xml:space="preserve"> </w:t>
            </w:r>
          </w:p>
          <w:p w14:paraId="0577A847" w14:textId="77777777" w:rsidR="005345F2" w:rsidRPr="00964CCC" w:rsidRDefault="00C9639B" w:rsidP="005345F2">
            <w:pPr>
              <w:pStyle w:val="BodyAccessibleTextMIRB"/>
              <w:numPr>
                <w:ilvl w:val="0"/>
                <w:numId w:val="5"/>
              </w:numPr>
              <w:rPr>
                <w:lang w:val="fr-CA"/>
              </w:rPr>
            </w:pPr>
            <w:bookmarkStart w:id="113" w:name="lt_pId101"/>
            <w:r w:rsidRPr="00964CCC">
              <w:rPr>
                <w:lang w:val="fr-CA"/>
              </w:rPr>
              <w:t>Faites un zoom sur un emplacement souhaité.</w:t>
            </w:r>
            <w:bookmarkEnd w:id="113"/>
            <w:r w:rsidR="005F6104" w:rsidRPr="00964CCC">
              <w:rPr>
                <w:lang w:val="fr-CA"/>
              </w:rPr>
              <w:t xml:space="preserve"> </w:t>
            </w:r>
          </w:p>
          <w:p w14:paraId="5A7F6EDA" w14:textId="77777777" w:rsidR="005345F2" w:rsidRPr="00964CCC" w:rsidRDefault="00C9639B" w:rsidP="005345F2">
            <w:pPr>
              <w:pStyle w:val="BodyAccessibleTextMIRB"/>
              <w:numPr>
                <w:ilvl w:val="0"/>
                <w:numId w:val="5"/>
              </w:numPr>
              <w:rPr>
                <w:lang w:val="fr-CA"/>
              </w:rPr>
            </w:pPr>
            <w:bookmarkStart w:id="114" w:name="lt_pId102"/>
            <w:r w:rsidRPr="00964CCC">
              <w:rPr>
                <w:lang w:val="fr-CA"/>
              </w:rPr>
              <w:t>Cliquez sur le bouton « Signets », puis saisissez un nom pour l</w:t>
            </w:r>
            <w:r w:rsidR="00BA7FF7">
              <w:rPr>
                <w:lang w:val="fr-CA"/>
              </w:rPr>
              <w:t>’</w:t>
            </w:r>
            <w:r w:rsidRPr="00964CCC">
              <w:rPr>
                <w:lang w:val="fr-CA"/>
              </w:rPr>
              <w:t>emplacement.</w:t>
            </w:r>
            <w:bookmarkEnd w:id="114"/>
          </w:p>
          <w:p w14:paraId="65CC90D6" w14:textId="77777777" w:rsidR="005345F2" w:rsidRPr="00964CCC" w:rsidRDefault="00C9639B" w:rsidP="005345F2">
            <w:pPr>
              <w:pStyle w:val="BodyAccessibleTextMIRB"/>
              <w:numPr>
                <w:ilvl w:val="0"/>
                <w:numId w:val="5"/>
              </w:numPr>
              <w:rPr>
                <w:lang w:val="fr-CA"/>
              </w:rPr>
            </w:pPr>
            <w:bookmarkStart w:id="115" w:name="lt_pId103"/>
            <w:r w:rsidRPr="00964CCC">
              <w:rPr>
                <w:lang w:val="fr-CA"/>
              </w:rPr>
              <w:t>Cliquez sur « OK » ou appuyez sur la touche Entrée.</w:t>
            </w:r>
            <w:bookmarkEnd w:id="115"/>
            <w:r w:rsidR="005F6104" w:rsidRPr="00964CCC">
              <w:rPr>
                <w:lang w:val="fr-CA"/>
              </w:rPr>
              <w:t xml:space="preserve"> </w:t>
            </w:r>
          </w:p>
          <w:p w14:paraId="73DD544E" w14:textId="77777777" w:rsidR="005345F2" w:rsidRPr="00964CCC" w:rsidRDefault="00C9639B" w:rsidP="005345F2">
            <w:pPr>
              <w:pStyle w:val="BodyAccessibleTextMIRB"/>
              <w:numPr>
                <w:ilvl w:val="0"/>
                <w:numId w:val="5"/>
              </w:numPr>
              <w:rPr>
                <w:rFonts w:eastAsiaTheme="majorEastAsia" w:cstheme="majorBidi"/>
                <w:color w:val="4F6228" w:themeColor="accent3" w:themeShade="80"/>
                <w:lang w:val="fr-CA"/>
              </w:rPr>
            </w:pPr>
            <w:bookmarkStart w:id="116" w:name="lt_pId104"/>
            <w:r w:rsidRPr="00964CCC">
              <w:rPr>
                <w:lang w:val="fr-CA"/>
              </w:rPr>
              <w:t>L</w:t>
            </w:r>
            <w:r w:rsidR="00BA7FF7">
              <w:rPr>
                <w:lang w:val="fr-CA"/>
              </w:rPr>
              <w:t>’</w:t>
            </w:r>
            <w:r w:rsidRPr="00964CCC">
              <w:rPr>
                <w:lang w:val="fr-CA"/>
              </w:rPr>
              <w:t>emplacement est ajouté à la liste des signets.</w:t>
            </w:r>
            <w:bookmarkEnd w:id="116"/>
            <w:r w:rsidR="005F6104" w:rsidRPr="00964CCC">
              <w:rPr>
                <w:lang w:val="fr-CA"/>
              </w:rPr>
              <w:t xml:space="preserve"> </w:t>
            </w:r>
            <w:bookmarkStart w:id="117" w:name="lt_pId105"/>
            <w:r w:rsidRPr="00964CCC">
              <w:rPr>
                <w:lang w:val="fr-CA"/>
              </w:rPr>
              <w:t>Cliquez sur le « X » à gauche du signet pour le supprimer.</w:t>
            </w:r>
            <w:bookmarkEnd w:id="117"/>
          </w:p>
        </w:tc>
      </w:tr>
      <w:tr w:rsidR="003C6A7C" w:rsidRPr="00964CCC" w14:paraId="7B60861C" w14:textId="77777777" w:rsidTr="717F586D">
        <w:trPr>
          <w:trHeight w:val="825"/>
        </w:trPr>
        <w:tc>
          <w:tcPr>
            <w:tcW w:w="4390" w:type="dxa"/>
            <w:shd w:val="clear" w:color="auto" w:fill="DDD9C3" w:themeFill="background2" w:themeFillShade="E6"/>
            <w:vAlign w:val="center"/>
          </w:tcPr>
          <w:p w14:paraId="2774D5C8" w14:textId="0AF874DD" w:rsidR="005345F2" w:rsidRPr="00964CCC" w:rsidRDefault="00350C65" w:rsidP="005345F2">
            <w:pPr>
              <w:pStyle w:val="BodyAccessibleTextMIRB"/>
              <w:jc w:val="right"/>
              <w:rPr>
                <w:lang w:val="fr-CA"/>
              </w:rPr>
            </w:pPr>
            <w:r>
              <w:rPr>
                <w:noProof/>
                <w:lang w:val="fr-CA" w:eastAsia="fr-CA"/>
              </w:rPr>
              <w:drawing>
                <wp:inline distT="0" distB="0" distL="0" distR="0" wp14:anchorId="09CA18E1" wp14:editId="741AFC8D">
                  <wp:extent cx="590550" cy="457200"/>
                  <wp:effectExtent l="0" t="0" r="0" b="0"/>
                  <wp:docPr id="19" name="Picture 19" descr="Bouton « Panoramis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Bouton « Panoramiser »."/>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0550" cy="457200"/>
                          </a:xfrm>
                          <a:prstGeom prst="rect">
                            <a:avLst/>
                          </a:prstGeom>
                          <a:noFill/>
                          <a:ln>
                            <a:noFill/>
                          </a:ln>
                        </pic:spPr>
                      </pic:pic>
                    </a:graphicData>
                  </a:graphic>
                </wp:inline>
              </w:drawing>
            </w:r>
          </w:p>
        </w:tc>
        <w:tc>
          <w:tcPr>
            <w:tcW w:w="4960" w:type="dxa"/>
          </w:tcPr>
          <w:p w14:paraId="483A306C" w14:textId="77777777" w:rsidR="005345F2" w:rsidRPr="00964CCC" w:rsidRDefault="00690026" w:rsidP="005345F2">
            <w:pPr>
              <w:pStyle w:val="BodyAccessibleTextMIRB"/>
              <w:rPr>
                <w:lang w:val="fr-CA"/>
              </w:rPr>
            </w:pPr>
            <w:bookmarkStart w:id="118" w:name="lt_pId106"/>
            <w:proofErr w:type="spellStart"/>
            <w:r w:rsidRPr="00964CCC">
              <w:rPr>
                <w:b/>
                <w:bCs/>
                <w:lang w:val="fr-CA"/>
              </w:rPr>
              <w:t>Panoramiser</w:t>
            </w:r>
            <w:proofErr w:type="spellEnd"/>
            <w:r w:rsidRPr="00964CCC">
              <w:rPr>
                <w:b/>
                <w:bCs/>
                <w:lang w:val="fr-CA"/>
              </w:rPr>
              <w:t> </w:t>
            </w:r>
            <w:r w:rsidRPr="00964CCC">
              <w:rPr>
                <w:bCs/>
                <w:lang w:val="fr-CA"/>
              </w:rPr>
              <w:t>: Permet de déplacer la carte.</w:t>
            </w:r>
            <w:bookmarkEnd w:id="118"/>
            <w:r w:rsidR="005F6104" w:rsidRPr="00964CCC">
              <w:rPr>
                <w:lang w:val="fr-CA"/>
              </w:rPr>
              <w:t xml:space="preserve"> </w:t>
            </w:r>
            <w:bookmarkStart w:id="119" w:name="lt_pId107"/>
            <w:r w:rsidRPr="00964CCC">
              <w:rPr>
                <w:lang w:val="fr-CA"/>
              </w:rPr>
              <w:t>Sélectionnez et faites glisser la carte ou utilisez les flèches du clavier pour déplacer la zone visible.</w:t>
            </w:r>
            <w:bookmarkEnd w:id="119"/>
          </w:p>
        </w:tc>
      </w:tr>
      <w:tr w:rsidR="003C6A7C" w:rsidRPr="00964CCC" w14:paraId="0A2DF442" w14:textId="77777777" w:rsidTr="717F586D">
        <w:trPr>
          <w:trHeight w:val="2040"/>
        </w:trPr>
        <w:tc>
          <w:tcPr>
            <w:tcW w:w="4390" w:type="dxa"/>
            <w:shd w:val="clear" w:color="auto" w:fill="DDD9C3" w:themeFill="background2" w:themeFillShade="E6"/>
            <w:vAlign w:val="center"/>
          </w:tcPr>
          <w:p w14:paraId="4105C912" w14:textId="77777777" w:rsidR="005345F2" w:rsidRPr="00964CCC" w:rsidRDefault="00246631" w:rsidP="005345F2">
            <w:pPr>
              <w:pStyle w:val="BodyAccessibleTextMIRB"/>
              <w:jc w:val="right"/>
              <w:rPr>
                <w:lang w:val="fr-CA"/>
              </w:rPr>
            </w:pPr>
            <w:r>
              <w:rPr>
                <w:noProof/>
                <w:lang w:val="fr-CA" w:eastAsia="fr-CA"/>
              </w:rPr>
              <w:drawing>
                <wp:inline distT="0" distB="0" distL="0" distR="0" wp14:anchorId="29291428" wp14:editId="40B5B80A">
                  <wp:extent cx="1314450" cy="614716"/>
                  <wp:effectExtent l="0" t="0" r="0" b="0"/>
                  <wp:docPr id="3" name="Image 3" descr="Boutons « Zoom avant » et « Zoom arriè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Boutons « Zoom avant » et « Zoom arrière »."/>
                          <pic:cNvPicPr/>
                        </pic:nvPicPr>
                        <pic:blipFill rotWithShape="1">
                          <a:blip r:embed="rId60"/>
                          <a:srcRect l="10333" t="19990" r="81279" b="73036"/>
                          <a:stretch/>
                        </pic:blipFill>
                        <pic:spPr bwMode="auto">
                          <a:xfrm>
                            <a:off x="0" y="0"/>
                            <a:ext cx="1314534" cy="614755"/>
                          </a:xfrm>
                          <a:prstGeom prst="rect">
                            <a:avLst/>
                          </a:prstGeom>
                          <a:ln>
                            <a:noFill/>
                          </a:ln>
                          <a:extLst>
                            <a:ext uri="{53640926-AAD7-44D8-BBD7-CCE9431645EC}">
                              <a14:shadowObscured xmlns:a14="http://schemas.microsoft.com/office/drawing/2010/main"/>
                            </a:ext>
                          </a:extLst>
                        </pic:spPr>
                      </pic:pic>
                    </a:graphicData>
                  </a:graphic>
                </wp:inline>
              </w:drawing>
            </w:r>
          </w:p>
        </w:tc>
        <w:tc>
          <w:tcPr>
            <w:tcW w:w="4960" w:type="dxa"/>
          </w:tcPr>
          <w:p w14:paraId="15FF9CC5" w14:textId="77777777" w:rsidR="005345F2" w:rsidRPr="00964CCC" w:rsidRDefault="00690026" w:rsidP="0040536F">
            <w:pPr>
              <w:pStyle w:val="BodyAccessibleTextMIRB"/>
              <w:rPr>
                <w:b/>
                <w:bCs/>
                <w:lang w:val="fr-CA"/>
              </w:rPr>
            </w:pPr>
            <w:bookmarkStart w:id="120" w:name="lt_pId108"/>
            <w:r w:rsidRPr="00964CCC">
              <w:rPr>
                <w:b/>
                <w:bCs/>
                <w:lang w:val="fr-CA"/>
              </w:rPr>
              <w:t>Zoom avant/Zoom arrière :</w:t>
            </w:r>
            <w:r w:rsidRPr="00964CCC">
              <w:rPr>
                <w:bCs/>
                <w:lang w:val="fr-CA"/>
              </w:rPr>
              <w:t xml:space="preserve"> Sélectionnez l</w:t>
            </w:r>
            <w:r w:rsidR="00BA7FF7">
              <w:rPr>
                <w:bCs/>
                <w:lang w:val="fr-CA"/>
              </w:rPr>
              <w:t>’</w:t>
            </w:r>
            <w:r w:rsidRPr="00964CCC">
              <w:rPr>
                <w:bCs/>
                <w:lang w:val="fr-CA"/>
              </w:rPr>
              <w:t>outil et tracez une boîte autour d</w:t>
            </w:r>
            <w:r w:rsidR="00BA7FF7">
              <w:rPr>
                <w:bCs/>
                <w:lang w:val="fr-CA"/>
              </w:rPr>
              <w:t>’</w:t>
            </w:r>
            <w:r w:rsidRPr="00964CCC">
              <w:rPr>
                <w:bCs/>
                <w:lang w:val="fr-CA"/>
              </w:rPr>
              <w:t>une zone d</w:t>
            </w:r>
            <w:r w:rsidR="00BA7FF7">
              <w:rPr>
                <w:bCs/>
                <w:lang w:val="fr-CA"/>
              </w:rPr>
              <w:t>’</w:t>
            </w:r>
            <w:r w:rsidRPr="00964CCC">
              <w:rPr>
                <w:bCs/>
                <w:lang w:val="fr-CA"/>
              </w:rPr>
              <w:t>intérêt pour effectuer un zoom avant ou arrière, ou utilisez la molette de défilement.</w:t>
            </w:r>
            <w:bookmarkEnd w:id="120"/>
            <w:r w:rsidR="005F6104" w:rsidRPr="00964CCC">
              <w:rPr>
                <w:lang w:val="fr-CA"/>
              </w:rPr>
              <w:t xml:space="preserve"> </w:t>
            </w:r>
            <w:bookmarkStart w:id="121" w:name="lt_pId109"/>
            <w:r w:rsidR="00C31ACD">
              <w:rPr>
                <w:lang w:val="fr-CA"/>
              </w:rPr>
              <w:t>Un double</w:t>
            </w:r>
            <w:r w:rsidR="00C31ACD">
              <w:rPr>
                <w:lang w:val="fr-CA"/>
              </w:rPr>
              <w:noBreakHyphen/>
            </w:r>
            <w:r w:rsidR="0040536F" w:rsidRPr="00964CCC">
              <w:rPr>
                <w:lang w:val="fr-CA"/>
              </w:rPr>
              <w:t>clic sur la carte en mode « </w:t>
            </w:r>
            <w:proofErr w:type="spellStart"/>
            <w:r w:rsidR="0040536F" w:rsidRPr="00964CCC">
              <w:rPr>
                <w:lang w:val="fr-CA"/>
              </w:rPr>
              <w:t>Panoramiser</w:t>
            </w:r>
            <w:proofErr w:type="spellEnd"/>
            <w:r w:rsidR="0040536F" w:rsidRPr="00964CCC">
              <w:rPr>
                <w:lang w:val="fr-CA"/>
              </w:rPr>
              <w:t> » ou « Zoom » permet également d</w:t>
            </w:r>
            <w:r w:rsidR="00BA7FF7">
              <w:rPr>
                <w:lang w:val="fr-CA"/>
              </w:rPr>
              <w:t>’</w:t>
            </w:r>
            <w:r w:rsidR="0040536F" w:rsidRPr="00964CCC">
              <w:rPr>
                <w:lang w:val="fr-CA"/>
              </w:rPr>
              <w:t>effectuer un zoom avant.</w:t>
            </w:r>
            <w:bookmarkEnd w:id="121"/>
          </w:p>
        </w:tc>
      </w:tr>
      <w:tr w:rsidR="003C6A7C" w:rsidRPr="00964CCC" w14:paraId="4D97E5FA" w14:textId="77777777" w:rsidTr="717F586D">
        <w:trPr>
          <w:trHeight w:val="215"/>
        </w:trPr>
        <w:tc>
          <w:tcPr>
            <w:tcW w:w="4390" w:type="dxa"/>
            <w:shd w:val="clear" w:color="auto" w:fill="DDD9C3" w:themeFill="background2" w:themeFillShade="E6"/>
            <w:vAlign w:val="center"/>
          </w:tcPr>
          <w:p w14:paraId="20002E6B" w14:textId="77777777" w:rsidR="005345F2" w:rsidRPr="00964CCC" w:rsidRDefault="00246631" w:rsidP="005345F2">
            <w:pPr>
              <w:pStyle w:val="BodyAccessibleTextMIRB"/>
              <w:jc w:val="right"/>
              <w:rPr>
                <w:lang w:val="fr-CA"/>
              </w:rPr>
            </w:pPr>
            <w:r>
              <w:rPr>
                <w:noProof/>
                <w:lang w:val="fr-CA" w:eastAsia="fr-CA"/>
              </w:rPr>
              <w:drawing>
                <wp:inline distT="0" distB="0" distL="0" distR="0" wp14:anchorId="49E0AA09" wp14:editId="5A62C4BD">
                  <wp:extent cx="638175" cy="638175"/>
                  <wp:effectExtent l="0" t="0" r="9525" b="9525"/>
                  <wp:docPr id="9" name="Image 9" descr="Bouton « Vue initia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descr="Bouton « Vue initiale »."/>
                          <pic:cNvPicPr/>
                        </pic:nvPicPr>
                        <pic:blipFill rotWithShape="1">
                          <a:blip r:embed="rId60"/>
                          <a:srcRect l="18573" t="20077" r="77586" b="73095"/>
                          <a:stretch/>
                        </pic:blipFill>
                        <pic:spPr bwMode="auto">
                          <a:xfrm>
                            <a:off x="0" y="0"/>
                            <a:ext cx="638488" cy="638488"/>
                          </a:xfrm>
                          <a:prstGeom prst="rect">
                            <a:avLst/>
                          </a:prstGeom>
                          <a:ln>
                            <a:noFill/>
                          </a:ln>
                          <a:extLst>
                            <a:ext uri="{53640926-AAD7-44D8-BBD7-CCE9431645EC}">
                              <a14:shadowObscured xmlns:a14="http://schemas.microsoft.com/office/drawing/2010/main"/>
                            </a:ext>
                          </a:extLst>
                        </pic:spPr>
                      </pic:pic>
                    </a:graphicData>
                  </a:graphic>
                </wp:inline>
              </w:drawing>
            </w:r>
          </w:p>
        </w:tc>
        <w:tc>
          <w:tcPr>
            <w:tcW w:w="4960" w:type="dxa"/>
          </w:tcPr>
          <w:p w14:paraId="42017951" w14:textId="77777777" w:rsidR="005345F2" w:rsidRPr="00964CCC" w:rsidRDefault="00B75C13" w:rsidP="005345F2">
            <w:pPr>
              <w:pStyle w:val="BodyAccessibleTextMIRB"/>
              <w:rPr>
                <w:rStyle w:val="Heading3NoNumbersMIRBChar"/>
                <w:rFonts w:eastAsiaTheme="minorEastAsia" w:cstheme="minorBidi"/>
                <w:b w:val="0"/>
                <w:bCs w:val="0"/>
                <w:color w:val="auto"/>
                <w:lang w:val="fr-CA"/>
              </w:rPr>
            </w:pPr>
            <w:bookmarkStart w:id="122" w:name="lt_pId110"/>
            <w:r w:rsidRPr="00964CCC">
              <w:rPr>
                <w:b/>
                <w:bCs/>
                <w:lang w:val="fr-CA"/>
              </w:rPr>
              <w:t>Vue initiale :</w:t>
            </w:r>
            <w:r w:rsidRPr="00964CCC">
              <w:rPr>
                <w:bCs/>
                <w:lang w:val="fr-CA"/>
              </w:rPr>
              <w:t xml:space="preserve"> Permet de revenir à l</w:t>
            </w:r>
            <w:r w:rsidR="00BA7FF7">
              <w:rPr>
                <w:bCs/>
                <w:lang w:val="fr-CA"/>
              </w:rPr>
              <w:t>’</w:t>
            </w:r>
            <w:r w:rsidRPr="00964CCC">
              <w:rPr>
                <w:bCs/>
                <w:lang w:val="fr-CA"/>
              </w:rPr>
              <w:t>affichage de la province en entier.</w:t>
            </w:r>
            <w:bookmarkEnd w:id="122"/>
          </w:p>
        </w:tc>
      </w:tr>
      <w:tr w:rsidR="003C6A7C" w:rsidRPr="00964CCC" w14:paraId="5092B5AD" w14:textId="77777777" w:rsidTr="717F586D">
        <w:trPr>
          <w:trHeight w:val="420"/>
        </w:trPr>
        <w:tc>
          <w:tcPr>
            <w:tcW w:w="4390" w:type="dxa"/>
            <w:shd w:val="clear" w:color="auto" w:fill="DDD9C3" w:themeFill="background2" w:themeFillShade="E6"/>
            <w:vAlign w:val="center"/>
          </w:tcPr>
          <w:p w14:paraId="575E8195" w14:textId="4CBE01C0" w:rsidR="005345F2" w:rsidRPr="00964CCC" w:rsidRDefault="00350C65" w:rsidP="005345F2">
            <w:pPr>
              <w:pStyle w:val="BodyAccessibleTextMIRB"/>
              <w:jc w:val="right"/>
              <w:rPr>
                <w:lang w:val="fr-CA"/>
              </w:rPr>
            </w:pPr>
            <w:r>
              <w:rPr>
                <w:noProof/>
                <w:lang w:val="fr-CA" w:eastAsia="fr-CA"/>
              </w:rPr>
              <w:lastRenderedPageBreak/>
              <w:drawing>
                <wp:inline distT="0" distB="0" distL="0" distR="0" wp14:anchorId="3E2C166F" wp14:editId="648549A0">
                  <wp:extent cx="1466850" cy="603250"/>
                  <wp:effectExtent l="0" t="0" r="0" b="6350"/>
                  <wp:docPr id="17" name="Picture 20" descr="Boutons « Étendue précédente » et « Étendue suivan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0" descr="Boutons « Étendue précédente » et « Étendue suivante »."/>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466850" cy="603250"/>
                          </a:xfrm>
                          <a:prstGeom prst="rect">
                            <a:avLst/>
                          </a:prstGeom>
                          <a:noFill/>
                          <a:ln>
                            <a:noFill/>
                          </a:ln>
                        </pic:spPr>
                      </pic:pic>
                    </a:graphicData>
                  </a:graphic>
                </wp:inline>
              </w:drawing>
            </w:r>
          </w:p>
        </w:tc>
        <w:tc>
          <w:tcPr>
            <w:tcW w:w="4960" w:type="dxa"/>
          </w:tcPr>
          <w:p w14:paraId="5F9E2232" w14:textId="77777777" w:rsidR="005345F2" w:rsidRPr="00964CCC" w:rsidRDefault="00B31582" w:rsidP="00B31582">
            <w:pPr>
              <w:pStyle w:val="BodyAccessibleTextMIRB"/>
              <w:rPr>
                <w:b/>
                <w:bCs/>
                <w:lang w:val="fr-CA"/>
              </w:rPr>
            </w:pPr>
            <w:bookmarkStart w:id="123" w:name="lt_pId111"/>
            <w:r w:rsidRPr="00964CCC">
              <w:rPr>
                <w:b/>
                <w:bCs/>
                <w:lang w:val="fr-CA"/>
              </w:rPr>
              <w:t>Étendue précédente et Étendue suivante :</w:t>
            </w:r>
            <w:r w:rsidRPr="00964CCC">
              <w:rPr>
                <w:bCs/>
                <w:lang w:val="fr-CA"/>
              </w:rPr>
              <w:t xml:space="preserve"> Permet de revenir à la vue précédente.</w:t>
            </w:r>
            <w:bookmarkEnd w:id="123"/>
            <w:r w:rsidR="005F6104" w:rsidRPr="00964CCC">
              <w:rPr>
                <w:lang w:val="fr-CA"/>
              </w:rPr>
              <w:t xml:space="preserve"> </w:t>
            </w:r>
            <w:bookmarkStart w:id="124" w:name="lt_pId112"/>
            <w:r w:rsidRPr="00964CCC">
              <w:rPr>
                <w:lang w:val="fr-CA"/>
              </w:rPr>
              <w:t>Le bouton « Étendue suivante » est grisé tant que l</w:t>
            </w:r>
            <w:r w:rsidR="00BA7FF7">
              <w:rPr>
                <w:lang w:val="fr-CA"/>
              </w:rPr>
              <w:t>’</w:t>
            </w:r>
            <w:r w:rsidRPr="00964CCC">
              <w:rPr>
                <w:lang w:val="fr-CA"/>
              </w:rPr>
              <w:t>utilisateur n</w:t>
            </w:r>
            <w:r w:rsidR="00BA7FF7">
              <w:rPr>
                <w:lang w:val="fr-CA"/>
              </w:rPr>
              <w:t>’</w:t>
            </w:r>
            <w:r w:rsidRPr="00964CCC">
              <w:rPr>
                <w:lang w:val="fr-CA"/>
              </w:rPr>
              <w:t>a pas cliqué sur « Étendue précédente ».</w:t>
            </w:r>
            <w:bookmarkEnd w:id="124"/>
            <w:r w:rsidR="005F6104" w:rsidRPr="00964CCC">
              <w:rPr>
                <w:lang w:val="fr-CA"/>
              </w:rPr>
              <w:t xml:space="preserve"> </w:t>
            </w:r>
            <w:bookmarkStart w:id="125" w:name="lt_pId113"/>
            <w:r w:rsidRPr="00964CCC">
              <w:rPr>
                <w:lang w:val="fr-CA"/>
              </w:rPr>
              <w:t>Cliquez sur ce bouton pour revenir aux affichages précédents.</w:t>
            </w:r>
            <w:bookmarkEnd w:id="125"/>
          </w:p>
        </w:tc>
      </w:tr>
    </w:tbl>
    <w:p w14:paraId="27507BB3" w14:textId="77777777" w:rsidR="00B050BC" w:rsidRPr="00964CCC" w:rsidRDefault="00B050BC" w:rsidP="00B050BC">
      <w:pPr>
        <w:pStyle w:val="BodyAccessibleTextMIRB"/>
        <w:rPr>
          <w:lang w:val="fr-CA"/>
        </w:rPr>
      </w:pPr>
    </w:p>
    <w:p w14:paraId="55A6514D" w14:textId="77777777" w:rsidR="00627803" w:rsidRPr="00964CCC" w:rsidRDefault="005F6104" w:rsidP="44DADE9B">
      <w:pPr>
        <w:pStyle w:val="Heading2NoNumbersMIRB"/>
        <w:rPr>
          <w:color w:val="244061" w:themeColor="accent1" w:themeShade="80"/>
          <w:lang w:val="fr-CA"/>
        </w:rPr>
      </w:pPr>
      <w:bookmarkStart w:id="126" w:name="lt_pId114"/>
      <w:bookmarkStart w:id="127" w:name="_Toc138327693"/>
      <w:r w:rsidRPr="00964CCC">
        <w:rPr>
          <w:color w:val="244061" w:themeColor="accent1" w:themeShade="80"/>
          <w:lang w:val="fr-CA"/>
        </w:rPr>
        <w:t>3.3</w:t>
      </w:r>
      <w:bookmarkEnd w:id="126"/>
      <w:r w:rsidRPr="00964CCC">
        <w:rPr>
          <w:color w:val="244061" w:themeColor="accent1" w:themeShade="80"/>
          <w:lang w:val="fr-CA"/>
        </w:rPr>
        <w:t xml:space="preserve"> </w:t>
      </w:r>
      <w:bookmarkStart w:id="128" w:name="lt_pId115"/>
      <w:r w:rsidRPr="00964CCC">
        <w:rPr>
          <w:color w:val="244061" w:themeColor="accent1" w:themeShade="80"/>
          <w:lang w:val="fr-CA"/>
        </w:rPr>
        <w:t xml:space="preserve">Onglet </w:t>
      </w:r>
      <w:r w:rsidR="00CA1497" w:rsidRPr="00964CCC">
        <w:rPr>
          <w:color w:val="244061" w:themeColor="accent1" w:themeShade="80"/>
          <w:lang w:val="fr-CA"/>
        </w:rPr>
        <w:t>« </w:t>
      </w:r>
      <w:r w:rsidRPr="00964CCC">
        <w:rPr>
          <w:color w:val="244061" w:themeColor="accent1" w:themeShade="80"/>
          <w:lang w:val="fr-CA"/>
        </w:rPr>
        <w:t xml:space="preserve">Couches </w:t>
      </w:r>
      <w:bookmarkEnd w:id="128"/>
      <w:r w:rsidR="00CA1497" w:rsidRPr="00964CCC">
        <w:rPr>
          <w:color w:val="244061" w:themeColor="accent1" w:themeShade="80"/>
          <w:lang w:val="fr-CA"/>
        </w:rPr>
        <w:t>Cartographiques »</w:t>
      </w:r>
      <w:bookmarkEnd w:id="127"/>
    </w:p>
    <w:p w14:paraId="6889D78E" w14:textId="77777777" w:rsidR="002D356F" w:rsidRPr="00964CCC" w:rsidRDefault="00883C11" w:rsidP="002D356F">
      <w:pPr>
        <w:pStyle w:val="BodyAccessibleTextMIRB"/>
        <w:rPr>
          <w:lang w:val="fr-CA"/>
        </w:rPr>
      </w:pPr>
      <w:bookmarkStart w:id="129" w:name="lt_pId116"/>
      <w:r w:rsidRPr="00964CCC">
        <w:rPr>
          <w:lang w:val="fr-CA"/>
        </w:rPr>
        <w:t>L</w:t>
      </w:r>
      <w:r w:rsidR="00BA7FF7">
        <w:rPr>
          <w:lang w:val="fr-CA"/>
        </w:rPr>
        <w:t>’</w:t>
      </w:r>
      <w:r w:rsidRPr="00964CCC">
        <w:rPr>
          <w:lang w:val="fr-CA"/>
        </w:rPr>
        <w:t xml:space="preserve">onglet </w:t>
      </w:r>
      <w:r w:rsidRPr="00964CCC">
        <w:rPr>
          <w:b/>
          <w:lang w:val="fr-CA"/>
        </w:rPr>
        <w:t>Couches Cartographiques</w:t>
      </w:r>
      <w:r w:rsidRPr="00964CCC">
        <w:rPr>
          <w:lang w:val="fr-CA"/>
        </w:rPr>
        <w:t xml:space="preserve"> permet d</w:t>
      </w:r>
      <w:r w:rsidR="00BA7FF7">
        <w:rPr>
          <w:lang w:val="fr-CA"/>
        </w:rPr>
        <w:t>’</w:t>
      </w:r>
      <w:r w:rsidRPr="00964CCC">
        <w:rPr>
          <w:lang w:val="fr-CA"/>
        </w:rPr>
        <w:t>accéder aux commandes d</w:t>
      </w:r>
      <w:r w:rsidR="00BA7FF7">
        <w:rPr>
          <w:lang w:val="fr-CA"/>
        </w:rPr>
        <w:t>’</w:t>
      </w:r>
      <w:r w:rsidRPr="00964CCC">
        <w:rPr>
          <w:lang w:val="fr-CA"/>
        </w:rPr>
        <w:t>affichage des couches de la carte et de la légende.</w:t>
      </w:r>
      <w:bookmarkEnd w:id="129"/>
    </w:p>
    <w:p w14:paraId="0B1F4199" w14:textId="08A4DE2B" w:rsidR="00627803" w:rsidRPr="00964CCC" w:rsidRDefault="00350C65" w:rsidP="00B050BC">
      <w:pPr>
        <w:pStyle w:val="BodyAccessibleTextMIRB"/>
        <w:rPr>
          <w:lang w:val="fr-CA"/>
        </w:rPr>
      </w:pPr>
      <w:r>
        <w:rPr>
          <w:noProof/>
          <w:lang w:val="fr-CA" w:eastAsia="fr-CA"/>
        </w:rPr>
        <w:drawing>
          <wp:inline distT="0" distB="0" distL="0" distR="0" wp14:anchorId="3C656ABB" wp14:editId="7A3C0A4D">
            <wp:extent cx="5765800" cy="946150"/>
            <wp:effectExtent l="0" t="0" r="6350" b="6350"/>
            <wp:docPr id="21" name="Picture 21" descr="L’onglet « Couches Cartographiques » dans la liste des onglets. Les outils de cet onglet comprennent « Sélectionner des Couches Cartographiques », « Légende » et « Ai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L’onglet « Couches Cartographiques » dans la liste des onglets. Les outils de cet onglet comprennent « Sélectionner des Couches Cartographiques », « Légende » et « Aide »."/>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65800" cy="946150"/>
                    </a:xfrm>
                    <a:prstGeom prst="rect">
                      <a:avLst/>
                    </a:prstGeom>
                    <a:noFill/>
                    <a:ln>
                      <a:noFill/>
                    </a:ln>
                  </pic:spPr>
                </pic:pic>
              </a:graphicData>
            </a:graphic>
          </wp:inline>
        </w:drawing>
      </w:r>
    </w:p>
    <w:p w14:paraId="49244A59" w14:textId="77777777" w:rsidR="00105B21" w:rsidRPr="00964CCC" w:rsidRDefault="005F6104" w:rsidP="44DADE9B">
      <w:pPr>
        <w:pStyle w:val="BodyAccessibleTextMIRB"/>
        <w:rPr>
          <w:b/>
          <w:bCs/>
          <w:color w:val="244061" w:themeColor="accent1" w:themeShade="80"/>
          <w:lang w:val="fr-CA"/>
        </w:rPr>
      </w:pPr>
      <w:bookmarkStart w:id="130" w:name="lt_pId117"/>
      <w:r w:rsidRPr="00964CCC">
        <w:rPr>
          <w:b/>
          <w:bCs/>
          <w:color w:val="244061" w:themeColor="accent1" w:themeShade="80"/>
          <w:lang w:val="fr-CA"/>
        </w:rPr>
        <w:t>3.3.1</w:t>
      </w:r>
      <w:bookmarkEnd w:id="130"/>
      <w:r w:rsidRPr="00964CCC">
        <w:rPr>
          <w:b/>
          <w:bCs/>
          <w:color w:val="244061" w:themeColor="accent1" w:themeShade="80"/>
          <w:lang w:val="fr-CA"/>
        </w:rPr>
        <w:t xml:space="preserve"> </w:t>
      </w:r>
      <w:bookmarkStart w:id="131" w:name="lt_pId118"/>
      <w:r w:rsidRPr="00964CCC">
        <w:rPr>
          <w:b/>
          <w:bCs/>
          <w:color w:val="244061" w:themeColor="accent1" w:themeShade="80"/>
          <w:lang w:val="fr-CA"/>
        </w:rPr>
        <w:t xml:space="preserve">Description des outils </w:t>
      </w:r>
      <w:r w:rsidR="009C301C" w:rsidRPr="00964CCC">
        <w:rPr>
          <w:b/>
          <w:bCs/>
          <w:color w:val="244061" w:themeColor="accent1" w:themeShade="80"/>
          <w:lang w:val="fr-CA"/>
        </w:rPr>
        <w:t>accessibles à</w:t>
      </w:r>
      <w:r w:rsidRPr="00964CCC">
        <w:rPr>
          <w:b/>
          <w:bCs/>
          <w:color w:val="244061" w:themeColor="accent1" w:themeShade="80"/>
          <w:lang w:val="fr-CA"/>
        </w:rPr>
        <w:t xml:space="preserve"> l</w:t>
      </w:r>
      <w:r w:rsidR="00BA7FF7">
        <w:rPr>
          <w:b/>
          <w:bCs/>
          <w:color w:val="244061" w:themeColor="accent1" w:themeShade="80"/>
          <w:lang w:val="fr-CA"/>
        </w:rPr>
        <w:t>’</w:t>
      </w:r>
      <w:r w:rsidRPr="00964CCC">
        <w:rPr>
          <w:b/>
          <w:bCs/>
          <w:color w:val="244061" w:themeColor="accent1" w:themeShade="80"/>
          <w:lang w:val="fr-CA"/>
        </w:rPr>
        <w:t xml:space="preserve">onglet </w:t>
      </w:r>
      <w:r w:rsidR="009C301C" w:rsidRPr="00964CCC">
        <w:rPr>
          <w:b/>
          <w:bCs/>
          <w:color w:val="244061" w:themeColor="accent1" w:themeShade="80"/>
          <w:lang w:val="fr-CA"/>
        </w:rPr>
        <w:t>« </w:t>
      </w:r>
      <w:r w:rsidRPr="00964CCC">
        <w:rPr>
          <w:b/>
          <w:bCs/>
          <w:color w:val="244061" w:themeColor="accent1" w:themeShade="80"/>
          <w:lang w:val="fr-CA"/>
        </w:rPr>
        <w:t xml:space="preserve">Couches </w:t>
      </w:r>
      <w:r w:rsidR="009C301C" w:rsidRPr="00964CCC">
        <w:rPr>
          <w:b/>
          <w:bCs/>
          <w:color w:val="244061" w:themeColor="accent1" w:themeShade="80"/>
          <w:lang w:val="fr-CA"/>
        </w:rPr>
        <w:t>Cartographiques » </w:t>
      </w:r>
      <w:r w:rsidRPr="00964CCC">
        <w:rPr>
          <w:b/>
          <w:bCs/>
          <w:color w:val="244061" w:themeColor="accent1" w:themeShade="80"/>
          <w:lang w:val="fr-CA"/>
        </w:rPr>
        <w:t>:</w:t>
      </w:r>
      <w:bookmarkEnd w:id="13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Descriptions of tools available under the Map Layers tab."/>
        <w:tblDescription w:val="A listing of controls with the interface image in the left column corresponding with the description on the right."/>
      </w:tblPr>
      <w:tblGrid>
        <w:gridCol w:w="4390"/>
        <w:gridCol w:w="4960"/>
      </w:tblGrid>
      <w:tr w:rsidR="003C6A7C" w:rsidRPr="00964CCC" w14:paraId="0B9E8B26" w14:textId="77777777" w:rsidTr="007C24DE">
        <w:trPr>
          <w:trHeight w:val="361"/>
        </w:trPr>
        <w:tc>
          <w:tcPr>
            <w:tcW w:w="4390" w:type="dxa"/>
            <w:shd w:val="clear" w:color="auto" w:fill="DDD9C3" w:themeFill="background2" w:themeFillShade="E6"/>
            <w:vAlign w:val="center"/>
          </w:tcPr>
          <w:p w14:paraId="104501EA" w14:textId="77777777" w:rsidR="005345F2" w:rsidRPr="00964CCC" w:rsidRDefault="007D7086" w:rsidP="005B773B">
            <w:pPr>
              <w:pStyle w:val="BodyAccessibleTextMIRB"/>
              <w:spacing w:after="0"/>
              <w:jc w:val="right"/>
              <w:rPr>
                <w:color w:val="595959" w:themeColor="text1" w:themeTint="A6"/>
                <w:lang w:val="fr-CA"/>
              </w:rPr>
            </w:pPr>
            <w:bookmarkStart w:id="132" w:name="lt_pId119"/>
            <w:r w:rsidRPr="00964CCC">
              <w:rPr>
                <w:b/>
                <w:bCs/>
                <w:color w:val="DDD9C3" w:themeColor="background2" w:themeShade="E6"/>
                <w:lang w:val="fr-CA"/>
              </w:rPr>
              <w:t>Image de la commande</w:t>
            </w:r>
            <w:bookmarkEnd w:id="132"/>
          </w:p>
        </w:tc>
        <w:tc>
          <w:tcPr>
            <w:tcW w:w="4960" w:type="dxa"/>
          </w:tcPr>
          <w:p w14:paraId="42672FB8" w14:textId="77777777" w:rsidR="005345F2" w:rsidRPr="00964CCC" w:rsidRDefault="007D7086" w:rsidP="005B773B">
            <w:pPr>
              <w:pStyle w:val="BodyAccessibleTextMIRB"/>
              <w:spacing w:after="0"/>
              <w:rPr>
                <w:rFonts w:ascii="Avenir LT Std 55 Roman" w:hAnsi="Avenir LT Std 55 Roman" w:cs="Avenir LT Std 55 Roman"/>
                <w:b/>
                <w:bCs/>
                <w:color w:val="595959" w:themeColor="text1" w:themeTint="A6"/>
                <w:sz w:val="23"/>
                <w:szCs w:val="23"/>
                <w:lang w:val="fr-CA"/>
              </w:rPr>
            </w:pPr>
            <w:bookmarkStart w:id="133" w:name="lt_pId120"/>
            <w:r w:rsidRPr="00964CCC">
              <w:rPr>
                <w:b/>
                <w:bCs/>
                <w:color w:val="FFFFFF" w:themeColor="background1"/>
                <w:lang w:val="fr-CA"/>
              </w:rPr>
              <w:t>Description de la commande</w:t>
            </w:r>
            <w:bookmarkEnd w:id="133"/>
          </w:p>
        </w:tc>
      </w:tr>
      <w:tr w:rsidR="003C6A7C" w:rsidRPr="00964CCC" w14:paraId="4DDF610A" w14:textId="77777777" w:rsidTr="007C24DE">
        <w:trPr>
          <w:trHeight w:val="1408"/>
        </w:trPr>
        <w:tc>
          <w:tcPr>
            <w:tcW w:w="4390" w:type="dxa"/>
            <w:shd w:val="clear" w:color="auto" w:fill="DDD9C3" w:themeFill="background2" w:themeFillShade="E6"/>
            <w:vAlign w:val="center"/>
          </w:tcPr>
          <w:p w14:paraId="5C4CFA75" w14:textId="68DECDF0" w:rsidR="00E74F79" w:rsidRPr="00964CCC" w:rsidRDefault="00350C65" w:rsidP="000C7447">
            <w:pPr>
              <w:pStyle w:val="BodyAccessibleTextMIRB"/>
              <w:jc w:val="right"/>
              <w:rPr>
                <w:lang w:val="fr-CA"/>
              </w:rPr>
            </w:pPr>
            <w:r>
              <w:rPr>
                <w:noProof/>
                <w:lang w:val="fr-CA"/>
              </w:rPr>
              <w:drawing>
                <wp:inline distT="0" distB="0" distL="0" distR="0" wp14:anchorId="19BC4993" wp14:editId="33D0C29A">
                  <wp:extent cx="857250" cy="704850"/>
                  <wp:effectExtent l="0" t="0" r="0" b="0"/>
                  <wp:docPr id="22" name="Picture 22" descr="Bouton « Sélectionner des Couches Cartographiqu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Bouton « Sélectionner des Couches Cartographiques »."/>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57250" cy="704850"/>
                          </a:xfrm>
                          <a:prstGeom prst="rect">
                            <a:avLst/>
                          </a:prstGeom>
                          <a:noFill/>
                          <a:ln>
                            <a:noFill/>
                          </a:ln>
                        </pic:spPr>
                      </pic:pic>
                    </a:graphicData>
                  </a:graphic>
                </wp:inline>
              </w:drawing>
            </w:r>
          </w:p>
        </w:tc>
        <w:tc>
          <w:tcPr>
            <w:tcW w:w="4960" w:type="dxa"/>
          </w:tcPr>
          <w:p w14:paraId="1031498D" w14:textId="77777777" w:rsidR="00806C30" w:rsidRPr="00964CCC" w:rsidRDefault="009C301C" w:rsidP="00AB59CF">
            <w:pPr>
              <w:pStyle w:val="BodyAccessibleTextMIRB"/>
              <w:rPr>
                <w:rFonts w:cs="Arial"/>
                <w:szCs w:val="24"/>
                <w:lang w:val="fr-CA"/>
              </w:rPr>
            </w:pPr>
            <w:bookmarkStart w:id="134" w:name="lt_pId121"/>
            <w:r w:rsidRPr="00964CCC">
              <w:rPr>
                <w:rFonts w:cs="Arial"/>
                <w:b/>
                <w:bCs/>
                <w:szCs w:val="24"/>
                <w:lang w:val="fr-CA"/>
              </w:rPr>
              <w:t>Sélectionner des Couches Cartographiques :</w:t>
            </w:r>
            <w:r w:rsidRPr="00964CCC">
              <w:rPr>
                <w:rFonts w:cs="Arial"/>
                <w:bCs/>
                <w:szCs w:val="24"/>
                <w:lang w:val="fr-CA"/>
              </w:rPr>
              <w:t xml:space="preserve"> Permet d</w:t>
            </w:r>
            <w:r w:rsidR="00BA7FF7">
              <w:rPr>
                <w:rFonts w:cs="Arial"/>
                <w:bCs/>
                <w:szCs w:val="24"/>
                <w:lang w:val="fr-CA"/>
              </w:rPr>
              <w:t>’</w:t>
            </w:r>
            <w:r w:rsidRPr="00964CCC">
              <w:rPr>
                <w:rFonts w:cs="Arial"/>
                <w:bCs/>
                <w:szCs w:val="24"/>
                <w:lang w:val="fr-CA"/>
              </w:rPr>
              <w:t>activer et de désactiver les couches de la carte.</w:t>
            </w:r>
            <w:bookmarkEnd w:id="134"/>
          </w:p>
        </w:tc>
      </w:tr>
      <w:tr w:rsidR="003C6A7C" w:rsidRPr="00964CCC" w14:paraId="1CD1278E" w14:textId="77777777" w:rsidTr="004B14EB">
        <w:tc>
          <w:tcPr>
            <w:tcW w:w="4390" w:type="dxa"/>
            <w:shd w:val="clear" w:color="auto" w:fill="DDD9C3" w:themeFill="background2" w:themeFillShade="E6"/>
            <w:vAlign w:val="center"/>
          </w:tcPr>
          <w:p w14:paraId="0D9AAD07" w14:textId="0214D492" w:rsidR="00806C30" w:rsidRPr="00964CCC" w:rsidRDefault="00350C65" w:rsidP="00C00841">
            <w:pPr>
              <w:pStyle w:val="BodyAccessibleTextMIRB"/>
              <w:jc w:val="right"/>
              <w:rPr>
                <w:lang w:val="fr-CA"/>
              </w:rPr>
            </w:pPr>
            <w:r>
              <w:rPr>
                <w:noProof/>
                <w:lang w:val="fr-CA" w:eastAsia="fr-CA"/>
              </w:rPr>
              <w:drawing>
                <wp:inline distT="0" distB="0" distL="0" distR="0" wp14:anchorId="675F445F" wp14:editId="7B2EED42">
                  <wp:extent cx="2603500" cy="1276350"/>
                  <wp:effectExtent l="0" t="0" r="6350" b="0"/>
                  <wp:docPr id="23" name="Picture 23" descr="La fenêtre « Sélectionner des Couches Cartographiques » comprend les options « parcelle d’évaluation », « Topographique » et « Imageri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La fenêtre « Sélectionner des Couches Cartographiques » comprend les options « parcelle d’évaluation », « Topographique » et « Imagerie »."/>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603500" cy="1276350"/>
                          </a:xfrm>
                          <a:prstGeom prst="rect">
                            <a:avLst/>
                          </a:prstGeom>
                          <a:noFill/>
                          <a:ln>
                            <a:noFill/>
                          </a:ln>
                        </pic:spPr>
                      </pic:pic>
                    </a:graphicData>
                  </a:graphic>
                </wp:inline>
              </w:drawing>
            </w:r>
          </w:p>
        </w:tc>
        <w:tc>
          <w:tcPr>
            <w:tcW w:w="4960" w:type="dxa"/>
          </w:tcPr>
          <w:p w14:paraId="01ECAAB5" w14:textId="77777777" w:rsidR="00806C30" w:rsidRPr="00964CCC" w:rsidRDefault="00544267" w:rsidP="00B94F70">
            <w:pPr>
              <w:pStyle w:val="BodyAccessibleTextMIRB"/>
              <w:numPr>
                <w:ilvl w:val="0"/>
                <w:numId w:val="6"/>
              </w:numPr>
              <w:rPr>
                <w:rFonts w:cs="Arial"/>
                <w:szCs w:val="24"/>
                <w:lang w:val="fr-CA"/>
              </w:rPr>
            </w:pPr>
            <w:bookmarkStart w:id="135" w:name="lt_pId122"/>
            <w:r w:rsidRPr="00964CCC">
              <w:rPr>
                <w:rFonts w:cs="Arial"/>
                <w:szCs w:val="24"/>
                <w:lang w:val="fr-CA"/>
              </w:rPr>
              <w:t>Cochez la case située à côté d</w:t>
            </w:r>
            <w:r w:rsidR="00BA7FF7">
              <w:rPr>
                <w:rFonts w:cs="Arial"/>
                <w:szCs w:val="24"/>
                <w:lang w:val="fr-CA"/>
              </w:rPr>
              <w:t>’</w:t>
            </w:r>
            <w:r w:rsidRPr="00964CCC">
              <w:rPr>
                <w:rFonts w:cs="Arial"/>
                <w:szCs w:val="24"/>
                <w:lang w:val="fr-CA"/>
              </w:rPr>
              <w:t>une couche pou</w:t>
            </w:r>
            <w:r w:rsidR="00C31ACD">
              <w:rPr>
                <w:rFonts w:cs="Arial"/>
                <w:szCs w:val="24"/>
                <w:lang w:val="fr-CA"/>
              </w:rPr>
              <w:t>r rendre celle</w:t>
            </w:r>
            <w:r w:rsidR="00C31ACD">
              <w:rPr>
                <w:rFonts w:cs="Arial"/>
                <w:szCs w:val="24"/>
                <w:lang w:val="fr-CA"/>
              </w:rPr>
              <w:noBreakHyphen/>
            </w:r>
            <w:r w:rsidRPr="00964CCC">
              <w:rPr>
                <w:rFonts w:cs="Arial"/>
                <w:szCs w:val="24"/>
                <w:lang w:val="fr-CA"/>
              </w:rPr>
              <w:t>ci visible.</w:t>
            </w:r>
            <w:bookmarkEnd w:id="135"/>
          </w:p>
          <w:p w14:paraId="6F5D87F7" w14:textId="77777777" w:rsidR="00080B1F" w:rsidRPr="00964CCC" w:rsidRDefault="00544267" w:rsidP="00B94F70">
            <w:pPr>
              <w:pStyle w:val="BodyAccessibleTextMIRB"/>
              <w:numPr>
                <w:ilvl w:val="0"/>
                <w:numId w:val="6"/>
              </w:numPr>
              <w:rPr>
                <w:rFonts w:cs="Arial"/>
                <w:szCs w:val="24"/>
                <w:lang w:val="fr-CA"/>
              </w:rPr>
            </w:pPr>
            <w:bookmarkStart w:id="136" w:name="lt_pId123"/>
            <w:r w:rsidRPr="00964CCC">
              <w:rPr>
                <w:rFonts w:cs="Arial"/>
                <w:szCs w:val="24"/>
                <w:lang w:val="fr-CA"/>
              </w:rPr>
              <w:t>Décochez la case pour masquer une couche.</w:t>
            </w:r>
            <w:bookmarkEnd w:id="136"/>
          </w:p>
          <w:p w14:paraId="723600FF" w14:textId="77777777" w:rsidR="00080B1F" w:rsidRPr="00964CCC" w:rsidRDefault="00544267" w:rsidP="00B94F70">
            <w:pPr>
              <w:pStyle w:val="BodyAccessibleTextMIRB"/>
              <w:numPr>
                <w:ilvl w:val="0"/>
                <w:numId w:val="6"/>
              </w:numPr>
              <w:rPr>
                <w:rFonts w:cs="Arial"/>
                <w:szCs w:val="24"/>
                <w:lang w:val="fr-CA"/>
              </w:rPr>
            </w:pPr>
            <w:bookmarkStart w:id="137" w:name="lt_pId124"/>
            <w:r w:rsidRPr="00964CCC">
              <w:rPr>
                <w:rFonts w:cs="Arial"/>
                <w:szCs w:val="24"/>
                <w:lang w:val="fr-CA"/>
              </w:rPr>
              <w:t>Ajustez le curseur pour contrôler la transparence.</w:t>
            </w:r>
            <w:bookmarkEnd w:id="137"/>
          </w:p>
        </w:tc>
      </w:tr>
      <w:tr w:rsidR="003C6A7C" w:rsidRPr="00964CCC" w14:paraId="6DC6C653" w14:textId="77777777" w:rsidTr="006F17AF">
        <w:tc>
          <w:tcPr>
            <w:tcW w:w="4390" w:type="dxa"/>
            <w:shd w:val="clear" w:color="auto" w:fill="DDD9C3" w:themeFill="background2" w:themeFillShade="E6"/>
          </w:tcPr>
          <w:p w14:paraId="1EE7423D" w14:textId="69D4804F" w:rsidR="00806C30" w:rsidRPr="00964CCC" w:rsidRDefault="00350C65" w:rsidP="0081226F">
            <w:pPr>
              <w:pStyle w:val="BodyAccessibleTextMIRB"/>
              <w:jc w:val="right"/>
              <w:rPr>
                <w:lang w:val="fr-CA"/>
              </w:rPr>
            </w:pPr>
            <w:r>
              <w:rPr>
                <w:noProof/>
                <w:lang w:val="fr-CA" w:eastAsia="fr-CA"/>
              </w:rPr>
              <w:lastRenderedPageBreak/>
              <w:drawing>
                <wp:inline distT="0" distB="0" distL="0" distR="0" wp14:anchorId="4CCEE4A6" wp14:editId="02988154">
                  <wp:extent cx="514350" cy="495300"/>
                  <wp:effectExtent l="0" t="0" r="0" b="0"/>
                  <wp:docPr id="24" name="Picture 24" descr="Bouton « Légen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Bouton « Légende »."/>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14350" cy="495300"/>
                          </a:xfrm>
                          <a:prstGeom prst="rect">
                            <a:avLst/>
                          </a:prstGeom>
                          <a:noFill/>
                          <a:ln>
                            <a:noFill/>
                          </a:ln>
                        </pic:spPr>
                      </pic:pic>
                    </a:graphicData>
                  </a:graphic>
                </wp:inline>
              </w:drawing>
            </w:r>
          </w:p>
        </w:tc>
        <w:tc>
          <w:tcPr>
            <w:tcW w:w="4960" w:type="dxa"/>
          </w:tcPr>
          <w:p w14:paraId="28E4D4DC" w14:textId="77777777" w:rsidR="00806C30" w:rsidRPr="00964CCC" w:rsidRDefault="00544267" w:rsidP="00B050BC">
            <w:pPr>
              <w:pStyle w:val="BodyAccessibleTextMIRB"/>
              <w:rPr>
                <w:lang w:val="fr-CA"/>
              </w:rPr>
            </w:pPr>
            <w:bookmarkStart w:id="138" w:name="lt_pId125"/>
            <w:r w:rsidRPr="00964CCC">
              <w:rPr>
                <w:b/>
                <w:bCs/>
                <w:color w:val="000000" w:themeColor="text1"/>
                <w:lang w:val="fr-CA"/>
              </w:rPr>
              <w:t>Légende</w:t>
            </w:r>
            <w:r w:rsidRPr="00964CCC">
              <w:rPr>
                <w:b/>
                <w:bCs/>
                <w:lang w:val="fr-CA"/>
              </w:rPr>
              <w:t> :</w:t>
            </w:r>
            <w:r w:rsidRPr="00964CCC">
              <w:rPr>
                <w:bCs/>
                <w:lang w:val="fr-CA"/>
              </w:rPr>
              <w:t xml:space="preserve"> Ouvre</w:t>
            </w:r>
            <w:r w:rsidR="00C31ACD">
              <w:rPr>
                <w:bCs/>
                <w:lang w:val="fr-CA"/>
              </w:rPr>
              <w:t>z</w:t>
            </w:r>
            <w:r w:rsidRPr="00964CCC">
              <w:rPr>
                <w:bCs/>
                <w:lang w:val="fr-CA"/>
              </w:rPr>
              <w:t xml:space="preserve"> la légende des éléments de la carte topographique.</w:t>
            </w:r>
            <w:bookmarkEnd w:id="138"/>
          </w:p>
        </w:tc>
      </w:tr>
    </w:tbl>
    <w:p w14:paraId="7DB34626" w14:textId="77777777" w:rsidR="00806C30" w:rsidRPr="00964CCC" w:rsidRDefault="00806C30" w:rsidP="00B050BC">
      <w:pPr>
        <w:pStyle w:val="BodyAccessibleTextMIRB"/>
        <w:rPr>
          <w:lang w:val="fr-CA"/>
        </w:rPr>
      </w:pPr>
    </w:p>
    <w:p w14:paraId="61972480" w14:textId="77777777" w:rsidR="00F31954" w:rsidRPr="00964CCC" w:rsidRDefault="005F6104" w:rsidP="44DADE9B">
      <w:pPr>
        <w:pStyle w:val="Heading2NoNumbersMIRB"/>
        <w:rPr>
          <w:color w:val="244061" w:themeColor="accent1" w:themeShade="80"/>
          <w:lang w:val="fr-CA"/>
        </w:rPr>
      </w:pPr>
      <w:bookmarkStart w:id="139" w:name="lt_pId126"/>
      <w:bookmarkStart w:id="140" w:name="_Toc138327694"/>
      <w:r w:rsidRPr="00964CCC">
        <w:rPr>
          <w:color w:val="244061" w:themeColor="accent1" w:themeShade="80"/>
          <w:lang w:val="fr-CA"/>
        </w:rPr>
        <w:t>3.4</w:t>
      </w:r>
      <w:bookmarkEnd w:id="139"/>
      <w:r w:rsidRPr="00964CCC">
        <w:rPr>
          <w:color w:val="244061" w:themeColor="accent1" w:themeShade="80"/>
          <w:lang w:val="fr-CA"/>
        </w:rPr>
        <w:t xml:space="preserve"> </w:t>
      </w:r>
      <w:bookmarkStart w:id="141" w:name="lt_pId127"/>
      <w:r w:rsidR="00544267" w:rsidRPr="00964CCC">
        <w:rPr>
          <w:color w:val="244061" w:themeColor="accent1" w:themeShade="80"/>
          <w:lang w:val="fr-CA"/>
        </w:rPr>
        <w:t>Onglet « Recherche</w:t>
      </w:r>
      <w:bookmarkEnd w:id="141"/>
      <w:r w:rsidR="00544267" w:rsidRPr="00964CCC">
        <w:rPr>
          <w:color w:val="244061" w:themeColor="accent1" w:themeShade="80"/>
          <w:lang w:val="fr-CA"/>
        </w:rPr>
        <w:t> »</w:t>
      </w:r>
      <w:bookmarkEnd w:id="140"/>
    </w:p>
    <w:p w14:paraId="7E6036B6" w14:textId="77777777" w:rsidR="00F35837" w:rsidRPr="00964CCC" w:rsidRDefault="007D1262" w:rsidP="00F35837">
      <w:pPr>
        <w:pStyle w:val="BodyAccessibleTextMIRB"/>
        <w:rPr>
          <w:lang w:val="fr-CA"/>
        </w:rPr>
      </w:pPr>
      <w:bookmarkStart w:id="142" w:name="lt_pId128"/>
      <w:r w:rsidRPr="00964CCC">
        <w:rPr>
          <w:lang w:val="fr-CA"/>
        </w:rPr>
        <w:t>L</w:t>
      </w:r>
      <w:r w:rsidR="00BA7FF7">
        <w:rPr>
          <w:lang w:val="fr-CA"/>
        </w:rPr>
        <w:t>’</w:t>
      </w:r>
      <w:r w:rsidRPr="00964CCC">
        <w:rPr>
          <w:lang w:val="fr-CA"/>
        </w:rPr>
        <w:t xml:space="preserve">onglet </w:t>
      </w:r>
      <w:r w:rsidRPr="00964CCC">
        <w:rPr>
          <w:b/>
          <w:lang w:val="fr-CA"/>
        </w:rPr>
        <w:t>Recherche</w:t>
      </w:r>
      <w:r w:rsidR="00C31ACD">
        <w:rPr>
          <w:lang w:val="fr-CA"/>
        </w:rPr>
        <w:t xml:space="preserve"> comprend huit </w:t>
      </w:r>
      <w:r w:rsidRPr="00964CCC">
        <w:rPr>
          <w:lang w:val="fr-CA"/>
        </w:rPr>
        <w:t xml:space="preserve">outils </w:t>
      </w:r>
      <w:r w:rsidR="004E3CA4" w:rsidRPr="00964CCC">
        <w:rPr>
          <w:lang w:val="fr-CA"/>
        </w:rPr>
        <w:t>(décrits ci</w:t>
      </w:r>
      <w:r w:rsidR="004E3CA4" w:rsidRPr="00964CCC">
        <w:rPr>
          <w:lang w:val="fr-CA"/>
        </w:rPr>
        <w:noBreakHyphen/>
        <w:t xml:space="preserve">dessous) </w:t>
      </w:r>
      <w:r w:rsidRPr="00964CCC">
        <w:rPr>
          <w:lang w:val="fr-CA"/>
        </w:rPr>
        <w:t xml:space="preserve">permettant de trouver un </w:t>
      </w:r>
      <w:r w:rsidR="004E3CA4" w:rsidRPr="00964CCC">
        <w:rPr>
          <w:lang w:val="fr-CA"/>
        </w:rPr>
        <w:t>lieu</w:t>
      </w:r>
      <w:r w:rsidRPr="00964CCC">
        <w:rPr>
          <w:lang w:val="fr-CA"/>
        </w:rPr>
        <w:t>.</w:t>
      </w:r>
      <w:bookmarkEnd w:id="142"/>
      <w:r w:rsidR="005F6104" w:rsidRPr="00964CCC">
        <w:rPr>
          <w:lang w:val="fr-CA"/>
        </w:rPr>
        <w:t xml:space="preserve"> </w:t>
      </w:r>
      <w:bookmarkStart w:id="143" w:name="lt_pId129"/>
      <w:r w:rsidRPr="00964CCC">
        <w:rPr>
          <w:lang w:val="fr-CA"/>
        </w:rPr>
        <w:t>Sélectionnez un élément dans la liste et cliquez sur « Recherche » pour lancer l</w:t>
      </w:r>
      <w:r w:rsidR="00BA7FF7">
        <w:rPr>
          <w:lang w:val="fr-CA"/>
        </w:rPr>
        <w:t>’</w:t>
      </w:r>
      <w:r w:rsidRPr="00964CCC">
        <w:rPr>
          <w:lang w:val="fr-CA"/>
        </w:rPr>
        <w:t>outil.</w:t>
      </w:r>
      <w:bookmarkEnd w:id="143"/>
      <w:r w:rsidR="005F6104" w:rsidRPr="00964CCC">
        <w:rPr>
          <w:lang w:val="fr-CA"/>
        </w:rPr>
        <w:t xml:space="preserve"> </w:t>
      </w:r>
      <w:bookmarkStart w:id="144" w:name="lt_pId130"/>
      <w:r w:rsidR="00645D47" w:rsidRPr="00964CCC">
        <w:rPr>
          <w:lang w:val="fr-CA"/>
        </w:rPr>
        <w:t>Une fois ouvert, chaque outil fournit également des instructions d</w:t>
      </w:r>
      <w:r w:rsidR="00BA7FF7">
        <w:rPr>
          <w:lang w:val="fr-CA"/>
        </w:rPr>
        <w:t>’</w:t>
      </w:r>
      <w:r w:rsidR="00645D47" w:rsidRPr="00964CCC">
        <w:rPr>
          <w:lang w:val="fr-CA"/>
        </w:rPr>
        <w:t>utilisation.</w:t>
      </w:r>
      <w:bookmarkEnd w:id="144"/>
      <w:r w:rsidR="005F6104" w:rsidRPr="00964CCC">
        <w:rPr>
          <w:lang w:val="fr-CA"/>
        </w:rPr>
        <w:t xml:space="preserve">  </w:t>
      </w:r>
    </w:p>
    <w:p w14:paraId="4C1FD9C1" w14:textId="77777777" w:rsidR="00F35837" w:rsidRPr="00964CCC" w:rsidRDefault="00645D47" w:rsidP="00F35837">
      <w:pPr>
        <w:pStyle w:val="BodyAccessibleTextMIRB"/>
        <w:rPr>
          <w:lang w:val="fr-CA"/>
        </w:rPr>
      </w:pPr>
      <w:bookmarkStart w:id="145" w:name="lt_pId131"/>
      <w:r w:rsidRPr="00964CCC">
        <w:rPr>
          <w:lang w:val="fr-CA"/>
        </w:rPr>
        <w:t>Remarque : La fonction de recherche d</w:t>
      </w:r>
      <w:r w:rsidR="00BA7FF7">
        <w:rPr>
          <w:lang w:val="fr-CA"/>
        </w:rPr>
        <w:t>’</w:t>
      </w:r>
      <w:r w:rsidRPr="00964CCC">
        <w:rPr>
          <w:lang w:val="fr-CA"/>
        </w:rPr>
        <w:t>une parcelle d</w:t>
      </w:r>
      <w:r w:rsidR="00BA7FF7">
        <w:rPr>
          <w:lang w:val="fr-CA"/>
        </w:rPr>
        <w:t>’</w:t>
      </w:r>
      <w:r w:rsidRPr="00964CCC">
        <w:rPr>
          <w:lang w:val="fr-CA"/>
        </w:rPr>
        <w:t>évaluation n</w:t>
      </w:r>
      <w:r w:rsidR="00BA7FF7">
        <w:rPr>
          <w:lang w:val="fr-CA"/>
        </w:rPr>
        <w:t>’</w:t>
      </w:r>
      <w:r w:rsidRPr="00964CCC">
        <w:rPr>
          <w:lang w:val="fr-CA"/>
        </w:rPr>
        <w:t>est disponible que si l</w:t>
      </w:r>
      <w:r w:rsidR="00BA7FF7">
        <w:rPr>
          <w:lang w:val="fr-CA"/>
        </w:rPr>
        <w:t>’</w:t>
      </w:r>
      <w:r w:rsidRPr="00964CCC">
        <w:rPr>
          <w:lang w:val="fr-CA"/>
        </w:rPr>
        <w:t>utilisateur a accepté le « Contrat de licence pour l</w:t>
      </w:r>
      <w:r w:rsidR="00BA7FF7">
        <w:rPr>
          <w:lang w:val="fr-CA"/>
        </w:rPr>
        <w:t>’</w:t>
      </w:r>
      <w:r w:rsidRPr="00964CCC">
        <w:rPr>
          <w:lang w:val="fr-CA"/>
        </w:rPr>
        <w:t>utilisation des données de Parcelles de l</w:t>
      </w:r>
      <w:r w:rsidR="00BA7FF7">
        <w:rPr>
          <w:lang w:val="fr-CA"/>
        </w:rPr>
        <w:t>’</w:t>
      </w:r>
      <w:r w:rsidRPr="00964CCC">
        <w:rPr>
          <w:lang w:val="fr-CA"/>
        </w:rPr>
        <w:t>Ontario » au lancement de l</w:t>
      </w:r>
      <w:r w:rsidR="00BA7FF7">
        <w:rPr>
          <w:lang w:val="fr-CA"/>
        </w:rPr>
        <w:t>’</w:t>
      </w:r>
      <w:r w:rsidRPr="00964CCC">
        <w:rPr>
          <w:lang w:val="fr-CA"/>
        </w:rPr>
        <w:t>application.</w:t>
      </w:r>
      <w:bookmarkEnd w:id="145"/>
    </w:p>
    <w:p w14:paraId="7CF1A1D8" w14:textId="3BBC4058" w:rsidR="00F31954" w:rsidRPr="00964CCC" w:rsidRDefault="00350C65" w:rsidP="00B050BC">
      <w:pPr>
        <w:pStyle w:val="BodyAccessibleTextMIRB"/>
        <w:rPr>
          <w:lang w:val="fr-CA"/>
        </w:rPr>
      </w:pPr>
      <w:r>
        <w:rPr>
          <w:noProof/>
          <w:lang w:val="fr-CA" w:eastAsia="fr-CA"/>
        </w:rPr>
        <w:drawing>
          <wp:inline distT="0" distB="0" distL="0" distR="0" wp14:anchorId="3826A2F9" wp14:editId="20E94CF7">
            <wp:extent cx="5765800" cy="933450"/>
            <wp:effectExtent l="0" t="0" r="6350" b="0"/>
            <wp:docPr id="25" name="Picture 25" descr="L’onglet « Recherche » dans la liste des onglets. Les outils de cet onglet comprennent « Recherche par emplacement » et « Ai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L’onglet « Recherche » dans la liste des onglets. Les outils de cet onglet comprennent « Recherche par emplacement » et « Aide »."/>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65800" cy="933450"/>
                    </a:xfrm>
                    <a:prstGeom prst="rect">
                      <a:avLst/>
                    </a:prstGeom>
                    <a:noFill/>
                    <a:ln>
                      <a:noFill/>
                    </a:ln>
                  </pic:spPr>
                </pic:pic>
              </a:graphicData>
            </a:graphic>
          </wp:inline>
        </w:drawing>
      </w:r>
    </w:p>
    <w:p w14:paraId="5CDAC86A" w14:textId="77777777" w:rsidR="00FC1589" w:rsidRPr="00964CCC" w:rsidRDefault="005F6104" w:rsidP="7CDABDE4">
      <w:pPr>
        <w:pStyle w:val="BodyAccessibleTextMIRB"/>
        <w:rPr>
          <w:b/>
          <w:bCs/>
          <w:color w:val="244061" w:themeColor="accent1" w:themeShade="80"/>
        </w:rPr>
      </w:pPr>
      <w:bookmarkStart w:id="146" w:name="lt_pId132"/>
      <w:r w:rsidRPr="7CDABDE4">
        <w:rPr>
          <w:b/>
          <w:bCs/>
          <w:color w:val="244061" w:themeColor="accent1" w:themeShade="80"/>
        </w:rPr>
        <w:t>3.4.1</w:t>
      </w:r>
      <w:bookmarkEnd w:id="146"/>
      <w:r w:rsidRPr="7CDABDE4">
        <w:rPr>
          <w:b/>
          <w:bCs/>
          <w:color w:val="244061" w:themeColor="accent1" w:themeShade="80"/>
        </w:rPr>
        <w:t xml:space="preserve"> </w:t>
      </w:r>
      <w:bookmarkStart w:id="147" w:name="lt_pId133"/>
      <w:r w:rsidR="00544267" w:rsidRPr="7CDABDE4">
        <w:rPr>
          <w:b/>
          <w:bCs/>
          <w:color w:val="244061" w:themeColor="accent1" w:themeShade="80"/>
        </w:rPr>
        <w:t>Description des outils accessibles à l</w:t>
      </w:r>
      <w:r w:rsidR="00BA7FF7" w:rsidRPr="7CDABDE4">
        <w:rPr>
          <w:b/>
          <w:bCs/>
          <w:color w:val="244061" w:themeColor="accent1" w:themeShade="80"/>
        </w:rPr>
        <w:t>’</w:t>
      </w:r>
      <w:r w:rsidR="00544267" w:rsidRPr="7CDABDE4">
        <w:rPr>
          <w:b/>
          <w:bCs/>
          <w:color w:val="244061" w:themeColor="accent1" w:themeShade="80"/>
        </w:rPr>
        <w:t>onglet</w:t>
      </w:r>
      <w:r w:rsidRPr="7CDABDE4">
        <w:rPr>
          <w:b/>
          <w:bCs/>
          <w:color w:val="244061" w:themeColor="accent1" w:themeShade="80"/>
        </w:rPr>
        <w:t xml:space="preserve"> </w:t>
      </w:r>
      <w:r w:rsidR="00544267" w:rsidRPr="7CDABDE4">
        <w:rPr>
          <w:b/>
          <w:bCs/>
          <w:color w:val="244061" w:themeColor="accent1" w:themeShade="80"/>
        </w:rPr>
        <w:t>« </w:t>
      </w:r>
      <w:r w:rsidRPr="7CDABDE4">
        <w:rPr>
          <w:b/>
          <w:bCs/>
          <w:color w:val="244061" w:themeColor="accent1" w:themeShade="80"/>
        </w:rPr>
        <w:t>Recherche</w:t>
      </w:r>
      <w:r w:rsidR="00544267" w:rsidRPr="7CDABDE4">
        <w:rPr>
          <w:b/>
          <w:bCs/>
          <w:color w:val="244061" w:themeColor="accent1" w:themeShade="80"/>
        </w:rPr>
        <w:t> </w:t>
      </w:r>
      <w:proofErr w:type="gramStart"/>
      <w:r w:rsidR="00544267" w:rsidRPr="7CDABDE4">
        <w:rPr>
          <w:b/>
          <w:bCs/>
          <w:color w:val="244061" w:themeColor="accent1" w:themeShade="80"/>
        </w:rPr>
        <w:t>» </w:t>
      </w:r>
      <w:r w:rsidRPr="7CDABDE4">
        <w:rPr>
          <w:b/>
          <w:bCs/>
          <w:color w:val="244061" w:themeColor="accent1" w:themeShade="80"/>
        </w:rPr>
        <w:t>:</w:t>
      </w:r>
      <w:bookmarkEnd w:id="147"/>
      <w:proofErr w:type="gramEnd"/>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Descriptions of tools available under the Search tab."/>
        <w:tblDescription w:val="A listing of controls with the interface image in the left column corresponding with the description on the right."/>
      </w:tblPr>
      <w:tblGrid>
        <w:gridCol w:w="4596"/>
        <w:gridCol w:w="4764"/>
      </w:tblGrid>
      <w:tr w:rsidR="003C6A7C" w:rsidRPr="00964CCC" w14:paraId="4DC635A1" w14:textId="77777777" w:rsidTr="717F586D">
        <w:trPr>
          <w:trHeight w:val="227"/>
          <w:jc w:val="right"/>
        </w:trPr>
        <w:tc>
          <w:tcPr>
            <w:tcW w:w="4596" w:type="dxa"/>
            <w:shd w:val="clear" w:color="auto" w:fill="DDD9C3" w:themeFill="background2" w:themeFillShade="E6"/>
            <w:vAlign w:val="center"/>
          </w:tcPr>
          <w:p w14:paraId="5047688B" w14:textId="77777777" w:rsidR="004E03F4" w:rsidRPr="00964CCC" w:rsidRDefault="007D7086" w:rsidP="00CF3A46">
            <w:pPr>
              <w:pStyle w:val="BodyAccessibleTextMIRB"/>
              <w:spacing w:after="0"/>
              <w:jc w:val="right"/>
              <w:rPr>
                <w:color w:val="595959" w:themeColor="text1" w:themeTint="A6"/>
                <w:lang w:val="fr-CA"/>
              </w:rPr>
            </w:pPr>
            <w:bookmarkStart w:id="148" w:name="lt_pId134"/>
            <w:r w:rsidRPr="00964CCC">
              <w:rPr>
                <w:b/>
                <w:bCs/>
                <w:color w:val="DDD9C3" w:themeColor="background2" w:themeShade="E6"/>
                <w:lang w:val="fr-CA"/>
              </w:rPr>
              <w:t>Image de la commande</w:t>
            </w:r>
            <w:bookmarkEnd w:id="148"/>
          </w:p>
        </w:tc>
        <w:tc>
          <w:tcPr>
            <w:tcW w:w="4764" w:type="dxa"/>
          </w:tcPr>
          <w:p w14:paraId="5E8274C3" w14:textId="77777777" w:rsidR="004E03F4" w:rsidRPr="00964CCC" w:rsidRDefault="007D7086" w:rsidP="00CF3A46">
            <w:pPr>
              <w:pStyle w:val="BodyAccessibleTextMIRB"/>
              <w:spacing w:after="0"/>
              <w:rPr>
                <w:b/>
                <w:bCs/>
                <w:color w:val="595959" w:themeColor="text1" w:themeTint="A6"/>
                <w:lang w:val="fr-CA"/>
              </w:rPr>
            </w:pPr>
            <w:bookmarkStart w:id="149" w:name="lt_pId135"/>
            <w:r w:rsidRPr="00964CCC">
              <w:rPr>
                <w:b/>
                <w:bCs/>
                <w:color w:val="FFFFFF" w:themeColor="background1"/>
                <w:lang w:val="fr-CA"/>
              </w:rPr>
              <w:t>Description de la commande</w:t>
            </w:r>
            <w:bookmarkEnd w:id="149"/>
          </w:p>
        </w:tc>
      </w:tr>
      <w:tr w:rsidR="003C6A7C" w:rsidRPr="00964CCC" w14:paraId="4101DA29" w14:textId="77777777" w:rsidTr="717F586D">
        <w:trPr>
          <w:trHeight w:val="932"/>
          <w:jc w:val="right"/>
        </w:trPr>
        <w:tc>
          <w:tcPr>
            <w:tcW w:w="4596" w:type="dxa"/>
            <w:shd w:val="clear" w:color="auto" w:fill="DDD9C3" w:themeFill="background2" w:themeFillShade="E6"/>
            <w:vAlign w:val="bottom"/>
          </w:tcPr>
          <w:p w14:paraId="480444B1" w14:textId="7CD83176" w:rsidR="00970646" w:rsidRPr="00964CCC" w:rsidRDefault="00350C65" w:rsidP="00171EE3">
            <w:pPr>
              <w:pStyle w:val="BodyAccessibleTextMIRB"/>
              <w:jc w:val="right"/>
              <w:rPr>
                <w:lang w:val="fr-CA"/>
              </w:rPr>
            </w:pPr>
            <w:r>
              <w:rPr>
                <w:noProof/>
                <w:lang w:val="fr-CA" w:eastAsia="fr-CA"/>
              </w:rPr>
              <w:drawing>
                <wp:inline distT="0" distB="0" distL="0" distR="0" wp14:anchorId="3D470F29" wp14:editId="36060C14">
                  <wp:extent cx="704850" cy="577850"/>
                  <wp:effectExtent l="0" t="0" r="0" b="0"/>
                  <wp:docPr id="26" name="Picture 26" descr="L’onglet « Recherche » dans la liste des onglets. Les outils de cet onglet comprennent « Recherche par emplacement » et « Ai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L’onglet « Recherche » dans la liste des onglets. Les outils de cet onglet comprennent « Recherche par emplacement » et « Aide »."/>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4850" cy="577850"/>
                          </a:xfrm>
                          <a:prstGeom prst="rect">
                            <a:avLst/>
                          </a:prstGeom>
                          <a:noFill/>
                          <a:ln>
                            <a:noFill/>
                          </a:ln>
                        </pic:spPr>
                      </pic:pic>
                    </a:graphicData>
                  </a:graphic>
                </wp:inline>
              </w:drawing>
            </w:r>
          </w:p>
        </w:tc>
        <w:tc>
          <w:tcPr>
            <w:tcW w:w="4764" w:type="dxa"/>
          </w:tcPr>
          <w:p w14:paraId="66CC2705" w14:textId="77777777" w:rsidR="0019572A" w:rsidRPr="00964CCC" w:rsidRDefault="005565A3" w:rsidP="00034335">
            <w:pPr>
              <w:pStyle w:val="BodyAccessibleTextMIRB"/>
              <w:rPr>
                <w:lang w:val="fr-CA"/>
              </w:rPr>
            </w:pPr>
            <w:bookmarkStart w:id="150" w:name="lt_pId136"/>
            <w:r w:rsidRPr="00964CCC">
              <w:rPr>
                <w:bCs/>
                <w:color w:val="000000" w:themeColor="text1"/>
                <w:lang w:val="fr-CA"/>
              </w:rPr>
              <w:t>L</w:t>
            </w:r>
            <w:r w:rsidR="00BA7FF7">
              <w:rPr>
                <w:bCs/>
                <w:color w:val="000000" w:themeColor="text1"/>
                <w:lang w:val="fr-CA"/>
              </w:rPr>
              <w:t>’</w:t>
            </w:r>
            <w:r w:rsidRPr="00964CCC">
              <w:rPr>
                <w:bCs/>
                <w:color w:val="000000" w:themeColor="text1"/>
                <w:lang w:val="fr-CA"/>
              </w:rPr>
              <w:t xml:space="preserve">option </w:t>
            </w:r>
            <w:r w:rsidRPr="00964CCC">
              <w:rPr>
                <w:b/>
                <w:bCs/>
                <w:color w:val="000000" w:themeColor="text1"/>
                <w:lang w:val="fr-CA"/>
              </w:rPr>
              <w:t>Recherche par emplacement</w:t>
            </w:r>
            <w:r w:rsidRPr="00964CCC">
              <w:rPr>
                <w:bCs/>
                <w:color w:val="000000" w:themeColor="text1"/>
                <w:lang w:val="fr-CA"/>
              </w:rPr>
              <w:t xml:space="preserve"> ouvre la liste des outils de recherche énumérés ci-dessous.</w:t>
            </w:r>
            <w:bookmarkEnd w:id="150"/>
          </w:p>
        </w:tc>
      </w:tr>
      <w:tr w:rsidR="003C6A7C" w:rsidRPr="00964CCC" w14:paraId="25DF3D14" w14:textId="77777777" w:rsidTr="717F586D">
        <w:trPr>
          <w:trHeight w:val="600"/>
          <w:jc w:val="right"/>
        </w:trPr>
        <w:tc>
          <w:tcPr>
            <w:tcW w:w="4596" w:type="dxa"/>
            <w:shd w:val="clear" w:color="auto" w:fill="DDD9C3" w:themeFill="background2" w:themeFillShade="E6"/>
          </w:tcPr>
          <w:p w14:paraId="7F1B2D95" w14:textId="77777777" w:rsidR="00F87388" w:rsidRPr="00964CCC" w:rsidRDefault="00F87388" w:rsidP="00B050BC">
            <w:pPr>
              <w:pStyle w:val="BodyAccessibleTextMIRB"/>
              <w:rPr>
                <w:lang w:val="fr-CA"/>
              </w:rPr>
            </w:pPr>
          </w:p>
        </w:tc>
        <w:tc>
          <w:tcPr>
            <w:tcW w:w="4764" w:type="dxa"/>
          </w:tcPr>
          <w:p w14:paraId="50B0B366" w14:textId="77777777" w:rsidR="00F87388" w:rsidRPr="00964CCC" w:rsidRDefault="00F87388" w:rsidP="00B050BC">
            <w:pPr>
              <w:pStyle w:val="BodyAccessibleTextMIRB"/>
              <w:rPr>
                <w:lang w:val="fr-CA"/>
              </w:rPr>
            </w:pPr>
          </w:p>
        </w:tc>
      </w:tr>
      <w:tr w:rsidR="003C6A7C" w:rsidRPr="00964CCC" w14:paraId="18373AE6" w14:textId="77777777" w:rsidTr="717F586D">
        <w:trPr>
          <w:trHeight w:val="452"/>
          <w:jc w:val="right"/>
        </w:trPr>
        <w:tc>
          <w:tcPr>
            <w:tcW w:w="4596" w:type="dxa"/>
            <w:shd w:val="clear" w:color="auto" w:fill="DDD9C3" w:themeFill="background2" w:themeFillShade="E6"/>
            <w:vAlign w:val="center"/>
          </w:tcPr>
          <w:p w14:paraId="0036E6C3" w14:textId="5D7840EB" w:rsidR="001A058D" w:rsidRPr="00964CCC" w:rsidRDefault="00350C65" w:rsidP="00D80164">
            <w:pPr>
              <w:pStyle w:val="BodyAccessibleTextMIRB"/>
              <w:jc w:val="right"/>
              <w:rPr>
                <w:lang w:val="fr-CA"/>
              </w:rPr>
            </w:pPr>
            <w:r>
              <w:rPr>
                <w:noProof/>
                <w:lang w:val="fr-CA" w:eastAsia="fr-CA"/>
              </w:rPr>
              <w:drawing>
                <wp:inline distT="0" distB="0" distL="0" distR="0" wp14:anchorId="6A1D7687" wp14:editId="65F19D22">
                  <wp:extent cx="2438400" cy="533400"/>
                  <wp:effectExtent l="0" t="0" r="0" b="0"/>
                  <wp:docPr id="27" name="Picture 27" descr="Bouton « Trouver un lieu ou une adresse ». Rechercher par adresse, intersection ou nom de li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Bouton « Trouver un lieu ou une adresse ». Rechercher par adresse, intersection ou nom de lieu."/>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438400" cy="533400"/>
                          </a:xfrm>
                          <a:prstGeom prst="rect">
                            <a:avLst/>
                          </a:prstGeom>
                          <a:noFill/>
                          <a:ln>
                            <a:noFill/>
                          </a:ln>
                        </pic:spPr>
                      </pic:pic>
                    </a:graphicData>
                  </a:graphic>
                </wp:inline>
              </w:drawing>
            </w:r>
          </w:p>
        </w:tc>
        <w:tc>
          <w:tcPr>
            <w:tcW w:w="4764" w:type="dxa"/>
          </w:tcPr>
          <w:p w14:paraId="553F66AF" w14:textId="77777777" w:rsidR="00B12309" w:rsidRPr="00964CCC" w:rsidRDefault="00B12309" w:rsidP="00B12309">
            <w:pPr>
              <w:autoSpaceDE w:val="0"/>
              <w:autoSpaceDN w:val="0"/>
              <w:adjustRightInd w:val="0"/>
              <w:rPr>
                <w:rFonts w:cs="Arial"/>
                <w:color w:val="000000"/>
                <w:sz w:val="24"/>
                <w:szCs w:val="24"/>
                <w:lang w:val="fr-CA"/>
              </w:rPr>
            </w:pPr>
          </w:p>
          <w:p w14:paraId="7C5328FB" w14:textId="77777777" w:rsidR="00B12309" w:rsidRPr="00964CCC" w:rsidRDefault="005F6104" w:rsidP="00DD5FB7">
            <w:pPr>
              <w:pStyle w:val="BodyAccessibleTextMIRB"/>
              <w:rPr>
                <w:b/>
                <w:bCs/>
                <w:color w:val="000000" w:themeColor="text1"/>
                <w:lang w:val="fr-CA"/>
              </w:rPr>
            </w:pPr>
            <w:bookmarkStart w:id="151" w:name="lt_pId137"/>
            <w:r w:rsidRPr="00964CCC">
              <w:rPr>
                <w:b/>
                <w:bCs/>
                <w:color w:val="000000" w:themeColor="text1"/>
                <w:lang w:val="fr-CA"/>
              </w:rPr>
              <w:t xml:space="preserve">Trouvez </w:t>
            </w:r>
            <w:r w:rsidR="00BE0E7F" w:rsidRPr="00964CCC">
              <w:rPr>
                <w:b/>
                <w:bCs/>
                <w:color w:val="000000" w:themeColor="text1"/>
                <w:lang w:val="fr-CA"/>
              </w:rPr>
              <w:t xml:space="preserve">un lieu ou </w:t>
            </w:r>
            <w:r w:rsidRPr="00964CCC">
              <w:rPr>
                <w:b/>
                <w:bCs/>
                <w:color w:val="000000" w:themeColor="text1"/>
                <w:lang w:val="fr-CA"/>
              </w:rPr>
              <w:t>une adresse</w:t>
            </w:r>
            <w:bookmarkEnd w:id="151"/>
            <w:r w:rsidRPr="00964CCC">
              <w:rPr>
                <w:b/>
                <w:bCs/>
                <w:color w:val="000000" w:themeColor="text1"/>
                <w:lang w:val="fr-CA"/>
              </w:rPr>
              <w:t xml:space="preserve"> </w:t>
            </w:r>
          </w:p>
          <w:p w14:paraId="1D581282" w14:textId="77777777" w:rsidR="00B12309" w:rsidRPr="00964CCC" w:rsidRDefault="005F6104" w:rsidP="00DD5FB7">
            <w:pPr>
              <w:pStyle w:val="BodyAccessibleTextMIRB"/>
              <w:rPr>
                <w:lang w:val="fr-CA"/>
              </w:rPr>
            </w:pPr>
            <w:bookmarkStart w:id="152" w:name="lt_pId138"/>
            <w:r w:rsidRPr="00964CCC">
              <w:rPr>
                <w:lang w:val="fr-CA"/>
              </w:rPr>
              <w:t xml:space="preserve">Permet aux utilisateurs de </w:t>
            </w:r>
            <w:r w:rsidR="00BE0E7F" w:rsidRPr="00964CCC">
              <w:rPr>
                <w:lang w:val="fr-CA"/>
              </w:rPr>
              <w:t>trouver</w:t>
            </w:r>
            <w:r w:rsidRPr="00964CCC">
              <w:rPr>
                <w:lang w:val="fr-CA"/>
              </w:rPr>
              <w:t xml:space="preserve"> une adresse.</w:t>
            </w:r>
            <w:bookmarkEnd w:id="152"/>
            <w:r w:rsidRPr="00964CCC">
              <w:rPr>
                <w:lang w:val="fr-CA"/>
              </w:rPr>
              <w:t xml:space="preserve"> </w:t>
            </w:r>
          </w:p>
          <w:p w14:paraId="56CAB94D" w14:textId="77777777" w:rsidR="00B12309" w:rsidRPr="00964CCC" w:rsidRDefault="00BE0E7F" w:rsidP="00B94F70">
            <w:pPr>
              <w:pStyle w:val="BodyAccessibleTextMIRB"/>
              <w:numPr>
                <w:ilvl w:val="0"/>
                <w:numId w:val="7"/>
              </w:numPr>
              <w:rPr>
                <w:lang w:val="fr-CA"/>
              </w:rPr>
            </w:pPr>
            <w:bookmarkStart w:id="153" w:name="lt_pId139"/>
            <w:r w:rsidRPr="00964CCC">
              <w:rPr>
                <w:lang w:val="fr-CA"/>
              </w:rPr>
              <w:lastRenderedPageBreak/>
              <w:t>Saisissez une adresse avec ou sans numéro municipal.</w:t>
            </w:r>
            <w:bookmarkEnd w:id="153"/>
          </w:p>
          <w:p w14:paraId="3A33A207" w14:textId="77777777" w:rsidR="00B12309" w:rsidRPr="00964CCC" w:rsidRDefault="00BE0E7F" w:rsidP="00B94F70">
            <w:pPr>
              <w:pStyle w:val="BodyAccessibleTextMIRB"/>
              <w:numPr>
                <w:ilvl w:val="0"/>
                <w:numId w:val="7"/>
              </w:numPr>
              <w:rPr>
                <w:lang w:val="fr-CA"/>
              </w:rPr>
            </w:pPr>
            <w:bookmarkStart w:id="154" w:name="lt_pId140"/>
            <w:r w:rsidRPr="00964CCC">
              <w:rPr>
                <w:lang w:val="fr-CA"/>
              </w:rPr>
              <w:t>Saisissez une municipalité (facultatif).</w:t>
            </w:r>
            <w:bookmarkEnd w:id="154"/>
            <w:r w:rsidR="005F6104" w:rsidRPr="00964CCC">
              <w:rPr>
                <w:lang w:val="fr-CA"/>
              </w:rPr>
              <w:t xml:space="preserve"> </w:t>
            </w:r>
          </w:p>
          <w:p w14:paraId="69DBC553" w14:textId="77777777" w:rsidR="00B12309" w:rsidRPr="00964CCC" w:rsidRDefault="00BE0E7F" w:rsidP="00B94F70">
            <w:pPr>
              <w:pStyle w:val="BodyAccessibleTextMIRB"/>
              <w:numPr>
                <w:ilvl w:val="0"/>
                <w:numId w:val="7"/>
              </w:numPr>
              <w:rPr>
                <w:lang w:val="fr-CA"/>
              </w:rPr>
            </w:pPr>
            <w:bookmarkStart w:id="155" w:name="lt_pId141"/>
            <w:r w:rsidRPr="00964CCC">
              <w:rPr>
                <w:lang w:val="fr-CA"/>
              </w:rPr>
              <w:t>Cliquez sur « Recherche ». Une liste de correspondances potentielles s</w:t>
            </w:r>
            <w:r w:rsidR="00BA7FF7">
              <w:rPr>
                <w:lang w:val="fr-CA"/>
              </w:rPr>
              <w:t>’</w:t>
            </w:r>
            <w:r w:rsidRPr="00964CCC">
              <w:rPr>
                <w:lang w:val="fr-CA"/>
              </w:rPr>
              <w:t>affiche dans un panneau de résultats.</w:t>
            </w:r>
            <w:bookmarkEnd w:id="155"/>
            <w:r w:rsidR="005F6104" w:rsidRPr="00964CCC">
              <w:rPr>
                <w:lang w:val="fr-CA"/>
              </w:rPr>
              <w:t xml:space="preserve"> </w:t>
            </w:r>
            <w:bookmarkStart w:id="156" w:name="lt_pId142"/>
            <w:r w:rsidRPr="00964CCC">
              <w:rPr>
                <w:lang w:val="fr-CA"/>
              </w:rPr>
              <w:t>La liste peut aussi être présentée sous forme de tableau, et une option permettant d</w:t>
            </w:r>
            <w:r w:rsidR="00BA7FF7">
              <w:rPr>
                <w:lang w:val="fr-CA"/>
              </w:rPr>
              <w:t>’</w:t>
            </w:r>
            <w:r w:rsidRPr="00964CCC">
              <w:rPr>
                <w:lang w:val="fr-CA"/>
              </w:rPr>
              <w:t>effacer les caractéristiques sélectionnées est également disponible.</w:t>
            </w:r>
            <w:bookmarkEnd w:id="156"/>
            <w:r w:rsidR="005F6104" w:rsidRPr="00964CCC">
              <w:rPr>
                <w:lang w:val="fr-CA"/>
              </w:rPr>
              <w:t xml:space="preserve"> </w:t>
            </w:r>
          </w:p>
          <w:p w14:paraId="2F2DF8BD" w14:textId="77777777" w:rsidR="001A058D" w:rsidRPr="00964CCC" w:rsidRDefault="00BE0E7F" w:rsidP="00B94F70">
            <w:pPr>
              <w:pStyle w:val="BodyAccessibleTextMIRB"/>
              <w:numPr>
                <w:ilvl w:val="0"/>
                <w:numId w:val="7"/>
              </w:numPr>
              <w:rPr>
                <w:color w:val="000000"/>
                <w:lang w:val="fr-CA"/>
              </w:rPr>
            </w:pPr>
            <w:bookmarkStart w:id="157" w:name="lt_pId143"/>
            <w:r w:rsidRPr="00964CCC">
              <w:rPr>
                <w:lang w:val="fr-CA"/>
              </w:rPr>
              <w:t>Les utilisateurs peuvent parcourir la liste pour sélectionner l</w:t>
            </w:r>
            <w:r w:rsidR="00BA7FF7">
              <w:rPr>
                <w:lang w:val="fr-CA"/>
              </w:rPr>
              <w:t>’</w:t>
            </w:r>
            <w:r w:rsidRPr="00964CCC">
              <w:rPr>
                <w:lang w:val="fr-CA"/>
              </w:rPr>
              <w:t>emplacement le plus approprié.</w:t>
            </w:r>
            <w:bookmarkEnd w:id="157"/>
          </w:p>
          <w:p w14:paraId="11AC409B" w14:textId="77777777" w:rsidR="002E1931" w:rsidRPr="00964CCC" w:rsidRDefault="002E1931" w:rsidP="002E1931">
            <w:pPr>
              <w:pStyle w:val="BodyAccessibleTextMIRB"/>
              <w:ind w:left="720"/>
              <w:rPr>
                <w:color w:val="000000"/>
                <w:lang w:val="fr-CA"/>
              </w:rPr>
            </w:pPr>
          </w:p>
        </w:tc>
      </w:tr>
      <w:tr w:rsidR="003C6A7C" w:rsidRPr="00964CCC" w14:paraId="20C23E88" w14:textId="77777777" w:rsidTr="717F586D">
        <w:trPr>
          <w:trHeight w:val="218"/>
          <w:jc w:val="right"/>
        </w:trPr>
        <w:tc>
          <w:tcPr>
            <w:tcW w:w="4596" w:type="dxa"/>
            <w:shd w:val="clear" w:color="auto" w:fill="DDD9C3" w:themeFill="background2" w:themeFillShade="E6"/>
            <w:vAlign w:val="center"/>
          </w:tcPr>
          <w:p w14:paraId="19DB5310" w14:textId="4B2C3846" w:rsidR="001A058D" w:rsidRPr="00964CCC" w:rsidRDefault="00350C65" w:rsidP="00D80164">
            <w:pPr>
              <w:pStyle w:val="BodyAccessibleTextMIRB"/>
              <w:jc w:val="right"/>
              <w:rPr>
                <w:lang w:val="fr-CA"/>
              </w:rPr>
            </w:pPr>
            <w:r>
              <w:rPr>
                <w:rFonts w:ascii="Calibri" w:eastAsia="Times New Roman" w:hAnsi="Calibri" w:cs="Times New Roman"/>
                <w:noProof/>
                <w:sz w:val="22"/>
                <w:lang w:val="fr-CA" w:eastAsia="fr-CA"/>
              </w:rPr>
              <w:lastRenderedPageBreak/>
              <w:drawing>
                <wp:inline distT="0" distB="0" distL="0" distR="0" wp14:anchorId="075902B2" wp14:editId="002BD43E">
                  <wp:extent cx="2311400" cy="520700"/>
                  <wp:effectExtent l="0" t="0" r="0" b="0"/>
                  <wp:docPr id="28" name="Picture 28" descr="Bouton « Trouver une municipalité ou un district ». Rechercher une municipalité ou un district spécif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Bouton « Trouver une municipalité ou un district ». Rechercher une municipalité ou un district spécifique."/>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311400" cy="520700"/>
                          </a:xfrm>
                          <a:prstGeom prst="rect">
                            <a:avLst/>
                          </a:prstGeom>
                          <a:noFill/>
                          <a:ln>
                            <a:noFill/>
                          </a:ln>
                        </pic:spPr>
                      </pic:pic>
                    </a:graphicData>
                  </a:graphic>
                </wp:inline>
              </w:drawing>
            </w:r>
          </w:p>
        </w:tc>
        <w:tc>
          <w:tcPr>
            <w:tcW w:w="4764" w:type="dxa"/>
          </w:tcPr>
          <w:p w14:paraId="0E0E478F" w14:textId="77777777" w:rsidR="001A058D" w:rsidRPr="00964CCC" w:rsidRDefault="005F6104" w:rsidP="00B050BC">
            <w:pPr>
              <w:pStyle w:val="BodyAccessibleTextMIRB"/>
              <w:rPr>
                <w:b/>
                <w:bCs/>
                <w:color w:val="000000" w:themeColor="text1"/>
                <w:lang w:val="fr-CA"/>
              </w:rPr>
            </w:pPr>
            <w:bookmarkStart w:id="158" w:name="lt_pId144"/>
            <w:r w:rsidRPr="00964CCC">
              <w:rPr>
                <w:b/>
                <w:bCs/>
                <w:color w:val="000000" w:themeColor="text1"/>
                <w:lang w:val="fr-CA"/>
              </w:rPr>
              <w:t>Municipalité ou district</w:t>
            </w:r>
            <w:bookmarkEnd w:id="158"/>
          </w:p>
          <w:p w14:paraId="54DBFC02" w14:textId="77777777" w:rsidR="00FD6DEF" w:rsidRPr="00964CCC" w:rsidRDefault="00BE0E7F" w:rsidP="00B050BC">
            <w:pPr>
              <w:pStyle w:val="BodyAccessibleTextMIRB"/>
              <w:rPr>
                <w:lang w:val="fr-CA"/>
              </w:rPr>
            </w:pPr>
            <w:bookmarkStart w:id="159" w:name="lt_pId145"/>
            <w:r w:rsidRPr="00964CCC">
              <w:rPr>
                <w:lang w:val="fr-CA"/>
              </w:rPr>
              <w:t>Permet de chercher des municipalités ou districts par nom.</w:t>
            </w:r>
            <w:bookmarkEnd w:id="159"/>
          </w:p>
          <w:p w14:paraId="165FC85F" w14:textId="77777777" w:rsidR="00826D08" w:rsidRPr="00964CCC" w:rsidRDefault="00BE0E7F" w:rsidP="00B94F70">
            <w:pPr>
              <w:pStyle w:val="BodyAccessibleTextMIRB"/>
              <w:numPr>
                <w:ilvl w:val="0"/>
                <w:numId w:val="8"/>
              </w:numPr>
              <w:rPr>
                <w:lang w:val="fr-CA"/>
              </w:rPr>
            </w:pPr>
            <w:bookmarkStart w:id="160" w:name="lt_pId146"/>
            <w:r w:rsidRPr="00964CCC">
              <w:rPr>
                <w:lang w:val="fr-CA"/>
              </w:rPr>
              <w:t>Saisissez au moins les premiers caractères du nom de la municipalité.</w:t>
            </w:r>
            <w:bookmarkEnd w:id="160"/>
          </w:p>
          <w:p w14:paraId="7396B0B6" w14:textId="77777777" w:rsidR="00826D08" w:rsidRPr="00964CCC" w:rsidRDefault="00BE0E7F" w:rsidP="00B94F70">
            <w:pPr>
              <w:pStyle w:val="BodyAccessibleTextMIRB"/>
              <w:numPr>
                <w:ilvl w:val="0"/>
                <w:numId w:val="8"/>
              </w:numPr>
              <w:rPr>
                <w:lang w:val="fr-CA"/>
              </w:rPr>
            </w:pPr>
            <w:bookmarkStart w:id="161" w:name="lt_pId147"/>
            <w:r w:rsidRPr="00964CCC">
              <w:rPr>
                <w:lang w:val="fr-CA"/>
              </w:rPr>
              <w:t>Dans la liste, sélectionnez la municipalité souhaitée et cliquez sur « Recherche ».</w:t>
            </w:r>
            <w:bookmarkEnd w:id="161"/>
          </w:p>
          <w:p w14:paraId="77062BE7" w14:textId="77777777" w:rsidR="00826D08" w:rsidRPr="00964CCC" w:rsidRDefault="00BE0E7F" w:rsidP="00B94F70">
            <w:pPr>
              <w:pStyle w:val="BodyAccessibleTextMIRB"/>
              <w:numPr>
                <w:ilvl w:val="0"/>
                <w:numId w:val="8"/>
              </w:numPr>
              <w:rPr>
                <w:lang w:val="fr-CA"/>
              </w:rPr>
            </w:pPr>
            <w:bookmarkStart w:id="162" w:name="lt_pId148"/>
            <w:r w:rsidRPr="00964CCC">
              <w:rPr>
                <w:lang w:val="fr-CA"/>
              </w:rPr>
              <w:lastRenderedPageBreak/>
              <w:t>Un encadré rouge met en évidence la zone d</w:t>
            </w:r>
            <w:r w:rsidR="00BA7FF7">
              <w:rPr>
                <w:lang w:val="fr-CA"/>
              </w:rPr>
              <w:t>’</w:t>
            </w:r>
            <w:r w:rsidRPr="00964CCC">
              <w:rPr>
                <w:lang w:val="fr-CA"/>
              </w:rPr>
              <w:t>intérêt dans la vue cartographique.</w:t>
            </w:r>
            <w:bookmarkEnd w:id="162"/>
            <w:r w:rsidR="005F6104" w:rsidRPr="00964CCC">
              <w:rPr>
                <w:lang w:val="fr-CA"/>
              </w:rPr>
              <w:t xml:space="preserve"> </w:t>
            </w:r>
          </w:p>
          <w:p w14:paraId="42CF2B70" w14:textId="77777777" w:rsidR="00826D08" w:rsidRPr="00964CCC" w:rsidRDefault="00CE1B05" w:rsidP="00CE1B05">
            <w:pPr>
              <w:pStyle w:val="BodyAccessibleTextMIRB"/>
              <w:numPr>
                <w:ilvl w:val="0"/>
                <w:numId w:val="8"/>
              </w:numPr>
              <w:rPr>
                <w:lang w:val="fr-CA"/>
              </w:rPr>
            </w:pPr>
            <w:bookmarkStart w:id="163" w:name="lt_pId149"/>
            <w:r w:rsidRPr="00964CCC">
              <w:rPr>
                <w:lang w:val="fr-CA"/>
              </w:rPr>
              <w:t>Cliquez sur « Effacer » pour supprimer l</w:t>
            </w:r>
            <w:r w:rsidR="00BA7FF7">
              <w:rPr>
                <w:lang w:val="fr-CA"/>
              </w:rPr>
              <w:t>’</w:t>
            </w:r>
            <w:r w:rsidRPr="00964CCC">
              <w:rPr>
                <w:lang w:val="fr-CA"/>
              </w:rPr>
              <w:t>encadré rouge.</w:t>
            </w:r>
            <w:bookmarkEnd w:id="163"/>
          </w:p>
        </w:tc>
      </w:tr>
      <w:tr w:rsidR="003C6A7C" w:rsidRPr="00964CCC" w14:paraId="3BF268E7" w14:textId="77777777" w:rsidTr="717F586D">
        <w:trPr>
          <w:trHeight w:val="284"/>
          <w:jc w:val="right"/>
        </w:trPr>
        <w:tc>
          <w:tcPr>
            <w:tcW w:w="4596" w:type="dxa"/>
            <w:shd w:val="clear" w:color="auto" w:fill="DDD9C3" w:themeFill="background2" w:themeFillShade="E6"/>
            <w:vAlign w:val="center"/>
          </w:tcPr>
          <w:p w14:paraId="56E5AEE3" w14:textId="6A39B1E3" w:rsidR="00010605" w:rsidRPr="00964CCC" w:rsidRDefault="00350C65" w:rsidP="00010605">
            <w:pPr>
              <w:pStyle w:val="BodyAccessibleTextMIRB"/>
              <w:jc w:val="right"/>
              <w:rPr>
                <w:lang w:val="fr-CA"/>
              </w:rPr>
            </w:pPr>
            <w:r>
              <w:rPr>
                <w:noProof/>
                <w:lang w:val="fr-CA" w:eastAsia="fr-CA"/>
              </w:rPr>
              <w:lastRenderedPageBreak/>
              <w:drawing>
                <wp:inline distT="0" distB="0" distL="0" distR="0" wp14:anchorId="7CC91E7B" wp14:editId="7A3452CF">
                  <wp:extent cx="2387600" cy="520700"/>
                  <wp:effectExtent l="0" t="0" r="0" b="0"/>
                  <wp:docPr id="29" name="Picture 29" descr="Bouton « Sélectionnez un canton et un lot/concession ». Recherche d’un canton géographique et d’un lot/conc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Bouton « Sélectionnez un canton et un lot/concession ». Recherche d’un canton géographique et d’un lot/concession."/>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387600" cy="520700"/>
                          </a:xfrm>
                          <a:prstGeom prst="rect">
                            <a:avLst/>
                          </a:prstGeom>
                          <a:noFill/>
                          <a:ln>
                            <a:noFill/>
                          </a:ln>
                        </pic:spPr>
                      </pic:pic>
                    </a:graphicData>
                  </a:graphic>
                </wp:inline>
              </w:drawing>
            </w:r>
          </w:p>
        </w:tc>
        <w:tc>
          <w:tcPr>
            <w:tcW w:w="4764" w:type="dxa"/>
          </w:tcPr>
          <w:p w14:paraId="44731F3E" w14:textId="77777777" w:rsidR="00010605" w:rsidRPr="00964CCC" w:rsidRDefault="00010605" w:rsidP="00010605">
            <w:pPr>
              <w:autoSpaceDE w:val="0"/>
              <w:autoSpaceDN w:val="0"/>
              <w:adjustRightInd w:val="0"/>
              <w:rPr>
                <w:rFonts w:cs="Arial"/>
                <w:color w:val="000000"/>
                <w:sz w:val="24"/>
                <w:szCs w:val="24"/>
                <w:lang w:val="fr-CA"/>
              </w:rPr>
            </w:pPr>
          </w:p>
          <w:p w14:paraId="0F827321" w14:textId="77777777" w:rsidR="00010605" w:rsidRPr="00964CCC" w:rsidRDefault="00FE49F4" w:rsidP="004B67DC">
            <w:pPr>
              <w:pStyle w:val="BodyAccessibleTextMIRB"/>
              <w:rPr>
                <w:b/>
                <w:bCs/>
                <w:color w:val="000000" w:themeColor="text1"/>
                <w:lang w:val="fr-CA"/>
              </w:rPr>
            </w:pPr>
            <w:bookmarkStart w:id="164" w:name="lt_pId150"/>
            <w:r w:rsidRPr="00964CCC">
              <w:rPr>
                <w:b/>
                <w:bCs/>
                <w:color w:val="000000" w:themeColor="text1"/>
                <w:lang w:val="fr-CA"/>
              </w:rPr>
              <w:t>Canton/Lot/Concession</w:t>
            </w:r>
            <w:bookmarkEnd w:id="164"/>
            <w:r w:rsidR="005F6104" w:rsidRPr="00964CCC">
              <w:rPr>
                <w:b/>
                <w:bCs/>
                <w:color w:val="000000" w:themeColor="text1"/>
                <w:lang w:val="fr-CA"/>
              </w:rPr>
              <w:t xml:space="preserve"> </w:t>
            </w:r>
          </w:p>
          <w:p w14:paraId="1A877828" w14:textId="77777777" w:rsidR="00010605" w:rsidRPr="00964CCC" w:rsidRDefault="005F5D78" w:rsidP="004B67DC">
            <w:pPr>
              <w:pStyle w:val="BodyAccessibleTextMIRB"/>
              <w:rPr>
                <w:lang w:val="fr-CA"/>
              </w:rPr>
            </w:pPr>
            <w:bookmarkStart w:id="165" w:name="lt_pId151"/>
            <w:r w:rsidRPr="00964CCC">
              <w:rPr>
                <w:lang w:val="fr-CA"/>
              </w:rPr>
              <w:t xml:space="preserve">Permet de chercher </w:t>
            </w:r>
            <w:r w:rsidR="00ED1EA6" w:rsidRPr="00964CCC">
              <w:rPr>
                <w:lang w:val="fr-CA"/>
              </w:rPr>
              <w:t>un canton géographique avec ou sans les détails du lot et de la concession.</w:t>
            </w:r>
            <w:bookmarkEnd w:id="165"/>
            <w:r w:rsidR="005F6104" w:rsidRPr="00964CCC">
              <w:rPr>
                <w:lang w:val="fr-CA"/>
              </w:rPr>
              <w:t xml:space="preserve"> </w:t>
            </w:r>
            <w:bookmarkStart w:id="166" w:name="lt_pId152"/>
            <w:r w:rsidR="00ED1EA6" w:rsidRPr="00964CCC">
              <w:rPr>
                <w:lang w:val="fr-CA"/>
              </w:rPr>
              <w:t>Il est nécessaire de saisir un canton pour que la recherche puisse être effectuée.</w:t>
            </w:r>
            <w:bookmarkEnd w:id="166"/>
            <w:r w:rsidR="005F6104" w:rsidRPr="00964CCC">
              <w:rPr>
                <w:lang w:val="fr-CA"/>
              </w:rPr>
              <w:t xml:space="preserve"> </w:t>
            </w:r>
          </w:p>
          <w:p w14:paraId="5A194EBA" w14:textId="77777777" w:rsidR="00010605" w:rsidRPr="00964CCC" w:rsidRDefault="00ED1EA6" w:rsidP="004B67DC">
            <w:pPr>
              <w:pStyle w:val="BodyAccessibleTextMIRB"/>
              <w:rPr>
                <w:b/>
                <w:bCs/>
                <w:color w:val="000000" w:themeColor="text1"/>
                <w:lang w:val="fr-CA"/>
              </w:rPr>
            </w:pPr>
            <w:bookmarkStart w:id="167" w:name="lt_pId153"/>
            <w:r w:rsidRPr="00964CCC">
              <w:rPr>
                <w:b/>
                <w:bCs/>
                <w:color w:val="000000" w:themeColor="text1"/>
                <w:lang w:val="fr-CA"/>
              </w:rPr>
              <w:t>Recherche de canton uniquement :</w:t>
            </w:r>
            <w:bookmarkEnd w:id="167"/>
            <w:r w:rsidR="005F6104" w:rsidRPr="00964CCC">
              <w:rPr>
                <w:b/>
                <w:bCs/>
                <w:color w:val="000000" w:themeColor="text1"/>
                <w:lang w:val="fr-CA"/>
              </w:rPr>
              <w:t xml:space="preserve"> </w:t>
            </w:r>
          </w:p>
          <w:p w14:paraId="17EE1841" w14:textId="77777777" w:rsidR="00B90B63" w:rsidRPr="00964CCC" w:rsidRDefault="00ED1EA6" w:rsidP="00B94F70">
            <w:pPr>
              <w:pStyle w:val="BodyAccessibleTextMIRB"/>
              <w:numPr>
                <w:ilvl w:val="0"/>
                <w:numId w:val="8"/>
              </w:numPr>
              <w:rPr>
                <w:lang w:val="fr-CA"/>
              </w:rPr>
            </w:pPr>
            <w:bookmarkStart w:id="168" w:name="lt_pId154"/>
            <w:r w:rsidRPr="00964CCC">
              <w:rPr>
                <w:lang w:val="fr-CA"/>
              </w:rPr>
              <w:t>Saisissez au moins les premiers caractères du nom du canton.</w:t>
            </w:r>
            <w:bookmarkEnd w:id="168"/>
          </w:p>
          <w:p w14:paraId="2425318F" w14:textId="77777777" w:rsidR="00B90B63" w:rsidRPr="00964CCC" w:rsidRDefault="00ED1EA6" w:rsidP="00B94F70">
            <w:pPr>
              <w:pStyle w:val="BodyAccessibleTextMIRB"/>
              <w:numPr>
                <w:ilvl w:val="0"/>
                <w:numId w:val="8"/>
              </w:numPr>
              <w:rPr>
                <w:lang w:val="fr-CA"/>
              </w:rPr>
            </w:pPr>
            <w:bookmarkStart w:id="169" w:name="lt_pId155"/>
            <w:r w:rsidRPr="00964CCC">
              <w:rPr>
                <w:lang w:val="fr-CA"/>
              </w:rPr>
              <w:t>Dans la liste, sélectionnez le canton souhaité</w:t>
            </w:r>
            <w:r w:rsidR="007156EB" w:rsidRPr="00964CCC">
              <w:rPr>
                <w:lang w:val="fr-CA"/>
              </w:rPr>
              <w:t>,</w:t>
            </w:r>
            <w:r w:rsidRPr="00964CCC">
              <w:rPr>
                <w:lang w:val="fr-CA"/>
              </w:rPr>
              <w:t xml:space="preserve"> </w:t>
            </w:r>
            <w:r w:rsidR="007156EB" w:rsidRPr="00964CCC">
              <w:rPr>
                <w:lang w:val="fr-CA"/>
              </w:rPr>
              <w:t>puis</w:t>
            </w:r>
            <w:r w:rsidRPr="00964CCC">
              <w:rPr>
                <w:lang w:val="fr-CA"/>
              </w:rPr>
              <w:t xml:space="preserve"> cliquez sur « Recherche ».</w:t>
            </w:r>
            <w:bookmarkEnd w:id="169"/>
          </w:p>
          <w:p w14:paraId="41EAFA6A" w14:textId="77777777" w:rsidR="00010605" w:rsidRPr="00964CCC" w:rsidRDefault="00BE0E7F" w:rsidP="00B94F70">
            <w:pPr>
              <w:pStyle w:val="BodyAccessibleTextMIRB"/>
              <w:numPr>
                <w:ilvl w:val="0"/>
                <w:numId w:val="8"/>
              </w:numPr>
              <w:rPr>
                <w:lang w:val="fr-CA"/>
              </w:rPr>
            </w:pPr>
            <w:bookmarkStart w:id="170" w:name="lt_pId156"/>
            <w:r w:rsidRPr="00964CCC">
              <w:rPr>
                <w:lang w:val="fr-CA"/>
              </w:rPr>
              <w:t>Un encadré rouge met en évidence la zone d</w:t>
            </w:r>
            <w:r w:rsidR="00BA7FF7">
              <w:rPr>
                <w:lang w:val="fr-CA"/>
              </w:rPr>
              <w:t>’</w:t>
            </w:r>
            <w:r w:rsidRPr="00964CCC">
              <w:rPr>
                <w:lang w:val="fr-CA"/>
              </w:rPr>
              <w:t>intérêt dans la vue cartographique.</w:t>
            </w:r>
            <w:bookmarkEnd w:id="170"/>
            <w:r w:rsidR="005F6104" w:rsidRPr="00964CCC">
              <w:rPr>
                <w:lang w:val="fr-CA"/>
              </w:rPr>
              <w:t xml:space="preserve"> </w:t>
            </w:r>
          </w:p>
          <w:p w14:paraId="6E958893" w14:textId="77777777" w:rsidR="00F85733" w:rsidRPr="00964CCC" w:rsidRDefault="00ED1EA6" w:rsidP="00B94F70">
            <w:pPr>
              <w:pStyle w:val="BodyAccessibleTextMIRB"/>
              <w:numPr>
                <w:ilvl w:val="0"/>
                <w:numId w:val="8"/>
              </w:numPr>
              <w:rPr>
                <w:lang w:val="fr-CA"/>
              </w:rPr>
            </w:pPr>
            <w:bookmarkStart w:id="171" w:name="lt_pId157"/>
            <w:r w:rsidRPr="00964CCC">
              <w:rPr>
                <w:lang w:val="fr-CA"/>
              </w:rPr>
              <w:t>Cliquez sur « </w:t>
            </w:r>
            <w:r w:rsidR="00CE1B05" w:rsidRPr="00964CCC">
              <w:rPr>
                <w:lang w:val="fr-CA"/>
              </w:rPr>
              <w:t>Effacer</w:t>
            </w:r>
            <w:r w:rsidRPr="00964CCC">
              <w:rPr>
                <w:lang w:val="fr-CA"/>
              </w:rPr>
              <w:t> »</w:t>
            </w:r>
            <w:r w:rsidR="00CE1B05" w:rsidRPr="00964CCC">
              <w:rPr>
                <w:lang w:val="fr-CA"/>
              </w:rPr>
              <w:t xml:space="preserve"> pour supprimer l</w:t>
            </w:r>
            <w:r w:rsidR="00BA7FF7">
              <w:rPr>
                <w:lang w:val="fr-CA"/>
              </w:rPr>
              <w:t>’</w:t>
            </w:r>
            <w:r w:rsidR="00CE1B05" w:rsidRPr="00964CCC">
              <w:rPr>
                <w:lang w:val="fr-CA"/>
              </w:rPr>
              <w:t>encadré rouge.</w:t>
            </w:r>
            <w:bookmarkEnd w:id="171"/>
          </w:p>
          <w:p w14:paraId="79A567F5" w14:textId="77777777" w:rsidR="00010605" w:rsidRPr="00964CCC" w:rsidRDefault="00010605" w:rsidP="00010605">
            <w:pPr>
              <w:autoSpaceDE w:val="0"/>
              <w:autoSpaceDN w:val="0"/>
              <w:adjustRightInd w:val="0"/>
              <w:rPr>
                <w:rFonts w:cs="Arial"/>
                <w:sz w:val="24"/>
                <w:szCs w:val="24"/>
                <w:lang w:val="fr-CA"/>
              </w:rPr>
            </w:pPr>
          </w:p>
          <w:p w14:paraId="59922C3F" w14:textId="77777777" w:rsidR="00010605" w:rsidRPr="00964CCC" w:rsidRDefault="005F6104" w:rsidP="000C4EF7">
            <w:pPr>
              <w:pStyle w:val="BodyAccessibleTextMIRB"/>
              <w:rPr>
                <w:b/>
                <w:bCs/>
                <w:lang w:val="fr-CA"/>
              </w:rPr>
            </w:pPr>
            <w:bookmarkStart w:id="172" w:name="lt_pId158"/>
            <w:r w:rsidRPr="00964CCC">
              <w:rPr>
                <w:b/>
                <w:bCs/>
                <w:lang w:val="fr-CA"/>
              </w:rPr>
              <w:t>Avec lot et concession</w:t>
            </w:r>
            <w:r w:rsidR="00F13EFD" w:rsidRPr="00964CCC">
              <w:rPr>
                <w:b/>
                <w:bCs/>
                <w:lang w:val="fr-CA"/>
              </w:rPr>
              <w:t> </w:t>
            </w:r>
            <w:r w:rsidRPr="00964CCC">
              <w:rPr>
                <w:b/>
                <w:bCs/>
                <w:lang w:val="fr-CA"/>
              </w:rPr>
              <w:t>:</w:t>
            </w:r>
            <w:bookmarkEnd w:id="172"/>
            <w:r w:rsidRPr="00964CCC">
              <w:rPr>
                <w:b/>
                <w:bCs/>
                <w:lang w:val="fr-CA"/>
              </w:rPr>
              <w:t xml:space="preserve"> </w:t>
            </w:r>
          </w:p>
          <w:p w14:paraId="57B84BAB" w14:textId="77777777" w:rsidR="00010605" w:rsidRPr="00964CCC" w:rsidRDefault="005E4DAB" w:rsidP="00B94F70">
            <w:pPr>
              <w:pStyle w:val="BodyAccessibleTextMIRB"/>
              <w:numPr>
                <w:ilvl w:val="0"/>
                <w:numId w:val="9"/>
              </w:numPr>
              <w:rPr>
                <w:lang w:val="fr-CA"/>
              </w:rPr>
            </w:pPr>
            <w:bookmarkStart w:id="173" w:name="lt_pId159"/>
            <w:r w:rsidRPr="00964CCC">
              <w:rPr>
                <w:lang w:val="fr-CA"/>
              </w:rPr>
              <w:lastRenderedPageBreak/>
              <w:t>Saisissez le nom d</w:t>
            </w:r>
            <w:r w:rsidR="00BA7FF7">
              <w:rPr>
                <w:lang w:val="fr-CA"/>
              </w:rPr>
              <w:t>’</w:t>
            </w:r>
            <w:r w:rsidRPr="00964CCC">
              <w:rPr>
                <w:lang w:val="fr-CA"/>
              </w:rPr>
              <w:t>un canton ou au moins les premières lettres du nom dans le champ « Canton ».</w:t>
            </w:r>
            <w:bookmarkEnd w:id="173"/>
          </w:p>
          <w:p w14:paraId="543BD6B5" w14:textId="77777777" w:rsidR="00010605" w:rsidRPr="00964CCC" w:rsidRDefault="005E4DAB" w:rsidP="00B94F70">
            <w:pPr>
              <w:pStyle w:val="BodyAccessibleTextMIRB"/>
              <w:numPr>
                <w:ilvl w:val="0"/>
                <w:numId w:val="9"/>
              </w:numPr>
              <w:rPr>
                <w:lang w:val="fr-CA"/>
              </w:rPr>
            </w:pPr>
            <w:bookmarkStart w:id="174" w:name="lt_pId160"/>
            <w:r w:rsidRPr="00964CCC">
              <w:rPr>
                <w:lang w:val="fr-CA"/>
              </w:rPr>
              <w:t>Dans la liste, sélectionnez le canton souhaité.</w:t>
            </w:r>
            <w:bookmarkEnd w:id="174"/>
          </w:p>
          <w:p w14:paraId="16A8B3B3" w14:textId="77777777" w:rsidR="00010605" w:rsidRPr="00964CCC" w:rsidRDefault="00C31ACD" w:rsidP="00B94F70">
            <w:pPr>
              <w:pStyle w:val="BodyAccessibleTextMIRB"/>
              <w:numPr>
                <w:ilvl w:val="0"/>
                <w:numId w:val="9"/>
              </w:numPr>
              <w:rPr>
                <w:lang w:val="fr-CA"/>
              </w:rPr>
            </w:pPr>
            <w:bookmarkStart w:id="175" w:name="lt_pId161"/>
            <w:r>
              <w:rPr>
                <w:lang w:val="fr-CA"/>
              </w:rPr>
              <w:t>Ajoutez</w:t>
            </w:r>
            <w:r w:rsidR="005E4DAB" w:rsidRPr="00964CCC">
              <w:rPr>
                <w:lang w:val="fr-CA"/>
              </w:rPr>
              <w:t xml:space="preserve"> le lot et la concession.</w:t>
            </w:r>
            <w:bookmarkEnd w:id="175"/>
            <w:r w:rsidR="005F6104" w:rsidRPr="00964CCC">
              <w:rPr>
                <w:lang w:val="fr-CA"/>
              </w:rPr>
              <w:t xml:space="preserve"> </w:t>
            </w:r>
            <w:bookmarkStart w:id="176" w:name="lt_pId162"/>
            <w:r>
              <w:rPr>
                <w:lang w:val="fr-CA"/>
              </w:rPr>
              <w:t>Ajoutez</w:t>
            </w:r>
            <w:r w:rsidR="005E4DAB" w:rsidRPr="00964CCC">
              <w:rPr>
                <w:lang w:val="fr-CA"/>
              </w:rPr>
              <w:t xml:space="preserve"> la direction si nécessaire.</w:t>
            </w:r>
            <w:bookmarkEnd w:id="176"/>
            <w:r w:rsidR="005F6104" w:rsidRPr="00964CCC">
              <w:rPr>
                <w:lang w:val="fr-CA"/>
              </w:rPr>
              <w:t xml:space="preserve"> </w:t>
            </w:r>
          </w:p>
          <w:p w14:paraId="61029A9D" w14:textId="77777777" w:rsidR="00010605" w:rsidRPr="00964CCC" w:rsidRDefault="005E4DAB" w:rsidP="005E4DAB">
            <w:pPr>
              <w:pStyle w:val="BodyAccessibleTextMIRB"/>
              <w:numPr>
                <w:ilvl w:val="0"/>
                <w:numId w:val="9"/>
              </w:numPr>
              <w:rPr>
                <w:lang w:val="fr-CA"/>
              </w:rPr>
            </w:pPr>
            <w:bookmarkStart w:id="177" w:name="lt_pId163"/>
            <w:r w:rsidRPr="00964CCC">
              <w:rPr>
                <w:lang w:val="fr-CA"/>
              </w:rPr>
              <w:t>Cliquez sur « Recherche ».</w:t>
            </w:r>
            <w:bookmarkEnd w:id="177"/>
            <w:r w:rsidR="005F6104" w:rsidRPr="00964CCC">
              <w:rPr>
                <w:lang w:val="fr-CA"/>
              </w:rPr>
              <w:t xml:space="preserve"> </w:t>
            </w:r>
            <w:bookmarkStart w:id="178" w:name="lt_pId164"/>
            <w:r w:rsidRPr="00964CCC">
              <w:rPr>
                <w:lang w:val="fr-CA"/>
              </w:rPr>
              <w:t>L</w:t>
            </w:r>
            <w:r w:rsidR="00BA7FF7">
              <w:rPr>
                <w:lang w:val="fr-CA"/>
              </w:rPr>
              <w:t>’</w:t>
            </w:r>
            <w:r w:rsidRPr="00964CCC">
              <w:rPr>
                <w:lang w:val="fr-CA"/>
              </w:rPr>
              <w:t>application effectue un zoom sur le lot et la concession choisis, qui sont mis en évidence par un encadré rouge.</w:t>
            </w:r>
            <w:bookmarkEnd w:id="178"/>
            <w:r w:rsidR="005F6104" w:rsidRPr="00964CCC">
              <w:rPr>
                <w:lang w:val="fr-CA"/>
              </w:rPr>
              <w:t xml:space="preserve"> </w:t>
            </w:r>
          </w:p>
        </w:tc>
      </w:tr>
      <w:tr w:rsidR="003C6A7C" w:rsidRPr="00964CCC" w14:paraId="738085F4" w14:textId="77777777" w:rsidTr="717F586D">
        <w:trPr>
          <w:trHeight w:val="255"/>
          <w:jc w:val="right"/>
        </w:trPr>
        <w:tc>
          <w:tcPr>
            <w:tcW w:w="4596" w:type="dxa"/>
            <w:shd w:val="clear" w:color="auto" w:fill="DDD9C3" w:themeFill="background2" w:themeFillShade="E6"/>
            <w:vAlign w:val="center"/>
          </w:tcPr>
          <w:p w14:paraId="5DAF4706" w14:textId="08A1E066" w:rsidR="00010605" w:rsidRPr="00964CCC" w:rsidRDefault="00350C65" w:rsidP="00010605">
            <w:pPr>
              <w:pStyle w:val="BodyAccessibleTextMIRB"/>
              <w:jc w:val="right"/>
              <w:rPr>
                <w:lang w:val="fr-CA"/>
              </w:rPr>
            </w:pPr>
            <w:r>
              <w:rPr>
                <w:noProof/>
                <w:lang w:val="fr-CA" w:eastAsia="fr-CA"/>
              </w:rPr>
              <w:lastRenderedPageBreak/>
              <w:drawing>
                <wp:inline distT="0" distB="0" distL="0" distR="0" wp14:anchorId="4AA36140" wp14:editId="46AA49CB">
                  <wp:extent cx="2324100" cy="520700"/>
                  <wp:effectExtent l="0" t="0" r="0" b="0"/>
                  <wp:docPr id="30" name="Picture 30" descr="Bouton « Trouver une parcelle d’évaluation ». Rechercher une parcelle par numéro de rôle d’éval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Bouton « Trouver une parcelle d’évaluation ». Rechercher une parcelle par numéro de rôle d’évaluation."/>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324100" cy="520700"/>
                          </a:xfrm>
                          <a:prstGeom prst="rect">
                            <a:avLst/>
                          </a:prstGeom>
                          <a:noFill/>
                          <a:ln>
                            <a:noFill/>
                          </a:ln>
                        </pic:spPr>
                      </pic:pic>
                    </a:graphicData>
                  </a:graphic>
                </wp:inline>
              </w:drawing>
            </w:r>
          </w:p>
        </w:tc>
        <w:tc>
          <w:tcPr>
            <w:tcW w:w="4764" w:type="dxa"/>
          </w:tcPr>
          <w:p w14:paraId="28449A9B" w14:textId="77777777" w:rsidR="00010605" w:rsidRPr="00964CCC" w:rsidRDefault="00B063A5" w:rsidP="00010605">
            <w:pPr>
              <w:pStyle w:val="BodyAccessibleTextMIRB"/>
              <w:rPr>
                <w:b/>
                <w:bCs/>
                <w:color w:val="000000" w:themeColor="text1"/>
                <w:lang w:val="fr-CA"/>
              </w:rPr>
            </w:pPr>
            <w:bookmarkStart w:id="179" w:name="lt_pId165"/>
            <w:r w:rsidRPr="00964CCC">
              <w:rPr>
                <w:b/>
                <w:bCs/>
                <w:color w:val="000000" w:themeColor="text1"/>
                <w:lang w:val="fr-CA"/>
              </w:rPr>
              <w:t>Trouver une parcelle d</w:t>
            </w:r>
            <w:r w:rsidR="00BA7FF7">
              <w:rPr>
                <w:b/>
                <w:bCs/>
                <w:color w:val="000000" w:themeColor="text1"/>
                <w:lang w:val="fr-CA"/>
              </w:rPr>
              <w:t>’</w:t>
            </w:r>
            <w:r w:rsidRPr="00964CCC">
              <w:rPr>
                <w:b/>
                <w:bCs/>
                <w:color w:val="000000" w:themeColor="text1"/>
                <w:lang w:val="fr-CA"/>
              </w:rPr>
              <w:t>évaluation</w:t>
            </w:r>
            <w:bookmarkEnd w:id="179"/>
          </w:p>
          <w:p w14:paraId="6AEBF596" w14:textId="77777777" w:rsidR="00B063A5" w:rsidRPr="00964CCC" w:rsidRDefault="005E4DAB" w:rsidP="00010605">
            <w:pPr>
              <w:pStyle w:val="BodyAccessibleTextMIRB"/>
              <w:rPr>
                <w:lang w:val="fr-CA"/>
              </w:rPr>
            </w:pPr>
            <w:bookmarkStart w:id="180" w:name="lt_pId166"/>
            <w:r w:rsidRPr="00964CCC">
              <w:rPr>
                <w:lang w:val="fr-CA"/>
              </w:rPr>
              <w:t>Recherche d</w:t>
            </w:r>
            <w:r w:rsidR="00BA7FF7">
              <w:rPr>
                <w:lang w:val="fr-CA"/>
              </w:rPr>
              <w:t>’</w:t>
            </w:r>
            <w:r w:rsidRPr="00964CCC">
              <w:rPr>
                <w:lang w:val="fr-CA"/>
              </w:rPr>
              <w:t>une parcelle par numéro de rôle d</w:t>
            </w:r>
            <w:r w:rsidR="00BA7FF7">
              <w:rPr>
                <w:lang w:val="fr-CA"/>
              </w:rPr>
              <w:t>’</w:t>
            </w:r>
            <w:r w:rsidRPr="00964CCC">
              <w:rPr>
                <w:lang w:val="fr-CA"/>
              </w:rPr>
              <w:t>évaluation</w:t>
            </w:r>
            <w:bookmarkEnd w:id="180"/>
          </w:p>
          <w:p w14:paraId="79396E0E" w14:textId="77777777" w:rsidR="00303F08" w:rsidRPr="00964CCC" w:rsidRDefault="005E4DAB" w:rsidP="00B94F70">
            <w:pPr>
              <w:pStyle w:val="BodyAccessibleTextMIRB"/>
              <w:numPr>
                <w:ilvl w:val="0"/>
                <w:numId w:val="9"/>
              </w:numPr>
              <w:rPr>
                <w:lang w:val="fr-CA"/>
              </w:rPr>
            </w:pPr>
            <w:bookmarkStart w:id="181" w:name="lt_pId167"/>
            <w:r w:rsidRPr="00964CCC">
              <w:rPr>
                <w:lang w:val="fr-CA"/>
              </w:rPr>
              <w:t>Saisissez le numéro de rôle d</w:t>
            </w:r>
            <w:r w:rsidR="00BA7FF7">
              <w:rPr>
                <w:lang w:val="fr-CA"/>
              </w:rPr>
              <w:t>’</w:t>
            </w:r>
            <w:r w:rsidRPr="00964CCC">
              <w:rPr>
                <w:lang w:val="fr-CA"/>
              </w:rPr>
              <w:t>évaluation à 15 ou 20</w:t>
            </w:r>
            <w:r w:rsidR="000D6FF8" w:rsidRPr="00964CCC">
              <w:rPr>
                <w:lang w:val="fr-CA"/>
              </w:rPr>
              <w:t> </w:t>
            </w:r>
            <w:r w:rsidRPr="00964CCC">
              <w:rPr>
                <w:lang w:val="fr-CA"/>
              </w:rPr>
              <w:t>chiffres.</w:t>
            </w:r>
            <w:bookmarkEnd w:id="181"/>
          </w:p>
          <w:p w14:paraId="2B4004F3" w14:textId="77777777" w:rsidR="00E54F61" w:rsidRPr="00964CCC" w:rsidRDefault="00E315FA" w:rsidP="00B94F70">
            <w:pPr>
              <w:pStyle w:val="BodyAccessibleTextMIRB"/>
              <w:numPr>
                <w:ilvl w:val="0"/>
                <w:numId w:val="9"/>
              </w:numPr>
              <w:rPr>
                <w:lang w:val="fr-CA"/>
              </w:rPr>
            </w:pPr>
            <w:bookmarkStart w:id="182" w:name="lt_pId168"/>
            <w:r w:rsidRPr="00964CCC">
              <w:rPr>
                <w:lang w:val="fr-CA"/>
              </w:rPr>
              <w:t>Cliquez sur « Recherche ».</w:t>
            </w:r>
            <w:bookmarkEnd w:id="182"/>
          </w:p>
          <w:p w14:paraId="520AAD7A" w14:textId="77777777" w:rsidR="00E54F61" w:rsidRPr="00964CCC" w:rsidRDefault="00BE0E7F" w:rsidP="00B94F70">
            <w:pPr>
              <w:pStyle w:val="BodyAccessibleTextMIRB"/>
              <w:numPr>
                <w:ilvl w:val="0"/>
                <w:numId w:val="9"/>
              </w:numPr>
              <w:rPr>
                <w:lang w:val="fr-CA"/>
              </w:rPr>
            </w:pPr>
            <w:bookmarkStart w:id="183" w:name="lt_pId169"/>
            <w:r w:rsidRPr="00964CCC">
              <w:rPr>
                <w:lang w:val="fr-CA"/>
              </w:rPr>
              <w:t>Un encadré rouge met en évidence la zone d</w:t>
            </w:r>
            <w:r w:rsidR="00BA7FF7">
              <w:rPr>
                <w:lang w:val="fr-CA"/>
              </w:rPr>
              <w:t>’</w:t>
            </w:r>
            <w:r w:rsidRPr="00964CCC">
              <w:rPr>
                <w:lang w:val="fr-CA"/>
              </w:rPr>
              <w:t>intérêt dans la vue cartographique.</w:t>
            </w:r>
            <w:bookmarkEnd w:id="183"/>
            <w:r w:rsidR="005F6104" w:rsidRPr="00964CCC">
              <w:rPr>
                <w:lang w:val="fr-CA"/>
              </w:rPr>
              <w:t xml:space="preserve"> </w:t>
            </w:r>
          </w:p>
          <w:p w14:paraId="7EADFAEE" w14:textId="77777777" w:rsidR="00303F08" w:rsidRPr="00964CCC" w:rsidRDefault="00E315FA" w:rsidP="00E315FA">
            <w:pPr>
              <w:pStyle w:val="BodyAccessibleTextMIRB"/>
              <w:numPr>
                <w:ilvl w:val="0"/>
                <w:numId w:val="9"/>
              </w:numPr>
              <w:rPr>
                <w:lang w:val="fr-CA"/>
              </w:rPr>
            </w:pPr>
            <w:bookmarkStart w:id="184" w:name="lt_pId170"/>
            <w:r w:rsidRPr="00964CCC">
              <w:rPr>
                <w:lang w:val="fr-CA"/>
              </w:rPr>
              <w:t>Cliquez sur « </w:t>
            </w:r>
            <w:r w:rsidR="00CE1B05" w:rsidRPr="00964CCC">
              <w:rPr>
                <w:lang w:val="fr-CA"/>
              </w:rPr>
              <w:t>Effacer</w:t>
            </w:r>
            <w:r w:rsidRPr="00964CCC">
              <w:rPr>
                <w:lang w:val="fr-CA"/>
              </w:rPr>
              <w:t> »</w:t>
            </w:r>
            <w:r w:rsidR="00CE1B05" w:rsidRPr="00964CCC">
              <w:rPr>
                <w:lang w:val="fr-CA"/>
              </w:rPr>
              <w:t xml:space="preserve"> pour supprimer l</w:t>
            </w:r>
            <w:r w:rsidR="00BA7FF7">
              <w:rPr>
                <w:lang w:val="fr-CA"/>
              </w:rPr>
              <w:t>’</w:t>
            </w:r>
            <w:r w:rsidR="00CE1B05" w:rsidRPr="00964CCC">
              <w:rPr>
                <w:lang w:val="fr-CA"/>
              </w:rPr>
              <w:t>encadré rouge.</w:t>
            </w:r>
            <w:bookmarkEnd w:id="184"/>
          </w:p>
        </w:tc>
      </w:tr>
      <w:tr w:rsidR="003C6A7C" w:rsidRPr="00964CCC" w14:paraId="38729DD3" w14:textId="77777777" w:rsidTr="717F586D">
        <w:trPr>
          <w:trHeight w:val="255"/>
          <w:jc w:val="right"/>
        </w:trPr>
        <w:tc>
          <w:tcPr>
            <w:tcW w:w="4596" w:type="dxa"/>
            <w:shd w:val="clear" w:color="auto" w:fill="DDD9C3" w:themeFill="background2" w:themeFillShade="E6"/>
            <w:vAlign w:val="center"/>
          </w:tcPr>
          <w:p w14:paraId="249FC778" w14:textId="77777777" w:rsidR="00123784" w:rsidRPr="00964CCC" w:rsidRDefault="00123784" w:rsidP="00010605">
            <w:pPr>
              <w:pStyle w:val="BodyAccessibleTextMIRB"/>
              <w:jc w:val="right"/>
              <w:rPr>
                <w:lang w:val="fr-CA"/>
              </w:rPr>
            </w:pPr>
          </w:p>
        </w:tc>
        <w:tc>
          <w:tcPr>
            <w:tcW w:w="4764" w:type="dxa"/>
          </w:tcPr>
          <w:p w14:paraId="20B41ABE" w14:textId="77777777" w:rsidR="00123784" w:rsidRPr="00964CCC" w:rsidRDefault="00123784" w:rsidP="00010605">
            <w:pPr>
              <w:pStyle w:val="BodyAccessibleTextMIRB"/>
              <w:rPr>
                <w:b/>
                <w:bCs/>
                <w:color w:val="000000" w:themeColor="text1"/>
                <w:lang w:val="fr-CA"/>
              </w:rPr>
            </w:pPr>
          </w:p>
        </w:tc>
      </w:tr>
      <w:tr w:rsidR="003C6A7C" w:rsidRPr="00964CCC" w14:paraId="26ED076D" w14:textId="77777777" w:rsidTr="717F586D">
        <w:trPr>
          <w:trHeight w:val="315"/>
          <w:jc w:val="right"/>
        </w:trPr>
        <w:tc>
          <w:tcPr>
            <w:tcW w:w="4596" w:type="dxa"/>
            <w:shd w:val="clear" w:color="auto" w:fill="DDD9C3" w:themeFill="background2" w:themeFillShade="E6"/>
            <w:vAlign w:val="center"/>
          </w:tcPr>
          <w:p w14:paraId="201D8757" w14:textId="22FB2EA2" w:rsidR="00010605" w:rsidRPr="00964CCC" w:rsidRDefault="00350C65" w:rsidP="00010605">
            <w:pPr>
              <w:pStyle w:val="BodyAccessibleTextMIRB"/>
              <w:jc w:val="right"/>
              <w:rPr>
                <w:lang w:val="fr-CA"/>
              </w:rPr>
            </w:pPr>
            <w:r>
              <w:rPr>
                <w:noProof/>
                <w:lang w:val="fr-CA" w:eastAsia="fr-CA"/>
              </w:rPr>
              <w:lastRenderedPageBreak/>
              <w:drawing>
                <wp:inline distT="0" distB="0" distL="0" distR="0" wp14:anchorId="78D6A4CB" wp14:editId="6976DF5E">
                  <wp:extent cx="2451100" cy="520700"/>
                  <wp:effectExtent l="0" t="0" r="6350" b="0"/>
                  <wp:docPr id="31" name="Picture 31" descr="Icône « Rechercher un lieu par nom géographique ». Rechercher les noms géographiques officiels de l’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Icône « Rechercher un lieu par nom géographique ». Rechercher les noms géographiques officiels de l’Ontario."/>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451100" cy="520700"/>
                          </a:xfrm>
                          <a:prstGeom prst="rect">
                            <a:avLst/>
                          </a:prstGeom>
                          <a:noFill/>
                          <a:ln>
                            <a:noFill/>
                          </a:ln>
                        </pic:spPr>
                      </pic:pic>
                    </a:graphicData>
                  </a:graphic>
                </wp:inline>
              </w:drawing>
            </w:r>
          </w:p>
        </w:tc>
        <w:tc>
          <w:tcPr>
            <w:tcW w:w="4764" w:type="dxa"/>
          </w:tcPr>
          <w:p w14:paraId="27DDC65C" w14:textId="77777777" w:rsidR="00010605" w:rsidRPr="00964CCC" w:rsidRDefault="004F3F52" w:rsidP="00010605">
            <w:pPr>
              <w:pStyle w:val="BodyAccessibleTextMIRB"/>
              <w:rPr>
                <w:b/>
                <w:bCs/>
                <w:color w:val="000000" w:themeColor="text1"/>
                <w:lang w:val="fr-CA"/>
              </w:rPr>
            </w:pPr>
            <w:bookmarkStart w:id="185" w:name="lt_pId171"/>
            <w:r w:rsidRPr="00964CCC">
              <w:rPr>
                <w:b/>
                <w:bCs/>
                <w:color w:val="000000" w:themeColor="text1"/>
                <w:lang w:val="fr-CA"/>
              </w:rPr>
              <w:t>Rechercher</w:t>
            </w:r>
            <w:r w:rsidR="007828D2" w:rsidRPr="00964CCC">
              <w:rPr>
                <w:b/>
                <w:bCs/>
                <w:color w:val="000000" w:themeColor="text1"/>
                <w:lang w:val="fr-CA"/>
              </w:rPr>
              <w:t xml:space="preserve"> un lieu par nom géographique</w:t>
            </w:r>
            <w:bookmarkEnd w:id="185"/>
          </w:p>
          <w:p w14:paraId="020F8248" w14:textId="77777777" w:rsidR="007828D2" w:rsidRPr="00964CCC" w:rsidRDefault="004F3F52" w:rsidP="00010605">
            <w:pPr>
              <w:pStyle w:val="BodyAccessibleTextMIRB"/>
              <w:rPr>
                <w:lang w:val="fr-CA"/>
              </w:rPr>
            </w:pPr>
            <w:bookmarkStart w:id="186" w:name="lt_pId172"/>
            <w:r w:rsidRPr="00964CCC">
              <w:rPr>
                <w:lang w:val="fr-CA"/>
              </w:rPr>
              <w:t>Permet de rechercher un lieu nommé et de filtrer les résultats par type d</w:t>
            </w:r>
            <w:r w:rsidR="00BA7FF7">
              <w:rPr>
                <w:lang w:val="fr-CA"/>
              </w:rPr>
              <w:t>’</w:t>
            </w:r>
            <w:r w:rsidRPr="00964CCC">
              <w:rPr>
                <w:lang w:val="fr-CA"/>
              </w:rPr>
              <w:t>élément.</w:t>
            </w:r>
            <w:bookmarkEnd w:id="186"/>
          </w:p>
          <w:p w14:paraId="2805A2E1" w14:textId="77777777" w:rsidR="00260AD2" w:rsidRPr="00964CCC" w:rsidRDefault="004F3F52" w:rsidP="00B94F70">
            <w:pPr>
              <w:pStyle w:val="BodyAccessibleTextMIRB"/>
              <w:numPr>
                <w:ilvl w:val="0"/>
                <w:numId w:val="9"/>
              </w:numPr>
              <w:rPr>
                <w:lang w:val="fr-CA"/>
              </w:rPr>
            </w:pPr>
            <w:bookmarkStart w:id="187" w:name="lt_pId173"/>
            <w:r w:rsidRPr="00964CCC">
              <w:rPr>
                <w:lang w:val="fr-CA"/>
              </w:rPr>
              <w:t>Saisissez le nom ou un ou plusieurs mots qui forment le nom.</w:t>
            </w:r>
            <w:bookmarkEnd w:id="187"/>
          </w:p>
          <w:p w14:paraId="7B465759" w14:textId="77777777" w:rsidR="00036EDC" w:rsidRPr="00964CCC" w:rsidRDefault="007532DE" w:rsidP="00B94F70">
            <w:pPr>
              <w:pStyle w:val="BodyAccessibleTextMIRB"/>
              <w:numPr>
                <w:ilvl w:val="0"/>
                <w:numId w:val="9"/>
              </w:numPr>
              <w:rPr>
                <w:lang w:val="fr-CA"/>
              </w:rPr>
            </w:pPr>
            <w:bookmarkStart w:id="188" w:name="lt_pId174"/>
            <w:r w:rsidRPr="00964CCC">
              <w:rPr>
                <w:lang w:val="fr-CA"/>
              </w:rPr>
              <w:t>Vous pouvez aussi sélectionner le type d</w:t>
            </w:r>
            <w:r w:rsidR="00BA7FF7">
              <w:rPr>
                <w:lang w:val="fr-CA"/>
              </w:rPr>
              <w:t>’</w:t>
            </w:r>
            <w:r w:rsidRPr="00964CCC">
              <w:rPr>
                <w:lang w:val="fr-CA"/>
              </w:rPr>
              <w:t>élément auquel le nom s</w:t>
            </w:r>
            <w:r w:rsidR="00BA7FF7">
              <w:rPr>
                <w:lang w:val="fr-CA"/>
              </w:rPr>
              <w:t>’</w:t>
            </w:r>
            <w:r w:rsidRPr="00964CCC">
              <w:rPr>
                <w:lang w:val="fr-CA"/>
              </w:rPr>
              <w:t>applique.</w:t>
            </w:r>
            <w:bookmarkEnd w:id="188"/>
          </w:p>
          <w:p w14:paraId="5491D85C" w14:textId="77777777" w:rsidR="00260AD2" w:rsidRPr="00964CCC" w:rsidRDefault="007532DE" w:rsidP="00B94F70">
            <w:pPr>
              <w:pStyle w:val="BodyAccessibleTextMIRB"/>
              <w:numPr>
                <w:ilvl w:val="0"/>
                <w:numId w:val="9"/>
              </w:numPr>
              <w:rPr>
                <w:lang w:val="fr-CA"/>
              </w:rPr>
            </w:pPr>
            <w:bookmarkStart w:id="189" w:name="lt_pId175"/>
            <w:r w:rsidRPr="00964CCC">
              <w:rPr>
                <w:lang w:val="fr-CA"/>
              </w:rPr>
              <w:t>Cliquez sur « </w:t>
            </w:r>
            <w:r w:rsidR="00E315FA" w:rsidRPr="00964CCC">
              <w:rPr>
                <w:lang w:val="fr-CA"/>
              </w:rPr>
              <w:t>Recherche</w:t>
            </w:r>
            <w:r w:rsidRPr="00964CCC">
              <w:rPr>
                <w:lang w:val="fr-CA"/>
              </w:rPr>
              <w:t> »</w:t>
            </w:r>
            <w:r w:rsidR="00E315FA" w:rsidRPr="00964CCC">
              <w:rPr>
                <w:lang w:val="fr-CA"/>
              </w:rPr>
              <w:t>.</w:t>
            </w:r>
            <w:bookmarkEnd w:id="189"/>
          </w:p>
          <w:p w14:paraId="7A2611F7" w14:textId="77777777" w:rsidR="00451095" w:rsidRPr="00964CCC" w:rsidRDefault="005F6104" w:rsidP="00B94F70">
            <w:pPr>
              <w:pStyle w:val="BodyAccessibleTextMIRB"/>
              <w:numPr>
                <w:ilvl w:val="0"/>
                <w:numId w:val="9"/>
              </w:numPr>
              <w:rPr>
                <w:lang w:val="fr-CA"/>
              </w:rPr>
            </w:pPr>
            <w:bookmarkStart w:id="190" w:name="lt_pId176"/>
            <w:r w:rsidRPr="00964CCC">
              <w:rPr>
                <w:lang w:val="fr-CA"/>
              </w:rPr>
              <w:t xml:space="preserve">Choisissez </w:t>
            </w:r>
            <w:r w:rsidR="007532DE" w:rsidRPr="00964CCC">
              <w:rPr>
                <w:lang w:val="fr-CA"/>
              </w:rPr>
              <w:t>l</w:t>
            </w:r>
            <w:r w:rsidR="00BA7FF7">
              <w:rPr>
                <w:lang w:val="fr-CA"/>
              </w:rPr>
              <w:t>’</w:t>
            </w:r>
            <w:r w:rsidR="007532DE" w:rsidRPr="00964CCC">
              <w:rPr>
                <w:lang w:val="fr-CA"/>
              </w:rPr>
              <w:t>élément</w:t>
            </w:r>
            <w:r w:rsidRPr="00964CCC">
              <w:rPr>
                <w:lang w:val="fr-CA"/>
              </w:rPr>
              <w:t xml:space="preserve"> dans la liste des correspondances potentielles.</w:t>
            </w:r>
            <w:bookmarkEnd w:id="190"/>
          </w:p>
          <w:p w14:paraId="218C3B0D" w14:textId="77777777" w:rsidR="00260AD2" w:rsidRPr="00964CCC" w:rsidRDefault="00260AD2" w:rsidP="00010605">
            <w:pPr>
              <w:pStyle w:val="BodyAccessibleTextMIRB"/>
              <w:rPr>
                <w:lang w:val="fr-CA"/>
              </w:rPr>
            </w:pPr>
          </w:p>
          <w:p w14:paraId="1BC22131" w14:textId="77777777" w:rsidR="00260AD2" w:rsidRPr="00964CCC" w:rsidRDefault="00260AD2" w:rsidP="00010605">
            <w:pPr>
              <w:pStyle w:val="BodyAccessibleTextMIRB"/>
              <w:rPr>
                <w:lang w:val="fr-CA"/>
              </w:rPr>
            </w:pPr>
          </w:p>
          <w:p w14:paraId="01800283" w14:textId="77777777" w:rsidR="00633986" w:rsidRPr="00964CCC" w:rsidRDefault="00633986" w:rsidP="00010605">
            <w:pPr>
              <w:pStyle w:val="BodyAccessibleTextMIRB"/>
              <w:rPr>
                <w:lang w:val="fr-CA"/>
              </w:rPr>
            </w:pPr>
          </w:p>
        </w:tc>
      </w:tr>
      <w:tr w:rsidR="003C6A7C" w:rsidRPr="00964CCC" w14:paraId="67D894E6" w14:textId="77777777" w:rsidTr="717F586D">
        <w:trPr>
          <w:trHeight w:val="3051"/>
          <w:jc w:val="right"/>
        </w:trPr>
        <w:tc>
          <w:tcPr>
            <w:tcW w:w="4596" w:type="dxa"/>
            <w:shd w:val="clear" w:color="auto" w:fill="DDD9C3" w:themeFill="background2" w:themeFillShade="E6"/>
            <w:vAlign w:val="center"/>
          </w:tcPr>
          <w:p w14:paraId="6E429E0A" w14:textId="38CE4CCC" w:rsidR="00F2539A" w:rsidRPr="00964CCC" w:rsidRDefault="00350C65" w:rsidP="00010605">
            <w:pPr>
              <w:pStyle w:val="BodyAccessibleTextMIRB"/>
              <w:jc w:val="right"/>
              <w:rPr>
                <w:lang w:val="fr-CA"/>
              </w:rPr>
            </w:pPr>
            <w:r>
              <w:rPr>
                <w:noProof/>
                <w:lang w:val="fr-CA" w:eastAsia="fr-CA"/>
              </w:rPr>
              <w:drawing>
                <wp:inline distT="0" distB="0" distL="0" distR="0" wp14:anchorId="5D7D0A10" wp14:editId="6E0B313A">
                  <wp:extent cx="2127250" cy="374650"/>
                  <wp:effectExtent l="0" t="0" r="6350" b="6350"/>
                  <wp:docPr id="32" name="Picture 32" descr="Bouton « Trouver un sentier ». Rechercher un sentier par son n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Bouton « Trouver un sentier ». Rechercher un sentier par son nom."/>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127250" cy="374650"/>
                          </a:xfrm>
                          <a:prstGeom prst="rect">
                            <a:avLst/>
                          </a:prstGeom>
                          <a:noFill/>
                          <a:ln>
                            <a:noFill/>
                          </a:ln>
                        </pic:spPr>
                      </pic:pic>
                    </a:graphicData>
                  </a:graphic>
                </wp:inline>
              </w:drawing>
            </w:r>
          </w:p>
          <w:p w14:paraId="0CB5C8E1" w14:textId="150A9483" w:rsidR="00F2539A" w:rsidRPr="00964CCC" w:rsidRDefault="00350C65" w:rsidP="00010605">
            <w:pPr>
              <w:pStyle w:val="BodyAccessibleTextMIRB"/>
              <w:jc w:val="right"/>
              <w:rPr>
                <w:lang w:val="fr-CA"/>
              </w:rPr>
            </w:pPr>
            <w:r>
              <w:rPr>
                <w:noProof/>
                <w:lang w:val="fr-CA" w:eastAsia="fr-CA"/>
              </w:rPr>
              <w:drawing>
                <wp:inline distT="0" distB="0" distL="0" distR="0" wp14:anchorId="20F7EDA4" wp14:editId="60DEDF78">
                  <wp:extent cx="2127250" cy="387350"/>
                  <wp:effectExtent l="0" t="0" r="6350" b="0"/>
                  <wp:docPr id="16" name="Picture 33" descr="Bouton « Trouver une route ». Rechercher une route par son n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33" descr="Bouton « Trouver une route ». Rechercher une route par son nom."/>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127250" cy="387350"/>
                          </a:xfrm>
                          <a:prstGeom prst="rect">
                            <a:avLst/>
                          </a:prstGeom>
                          <a:noFill/>
                          <a:ln>
                            <a:noFill/>
                          </a:ln>
                        </pic:spPr>
                      </pic:pic>
                    </a:graphicData>
                  </a:graphic>
                </wp:inline>
              </w:drawing>
            </w:r>
          </w:p>
          <w:p w14:paraId="34E81683" w14:textId="7D114806" w:rsidR="00F2539A" w:rsidRPr="00964CCC" w:rsidRDefault="00350C65" w:rsidP="00010605">
            <w:pPr>
              <w:pStyle w:val="BodyAccessibleTextMIRB"/>
              <w:jc w:val="right"/>
              <w:rPr>
                <w:lang w:val="fr-CA"/>
              </w:rPr>
            </w:pPr>
            <w:r>
              <w:rPr>
                <w:noProof/>
                <w:lang w:val="fr-CA" w:eastAsia="fr-CA"/>
              </w:rPr>
              <w:drawing>
                <wp:inline distT="0" distB="0" distL="0" distR="0" wp14:anchorId="626480A5" wp14:editId="4A2A7AAB">
                  <wp:extent cx="2120900" cy="381000"/>
                  <wp:effectExtent l="0" t="0" r="0" b="0"/>
                  <wp:docPr id="34" name="Picture 34" descr="Bouton « Trouver un aéroport ». Rechercher un aéroport par son n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Bouton « Trouver un aéroport ». Rechercher un aéroport par son nom."/>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120900" cy="381000"/>
                          </a:xfrm>
                          <a:prstGeom prst="rect">
                            <a:avLst/>
                          </a:prstGeom>
                          <a:noFill/>
                          <a:ln>
                            <a:noFill/>
                          </a:ln>
                        </pic:spPr>
                      </pic:pic>
                    </a:graphicData>
                  </a:graphic>
                </wp:inline>
              </w:drawing>
            </w:r>
          </w:p>
        </w:tc>
        <w:tc>
          <w:tcPr>
            <w:tcW w:w="4764" w:type="dxa"/>
          </w:tcPr>
          <w:p w14:paraId="46B470F6" w14:textId="77777777" w:rsidR="006E7D5B" w:rsidRPr="00964CCC" w:rsidRDefault="006E7D5B" w:rsidP="006E7D5B">
            <w:pPr>
              <w:autoSpaceDE w:val="0"/>
              <w:autoSpaceDN w:val="0"/>
              <w:adjustRightInd w:val="0"/>
              <w:rPr>
                <w:rFonts w:ascii="Avenir LT Std 55 Roman" w:hAnsi="Avenir LT Std 55 Roman" w:cs="Avenir LT Std 55 Roman"/>
                <w:sz w:val="24"/>
                <w:szCs w:val="24"/>
                <w:lang w:val="fr-CA"/>
              </w:rPr>
            </w:pPr>
          </w:p>
          <w:p w14:paraId="135E7140" w14:textId="77777777" w:rsidR="006E7D5B" w:rsidRPr="00964CCC" w:rsidRDefault="005F6104" w:rsidP="00832800">
            <w:pPr>
              <w:pStyle w:val="BodyAccessibleTextMIRB"/>
              <w:rPr>
                <w:b/>
                <w:bCs/>
                <w:lang w:val="fr-CA"/>
              </w:rPr>
            </w:pPr>
            <w:bookmarkStart w:id="191" w:name="lt_pId177"/>
            <w:r w:rsidRPr="00964CCC">
              <w:rPr>
                <w:b/>
                <w:bCs/>
                <w:lang w:val="fr-CA"/>
              </w:rPr>
              <w:t xml:space="preserve">Trouver des </w:t>
            </w:r>
            <w:r w:rsidR="00EC6903" w:rsidRPr="00964CCC">
              <w:rPr>
                <w:b/>
                <w:bCs/>
                <w:lang w:val="fr-CA"/>
              </w:rPr>
              <w:t>sentiers</w:t>
            </w:r>
            <w:r w:rsidRPr="00964CCC">
              <w:rPr>
                <w:b/>
                <w:bCs/>
                <w:lang w:val="fr-CA"/>
              </w:rPr>
              <w:t>, des routes ou des aéroports</w:t>
            </w:r>
            <w:bookmarkEnd w:id="191"/>
          </w:p>
          <w:p w14:paraId="292B5C99" w14:textId="77777777" w:rsidR="006E7D5B" w:rsidRPr="00964CCC" w:rsidRDefault="00093793" w:rsidP="00832800">
            <w:pPr>
              <w:pStyle w:val="BodyAccessibleTextMIRB"/>
              <w:rPr>
                <w:lang w:val="fr-CA"/>
              </w:rPr>
            </w:pPr>
            <w:bookmarkStart w:id="192" w:name="lt_pId178"/>
            <w:r w:rsidRPr="00964CCC">
              <w:rPr>
                <w:lang w:val="fr-CA"/>
              </w:rPr>
              <w:t>La recherche par couche de données permet de dresser une liste d</w:t>
            </w:r>
            <w:r w:rsidR="00BA7FF7">
              <w:rPr>
                <w:lang w:val="fr-CA"/>
              </w:rPr>
              <w:t>’</w:t>
            </w:r>
            <w:r w:rsidRPr="00964CCC">
              <w:rPr>
                <w:lang w:val="fr-CA"/>
              </w:rPr>
              <w:t>éléments et d</w:t>
            </w:r>
            <w:r w:rsidR="00BA7FF7">
              <w:rPr>
                <w:lang w:val="fr-CA"/>
              </w:rPr>
              <w:t>’</w:t>
            </w:r>
            <w:r w:rsidRPr="00964CCC">
              <w:rPr>
                <w:lang w:val="fr-CA"/>
              </w:rPr>
              <w:t>effectuer un zoom.</w:t>
            </w:r>
            <w:bookmarkEnd w:id="192"/>
            <w:r w:rsidR="005F6104" w:rsidRPr="00964CCC">
              <w:rPr>
                <w:lang w:val="fr-CA"/>
              </w:rPr>
              <w:t xml:space="preserve"> </w:t>
            </w:r>
          </w:p>
          <w:p w14:paraId="7F8C23D5" w14:textId="77777777" w:rsidR="006E7D5B" w:rsidRPr="00964CCC" w:rsidRDefault="00501836" w:rsidP="00B94F70">
            <w:pPr>
              <w:pStyle w:val="BodyAccessibleTextMIRB"/>
              <w:numPr>
                <w:ilvl w:val="0"/>
                <w:numId w:val="10"/>
              </w:numPr>
              <w:rPr>
                <w:lang w:val="fr-CA"/>
              </w:rPr>
            </w:pPr>
            <w:bookmarkStart w:id="193" w:name="lt_pId179"/>
            <w:r w:rsidRPr="00964CCC">
              <w:rPr>
                <w:lang w:val="fr-CA"/>
              </w:rPr>
              <w:t>Sous</w:t>
            </w:r>
            <w:r w:rsidR="00093793" w:rsidRPr="00964CCC">
              <w:rPr>
                <w:lang w:val="fr-CA"/>
              </w:rPr>
              <w:t xml:space="preserve"> </w:t>
            </w:r>
            <w:r w:rsidRPr="00964CCC">
              <w:rPr>
                <w:lang w:val="fr-CA"/>
              </w:rPr>
              <w:t>« </w:t>
            </w:r>
            <w:r w:rsidR="00093793" w:rsidRPr="00964CCC">
              <w:rPr>
                <w:lang w:val="fr-CA"/>
              </w:rPr>
              <w:t>Recherche par emplacement</w:t>
            </w:r>
            <w:r w:rsidRPr="00964CCC">
              <w:rPr>
                <w:lang w:val="fr-CA"/>
              </w:rPr>
              <w:t> »</w:t>
            </w:r>
            <w:r w:rsidR="00093793" w:rsidRPr="00964CCC">
              <w:rPr>
                <w:lang w:val="fr-CA"/>
              </w:rPr>
              <w:t>, choisissez la couche de données et cliquez sur « Recherche ».</w:t>
            </w:r>
            <w:bookmarkEnd w:id="193"/>
          </w:p>
          <w:p w14:paraId="3E47A2CE" w14:textId="77777777" w:rsidR="006E7D5B" w:rsidRPr="00964CCC" w:rsidRDefault="008B51D7" w:rsidP="00B94F70">
            <w:pPr>
              <w:pStyle w:val="BodyAccessibleTextMIRB"/>
              <w:numPr>
                <w:ilvl w:val="0"/>
                <w:numId w:val="10"/>
              </w:numPr>
              <w:rPr>
                <w:lang w:val="fr-CA"/>
              </w:rPr>
            </w:pPr>
            <w:bookmarkStart w:id="194" w:name="lt_pId180"/>
            <w:r w:rsidRPr="00964CCC">
              <w:rPr>
                <w:lang w:val="fr-CA"/>
              </w:rPr>
              <w:lastRenderedPageBreak/>
              <w:t>Saisissez le nom de l</w:t>
            </w:r>
            <w:r w:rsidR="00BA7FF7">
              <w:rPr>
                <w:lang w:val="fr-CA"/>
              </w:rPr>
              <w:t>’</w:t>
            </w:r>
            <w:r w:rsidRPr="00964CCC">
              <w:rPr>
                <w:lang w:val="fr-CA"/>
              </w:rPr>
              <w:t>élément.</w:t>
            </w:r>
            <w:bookmarkEnd w:id="194"/>
          </w:p>
          <w:p w14:paraId="5D3D9F90" w14:textId="77777777" w:rsidR="006E7D5B" w:rsidRPr="00964CCC" w:rsidRDefault="008B51D7" w:rsidP="00B94F70">
            <w:pPr>
              <w:pStyle w:val="BodyAccessibleTextMIRB"/>
              <w:numPr>
                <w:ilvl w:val="0"/>
                <w:numId w:val="10"/>
              </w:numPr>
              <w:rPr>
                <w:lang w:val="fr-CA"/>
              </w:rPr>
            </w:pPr>
            <w:bookmarkStart w:id="195" w:name="lt_pId181"/>
            <w:r w:rsidRPr="00964CCC">
              <w:rPr>
                <w:lang w:val="fr-CA"/>
              </w:rPr>
              <w:t>Cliquez sur le bouton « Recherche ».</w:t>
            </w:r>
            <w:bookmarkEnd w:id="195"/>
            <w:r w:rsidR="005F6104" w:rsidRPr="00964CCC">
              <w:rPr>
                <w:lang w:val="fr-CA"/>
              </w:rPr>
              <w:t xml:space="preserve"> </w:t>
            </w:r>
            <w:bookmarkStart w:id="196" w:name="lt_pId182"/>
            <w:r w:rsidRPr="00964CCC">
              <w:rPr>
                <w:lang w:val="fr-CA"/>
              </w:rPr>
              <w:t>Les résultats apparaissent dans le panneau et peuvent être affichés sous forme de tableau ou de liste.</w:t>
            </w:r>
            <w:bookmarkEnd w:id="196"/>
            <w:r w:rsidR="005F6104" w:rsidRPr="00964CCC">
              <w:rPr>
                <w:lang w:val="fr-CA"/>
              </w:rPr>
              <w:t xml:space="preserve"> </w:t>
            </w:r>
          </w:p>
          <w:p w14:paraId="201F3247" w14:textId="77777777" w:rsidR="00F2539A" w:rsidRPr="00964CCC" w:rsidRDefault="00BE0E7F" w:rsidP="00B94F70">
            <w:pPr>
              <w:pStyle w:val="BodyAccessibleTextMIRB"/>
              <w:numPr>
                <w:ilvl w:val="0"/>
                <w:numId w:val="10"/>
              </w:numPr>
              <w:rPr>
                <w:lang w:val="fr-CA"/>
              </w:rPr>
            </w:pPr>
            <w:bookmarkStart w:id="197" w:name="lt_pId183"/>
            <w:r w:rsidRPr="00964CCC">
              <w:rPr>
                <w:lang w:val="fr-CA"/>
              </w:rPr>
              <w:t>Les utilisateurs peuvent parcourir la liste pour sélectionner l</w:t>
            </w:r>
            <w:r w:rsidR="00BA7FF7">
              <w:rPr>
                <w:lang w:val="fr-CA"/>
              </w:rPr>
              <w:t>’</w:t>
            </w:r>
            <w:r w:rsidRPr="00964CCC">
              <w:rPr>
                <w:lang w:val="fr-CA"/>
              </w:rPr>
              <w:t>emplacement le plus approprié.</w:t>
            </w:r>
            <w:bookmarkEnd w:id="197"/>
            <w:r w:rsidR="005F6104" w:rsidRPr="00964CCC">
              <w:rPr>
                <w:lang w:val="fr-CA"/>
              </w:rPr>
              <w:t xml:space="preserve"> </w:t>
            </w:r>
          </w:p>
        </w:tc>
      </w:tr>
      <w:tr w:rsidR="003C6A7C" w:rsidRPr="00964CCC" w14:paraId="2A5EBF26" w14:textId="77777777" w:rsidTr="717F586D">
        <w:trPr>
          <w:trHeight w:val="3051"/>
          <w:jc w:val="right"/>
        </w:trPr>
        <w:tc>
          <w:tcPr>
            <w:tcW w:w="4596" w:type="dxa"/>
            <w:shd w:val="clear" w:color="auto" w:fill="DDD9C3" w:themeFill="background2" w:themeFillShade="E6"/>
            <w:vAlign w:val="center"/>
          </w:tcPr>
          <w:p w14:paraId="7AD523DA" w14:textId="77777777" w:rsidR="002E1931" w:rsidRPr="00964CCC" w:rsidRDefault="002E1931" w:rsidP="002E1931">
            <w:pPr>
              <w:pStyle w:val="BodyAccessibleTextMIRB"/>
              <w:rPr>
                <w:lang w:val="fr-CA"/>
              </w:rPr>
            </w:pPr>
          </w:p>
        </w:tc>
        <w:tc>
          <w:tcPr>
            <w:tcW w:w="4764" w:type="dxa"/>
          </w:tcPr>
          <w:p w14:paraId="5DCD5C67" w14:textId="77777777" w:rsidR="002E1931" w:rsidRPr="00964CCC" w:rsidRDefault="002E1931" w:rsidP="006E7D5B">
            <w:pPr>
              <w:autoSpaceDE w:val="0"/>
              <w:autoSpaceDN w:val="0"/>
              <w:adjustRightInd w:val="0"/>
              <w:rPr>
                <w:rFonts w:ascii="Avenir LT Std 55 Roman" w:hAnsi="Avenir LT Std 55 Roman" w:cs="Avenir LT Std 55 Roman"/>
                <w:color w:val="000000"/>
                <w:sz w:val="24"/>
                <w:szCs w:val="24"/>
                <w:lang w:val="fr-CA"/>
              </w:rPr>
            </w:pPr>
          </w:p>
        </w:tc>
      </w:tr>
      <w:tr w:rsidR="003C6A7C" w:rsidRPr="00964CCC" w14:paraId="72F0BE7D" w14:textId="77777777" w:rsidTr="717F586D">
        <w:trPr>
          <w:trHeight w:val="6109"/>
          <w:jc w:val="right"/>
        </w:trPr>
        <w:tc>
          <w:tcPr>
            <w:tcW w:w="4596" w:type="dxa"/>
            <w:shd w:val="clear" w:color="auto" w:fill="DDD9C3" w:themeFill="background2" w:themeFillShade="E6"/>
            <w:vAlign w:val="center"/>
          </w:tcPr>
          <w:p w14:paraId="0FD7E595" w14:textId="05D63E7B" w:rsidR="00F06A5D" w:rsidRPr="00964CCC" w:rsidRDefault="00350C65" w:rsidP="00010605">
            <w:pPr>
              <w:pStyle w:val="BodyAccessibleTextMIRB"/>
              <w:jc w:val="right"/>
              <w:rPr>
                <w:lang w:val="fr-CA"/>
              </w:rPr>
            </w:pPr>
            <w:r>
              <w:rPr>
                <w:noProof/>
                <w:lang w:val="fr-CA" w:eastAsia="fr-CA"/>
              </w:rPr>
              <w:lastRenderedPageBreak/>
              <w:drawing>
                <wp:inline distT="0" distB="0" distL="0" distR="0" wp14:anchorId="44A83280" wp14:editId="700C160C">
                  <wp:extent cx="2343150" cy="361950"/>
                  <wp:effectExtent l="0" t="0" r="0" b="0"/>
                  <wp:docPr id="35" name="Picture 35" descr="Bouton « Aller à Latitude / Longitude ». Zoom sur les coordonnées (degrés décima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Bouton « Aller à Latitude / Longitude ». Zoom sur les coordonnées (degrés décimaux)."/>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343150" cy="361950"/>
                          </a:xfrm>
                          <a:prstGeom prst="rect">
                            <a:avLst/>
                          </a:prstGeom>
                          <a:noFill/>
                          <a:ln>
                            <a:noFill/>
                          </a:ln>
                        </pic:spPr>
                      </pic:pic>
                    </a:graphicData>
                  </a:graphic>
                </wp:inline>
              </w:drawing>
            </w:r>
          </w:p>
          <w:p w14:paraId="688F3142" w14:textId="403EEF9D" w:rsidR="00F06A5D" w:rsidRPr="00964CCC" w:rsidRDefault="00350C65" w:rsidP="00010605">
            <w:pPr>
              <w:pStyle w:val="BodyAccessibleTextMIRB"/>
              <w:jc w:val="right"/>
              <w:rPr>
                <w:lang w:val="fr-CA"/>
              </w:rPr>
            </w:pPr>
            <w:r>
              <w:rPr>
                <w:noProof/>
                <w:lang w:val="fr-CA" w:eastAsia="fr-CA"/>
              </w:rPr>
              <w:drawing>
                <wp:inline distT="0" distB="0" distL="0" distR="0" wp14:anchorId="03A63C4F" wp14:editId="44FEAC2B">
                  <wp:extent cx="2305050" cy="514350"/>
                  <wp:effectExtent l="0" t="0" r="0" b="0"/>
                  <wp:docPr id="36" name="Picture 36" descr="Bouton « Aller à Latitude / Longitude ». Zoom sur les coordonnées (degrés, minutes, secon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Bouton « Aller à Latitude / Longitude ». Zoom sur les coordonnées (degrés, minutes, secondes)."/>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305050" cy="514350"/>
                          </a:xfrm>
                          <a:prstGeom prst="rect">
                            <a:avLst/>
                          </a:prstGeom>
                          <a:noFill/>
                          <a:ln>
                            <a:noFill/>
                          </a:ln>
                        </pic:spPr>
                      </pic:pic>
                    </a:graphicData>
                  </a:graphic>
                </wp:inline>
              </w:drawing>
            </w:r>
          </w:p>
          <w:p w14:paraId="5861B0A7" w14:textId="62CF1986" w:rsidR="00F06A5D" w:rsidRPr="00964CCC" w:rsidRDefault="00350C65" w:rsidP="00010605">
            <w:pPr>
              <w:pStyle w:val="BodyAccessibleTextMIRB"/>
              <w:jc w:val="right"/>
              <w:rPr>
                <w:lang w:val="fr-CA"/>
              </w:rPr>
            </w:pPr>
            <w:r>
              <w:rPr>
                <w:noProof/>
                <w:lang w:val="fr-CA" w:eastAsia="fr-CA"/>
              </w:rPr>
              <w:drawing>
                <wp:inline distT="0" distB="0" distL="0" distR="0" wp14:anchorId="1B645414" wp14:editId="00CE1556">
                  <wp:extent cx="2286000" cy="361950"/>
                  <wp:effectExtent l="0" t="0" r="0" b="0"/>
                  <wp:docPr id="37" name="Picture 37" descr="Exemple de l’onglet « Mesurer ». Il s’agit du cinquième onglet à partir de la gauche, et il comprend des icônes pour diverses mesures de distances et d’aires, des unités de mesure ainsi que les boutons « Activer accrochage », « Sélectionner couches d’accrochage », « Effacer », « Effacer » et « Ai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Exemple de l’onglet « Mesurer ». Il s’agit du cinquième onglet à partir de la gauche, et il comprend des icônes pour diverses mesures de distances et d’aires, des unités de mesure ainsi que les boutons « Activer accrochage », « Sélectionner couches d’accrochage », « Effacer », « Effacer » et « Aide »."/>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286000" cy="361950"/>
                          </a:xfrm>
                          <a:prstGeom prst="rect">
                            <a:avLst/>
                          </a:prstGeom>
                          <a:noFill/>
                          <a:ln>
                            <a:noFill/>
                          </a:ln>
                        </pic:spPr>
                      </pic:pic>
                    </a:graphicData>
                  </a:graphic>
                </wp:inline>
              </w:drawing>
            </w:r>
          </w:p>
        </w:tc>
        <w:tc>
          <w:tcPr>
            <w:tcW w:w="4764" w:type="dxa"/>
          </w:tcPr>
          <w:p w14:paraId="36C2E44A" w14:textId="77777777" w:rsidR="00F06A5D" w:rsidRPr="00964CCC" w:rsidRDefault="008B51D7" w:rsidP="00010605">
            <w:pPr>
              <w:pStyle w:val="BodyAccessibleTextMIRB"/>
              <w:rPr>
                <w:b/>
                <w:bCs/>
                <w:color w:val="000000" w:themeColor="text1"/>
                <w:lang w:val="fr-CA"/>
              </w:rPr>
            </w:pPr>
            <w:bookmarkStart w:id="198" w:name="lt_pId184"/>
            <w:r w:rsidRPr="00964CCC">
              <w:rPr>
                <w:b/>
                <w:bCs/>
                <w:color w:val="000000" w:themeColor="text1"/>
                <w:lang w:val="fr-CA"/>
              </w:rPr>
              <w:t>Recherche par coordonnées</w:t>
            </w:r>
            <w:bookmarkEnd w:id="198"/>
          </w:p>
          <w:p w14:paraId="6DBCBAC1" w14:textId="77777777" w:rsidR="00F06A5D" w:rsidRPr="00964CCC" w:rsidRDefault="008B51D7" w:rsidP="00B94F70">
            <w:pPr>
              <w:pStyle w:val="BodyAccessibleTextMIRB"/>
              <w:numPr>
                <w:ilvl w:val="0"/>
                <w:numId w:val="11"/>
              </w:numPr>
              <w:rPr>
                <w:lang w:val="fr-CA"/>
              </w:rPr>
            </w:pPr>
            <w:bookmarkStart w:id="199" w:name="lt_pId185"/>
            <w:r w:rsidRPr="00964CCC">
              <w:rPr>
                <w:lang w:val="fr-CA"/>
              </w:rPr>
              <w:t>Permet de chercher un emplacement en choisissant l</w:t>
            </w:r>
            <w:r w:rsidR="00BA7FF7">
              <w:rPr>
                <w:lang w:val="fr-CA"/>
              </w:rPr>
              <w:t>’</w:t>
            </w:r>
            <w:r w:rsidRPr="00964CCC">
              <w:rPr>
                <w:lang w:val="fr-CA"/>
              </w:rPr>
              <w:t>un de trois systèmes de coordonnées.</w:t>
            </w:r>
            <w:bookmarkEnd w:id="199"/>
            <w:r w:rsidR="005F6104" w:rsidRPr="00964CCC">
              <w:rPr>
                <w:lang w:val="fr-CA"/>
              </w:rPr>
              <w:t xml:space="preserve">  </w:t>
            </w:r>
          </w:p>
          <w:p w14:paraId="7C557013" w14:textId="77777777" w:rsidR="00F06A5D" w:rsidRPr="00964CCC" w:rsidRDefault="008B51D7" w:rsidP="00B94F70">
            <w:pPr>
              <w:pStyle w:val="BodyAccessibleTextMIRB"/>
              <w:numPr>
                <w:ilvl w:val="0"/>
                <w:numId w:val="11"/>
              </w:numPr>
              <w:rPr>
                <w:lang w:val="fr-CA"/>
              </w:rPr>
            </w:pPr>
            <w:bookmarkStart w:id="200" w:name="lt_pId186"/>
            <w:r w:rsidRPr="00964CCC">
              <w:rPr>
                <w:lang w:val="fr-CA"/>
              </w:rPr>
              <w:t>Sélectionnez le système de coordonnées de votre choix.</w:t>
            </w:r>
            <w:bookmarkEnd w:id="200"/>
          </w:p>
          <w:p w14:paraId="74B993BE" w14:textId="77777777" w:rsidR="00F06A5D" w:rsidRPr="00964CCC" w:rsidRDefault="008B51D7" w:rsidP="00B94F70">
            <w:pPr>
              <w:pStyle w:val="BodyAccessibleTextMIRB"/>
              <w:numPr>
                <w:ilvl w:val="0"/>
                <w:numId w:val="11"/>
              </w:numPr>
              <w:rPr>
                <w:lang w:val="fr-CA"/>
              </w:rPr>
            </w:pPr>
            <w:bookmarkStart w:id="201" w:name="lt_pId187"/>
            <w:r w:rsidRPr="00964CCC">
              <w:rPr>
                <w:lang w:val="fr-CA"/>
              </w:rPr>
              <w:t>Saisissez les coordonnées dans les zones de texte dans le format indiqué dans l</w:t>
            </w:r>
            <w:r w:rsidR="00BA7FF7">
              <w:rPr>
                <w:lang w:val="fr-CA"/>
              </w:rPr>
              <w:t>’</w:t>
            </w:r>
            <w:r w:rsidRPr="00964CCC">
              <w:rPr>
                <w:lang w:val="fr-CA"/>
              </w:rPr>
              <w:t>exemple.</w:t>
            </w:r>
            <w:bookmarkEnd w:id="201"/>
          </w:p>
          <w:p w14:paraId="0E65D032" w14:textId="77777777" w:rsidR="00F06A5D" w:rsidRPr="00964CCC" w:rsidRDefault="008B51D7" w:rsidP="00B94F70">
            <w:pPr>
              <w:pStyle w:val="BodyAccessibleTextMIRB"/>
              <w:numPr>
                <w:ilvl w:val="0"/>
                <w:numId w:val="11"/>
              </w:numPr>
              <w:rPr>
                <w:lang w:val="fr-CA"/>
              </w:rPr>
            </w:pPr>
            <w:bookmarkStart w:id="202" w:name="lt_pId188"/>
            <w:r w:rsidRPr="00964CCC">
              <w:rPr>
                <w:lang w:val="fr-CA"/>
              </w:rPr>
              <w:t>Cliquez sur « Rechercher » pour effectuer un zoom sur l</w:t>
            </w:r>
            <w:r w:rsidR="00BA7FF7">
              <w:rPr>
                <w:lang w:val="fr-CA"/>
              </w:rPr>
              <w:t>’</w:t>
            </w:r>
            <w:r w:rsidRPr="00964CCC">
              <w:rPr>
                <w:lang w:val="fr-CA"/>
              </w:rPr>
              <w:t>emplacement indiqué.</w:t>
            </w:r>
            <w:bookmarkEnd w:id="202"/>
          </w:p>
        </w:tc>
      </w:tr>
    </w:tbl>
    <w:p w14:paraId="18C8C7AF" w14:textId="77777777" w:rsidR="00F87388" w:rsidRPr="00964CCC" w:rsidRDefault="00F87388" w:rsidP="00B050BC">
      <w:pPr>
        <w:pStyle w:val="BodyAccessibleTextMIRB"/>
        <w:rPr>
          <w:lang w:val="fr-CA"/>
        </w:rPr>
      </w:pPr>
    </w:p>
    <w:p w14:paraId="69A14B3B" w14:textId="77777777" w:rsidR="00594482" w:rsidRPr="00964CCC" w:rsidRDefault="005F6104" w:rsidP="44DADE9B">
      <w:pPr>
        <w:pStyle w:val="Heading2NoNumbersMIRB"/>
        <w:rPr>
          <w:color w:val="244061" w:themeColor="accent1" w:themeShade="80"/>
          <w:lang w:val="fr-CA"/>
        </w:rPr>
      </w:pPr>
      <w:bookmarkStart w:id="203" w:name="lt_pId189"/>
      <w:bookmarkStart w:id="204" w:name="_Toc138327695"/>
      <w:r w:rsidRPr="00964CCC">
        <w:rPr>
          <w:color w:val="244061" w:themeColor="accent1" w:themeShade="80"/>
          <w:lang w:val="fr-CA"/>
        </w:rPr>
        <w:t>3.5</w:t>
      </w:r>
      <w:bookmarkEnd w:id="203"/>
      <w:r w:rsidRPr="00964CCC">
        <w:rPr>
          <w:color w:val="244061" w:themeColor="accent1" w:themeShade="80"/>
          <w:lang w:val="fr-CA"/>
        </w:rPr>
        <w:t xml:space="preserve"> </w:t>
      </w:r>
      <w:bookmarkStart w:id="205" w:name="lt_pId190"/>
      <w:r w:rsidRPr="00964CCC">
        <w:rPr>
          <w:color w:val="244061" w:themeColor="accent1" w:themeShade="80"/>
          <w:lang w:val="fr-CA"/>
        </w:rPr>
        <w:t xml:space="preserve">Onglet </w:t>
      </w:r>
      <w:r w:rsidR="00094DAD" w:rsidRPr="00964CCC">
        <w:rPr>
          <w:color w:val="244061" w:themeColor="accent1" w:themeShade="80"/>
          <w:lang w:val="fr-CA"/>
        </w:rPr>
        <w:t>« </w:t>
      </w:r>
      <w:r w:rsidRPr="00964CCC">
        <w:rPr>
          <w:color w:val="244061" w:themeColor="accent1" w:themeShade="80"/>
          <w:lang w:val="fr-CA"/>
        </w:rPr>
        <w:t>Mesure</w:t>
      </w:r>
      <w:bookmarkEnd w:id="205"/>
      <w:r w:rsidR="00094DAD" w:rsidRPr="00964CCC">
        <w:rPr>
          <w:color w:val="244061" w:themeColor="accent1" w:themeShade="80"/>
          <w:lang w:val="fr-CA"/>
        </w:rPr>
        <w:t>r »</w:t>
      </w:r>
      <w:bookmarkEnd w:id="204"/>
    </w:p>
    <w:p w14:paraId="6BCFFB49" w14:textId="77777777" w:rsidR="002106A8" w:rsidRPr="00964CCC" w:rsidRDefault="003910EC" w:rsidP="002106A8">
      <w:pPr>
        <w:pStyle w:val="BodyAccessibleTextMIRB"/>
        <w:rPr>
          <w:lang w:val="fr-CA"/>
        </w:rPr>
      </w:pPr>
      <w:bookmarkStart w:id="206" w:name="lt_pId191"/>
      <w:r w:rsidRPr="00964CCC">
        <w:rPr>
          <w:lang w:val="fr-CA"/>
        </w:rPr>
        <w:t>Les outils de l</w:t>
      </w:r>
      <w:r w:rsidR="00BA7FF7">
        <w:rPr>
          <w:lang w:val="fr-CA"/>
        </w:rPr>
        <w:t>’</w:t>
      </w:r>
      <w:r w:rsidRPr="00964CCC">
        <w:rPr>
          <w:lang w:val="fr-CA"/>
        </w:rPr>
        <w:t>onglet « Mesurer » permettent aux utilisateurs de mesurer la distance ou la superficie sur la carte en utilisant un choix de formes et d</w:t>
      </w:r>
      <w:r w:rsidR="00BA7FF7">
        <w:rPr>
          <w:lang w:val="fr-CA"/>
        </w:rPr>
        <w:t>’</w:t>
      </w:r>
      <w:r w:rsidRPr="00964CCC">
        <w:rPr>
          <w:lang w:val="fr-CA"/>
        </w:rPr>
        <w:t>unités de mesure.</w:t>
      </w:r>
      <w:bookmarkEnd w:id="206"/>
    </w:p>
    <w:p w14:paraId="24E80C18" w14:textId="77777777" w:rsidR="002106A8" w:rsidRPr="00964CCC" w:rsidRDefault="00102708" w:rsidP="002106A8">
      <w:pPr>
        <w:pStyle w:val="BodyAccessibleTextMIRB"/>
        <w:rPr>
          <w:lang w:val="fr-CA"/>
        </w:rPr>
      </w:pPr>
      <w:bookmarkStart w:id="207" w:name="lt_pId192"/>
      <w:r w:rsidRPr="00964CCC">
        <w:rPr>
          <w:lang w:val="fr-CA"/>
        </w:rPr>
        <w:t>Remarque : Les utilisateurs peuvent modifier l</w:t>
      </w:r>
      <w:r w:rsidR="00BA7FF7">
        <w:rPr>
          <w:lang w:val="fr-CA"/>
        </w:rPr>
        <w:t>’</w:t>
      </w:r>
      <w:r w:rsidRPr="00964CCC">
        <w:rPr>
          <w:lang w:val="fr-CA"/>
        </w:rPr>
        <w:t>unité de mesure à tout moment, mais toutes les superficies et distances mesurées seront modifiées en conséquence.</w:t>
      </w:r>
      <w:bookmarkEnd w:id="207"/>
    </w:p>
    <w:p w14:paraId="7524AFD6" w14:textId="0BCDFF72" w:rsidR="002106A8" w:rsidRPr="00964CCC" w:rsidRDefault="00350C65" w:rsidP="002106A8">
      <w:pPr>
        <w:pStyle w:val="BodyAccessibleTextMIRB"/>
        <w:rPr>
          <w:lang w:val="fr-CA"/>
        </w:rPr>
      </w:pPr>
      <w:r>
        <w:rPr>
          <w:noProof/>
          <w:lang w:val="fr-CA" w:eastAsia="fr-CA"/>
        </w:rPr>
        <w:drawing>
          <wp:inline distT="0" distB="0" distL="0" distR="0" wp14:anchorId="72FA51A3" wp14:editId="38EC15B8">
            <wp:extent cx="5943600" cy="1701800"/>
            <wp:effectExtent l="0" t="0" r="0" b="0"/>
            <wp:docPr id="38" name="Picture 38" descr="Commande des unités de mesure. La commande supérieure est une liste déroulante d’unités de mesure de la distance. La commande inférieure est une liste déroulante d’unités de mesure de l’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Commande des unités de mesure. La commande supérieure est une liste déroulante d’unités de mesure de la distance. La commande inférieure est une liste déroulante d’unités de mesure de l’aire."/>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43600" cy="1701800"/>
                    </a:xfrm>
                    <a:prstGeom prst="rect">
                      <a:avLst/>
                    </a:prstGeom>
                    <a:noFill/>
                    <a:ln>
                      <a:noFill/>
                    </a:ln>
                  </pic:spPr>
                </pic:pic>
              </a:graphicData>
            </a:graphic>
          </wp:inline>
        </w:drawing>
      </w:r>
    </w:p>
    <w:p w14:paraId="1B7A8AA6" w14:textId="77777777" w:rsidR="00FC1589" w:rsidRPr="00964CCC" w:rsidRDefault="005F6104" w:rsidP="7CDABDE4">
      <w:pPr>
        <w:pStyle w:val="BodyAccessibleTextMIRB"/>
        <w:rPr>
          <w:b/>
          <w:bCs/>
          <w:color w:val="244061" w:themeColor="accent1" w:themeShade="80"/>
        </w:rPr>
      </w:pPr>
      <w:bookmarkStart w:id="208" w:name="lt_pId193"/>
      <w:r w:rsidRPr="7CDABDE4">
        <w:rPr>
          <w:b/>
          <w:bCs/>
          <w:color w:val="244061" w:themeColor="accent1" w:themeShade="80"/>
        </w:rPr>
        <w:t>3.5.1</w:t>
      </w:r>
      <w:bookmarkEnd w:id="208"/>
      <w:r w:rsidRPr="7CDABDE4">
        <w:rPr>
          <w:b/>
          <w:bCs/>
          <w:color w:val="244061" w:themeColor="accent1" w:themeShade="80"/>
        </w:rPr>
        <w:t xml:space="preserve"> </w:t>
      </w:r>
      <w:bookmarkStart w:id="209" w:name="lt_pId194"/>
      <w:r w:rsidR="00102708" w:rsidRPr="7CDABDE4">
        <w:rPr>
          <w:b/>
          <w:bCs/>
          <w:color w:val="244061" w:themeColor="accent1" w:themeShade="80"/>
        </w:rPr>
        <w:t>Description des outils accessibles à l</w:t>
      </w:r>
      <w:r w:rsidR="00BA7FF7" w:rsidRPr="7CDABDE4">
        <w:rPr>
          <w:b/>
          <w:bCs/>
          <w:color w:val="244061" w:themeColor="accent1" w:themeShade="80"/>
        </w:rPr>
        <w:t>’</w:t>
      </w:r>
      <w:r w:rsidR="00102708" w:rsidRPr="7CDABDE4">
        <w:rPr>
          <w:b/>
          <w:bCs/>
          <w:color w:val="244061" w:themeColor="accent1" w:themeShade="80"/>
        </w:rPr>
        <w:t>onglet</w:t>
      </w:r>
      <w:r w:rsidRPr="7CDABDE4">
        <w:rPr>
          <w:b/>
          <w:bCs/>
          <w:color w:val="244061" w:themeColor="accent1" w:themeShade="80"/>
        </w:rPr>
        <w:t xml:space="preserve"> </w:t>
      </w:r>
      <w:r w:rsidR="00102708" w:rsidRPr="7CDABDE4">
        <w:rPr>
          <w:b/>
          <w:bCs/>
          <w:color w:val="244061" w:themeColor="accent1" w:themeShade="80"/>
        </w:rPr>
        <w:t>« </w:t>
      </w:r>
      <w:r w:rsidRPr="7CDABDE4">
        <w:rPr>
          <w:b/>
          <w:bCs/>
          <w:color w:val="244061" w:themeColor="accent1" w:themeShade="80"/>
        </w:rPr>
        <w:t>Mesure</w:t>
      </w:r>
      <w:r w:rsidR="00BC5B24" w:rsidRPr="7CDABDE4">
        <w:rPr>
          <w:b/>
          <w:bCs/>
          <w:color w:val="244061" w:themeColor="accent1" w:themeShade="80"/>
        </w:rPr>
        <w:t>r</w:t>
      </w:r>
      <w:r w:rsidR="00102708" w:rsidRPr="7CDABDE4">
        <w:rPr>
          <w:b/>
          <w:bCs/>
          <w:color w:val="244061" w:themeColor="accent1" w:themeShade="80"/>
        </w:rPr>
        <w:t> </w:t>
      </w:r>
      <w:proofErr w:type="gramStart"/>
      <w:r w:rsidR="00102708" w:rsidRPr="7CDABDE4">
        <w:rPr>
          <w:b/>
          <w:bCs/>
          <w:color w:val="244061" w:themeColor="accent1" w:themeShade="80"/>
        </w:rPr>
        <w:t>» </w:t>
      </w:r>
      <w:r w:rsidRPr="7CDABDE4">
        <w:rPr>
          <w:b/>
          <w:bCs/>
          <w:color w:val="244061" w:themeColor="accent1" w:themeShade="80"/>
        </w:rPr>
        <w:t>:</w:t>
      </w:r>
      <w:bookmarkEnd w:id="209"/>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Descriptions of tools available under the Measure tab."/>
        <w:tblDescription w:val="A listing of controls with the interface image in the left column corresponding with the description on the right."/>
      </w:tblPr>
      <w:tblGrid>
        <w:gridCol w:w="4390"/>
        <w:gridCol w:w="4960"/>
      </w:tblGrid>
      <w:tr w:rsidR="003C6A7C" w:rsidRPr="00964CCC" w14:paraId="76438D27" w14:textId="77777777" w:rsidTr="717F586D">
        <w:trPr>
          <w:trHeight w:val="236"/>
        </w:trPr>
        <w:tc>
          <w:tcPr>
            <w:tcW w:w="4390" w:type="dxa"/>
            <w:shd w:val="clear" w:color="auto" w:fill="DDD9C3" w:themeFill="background2" w:themeFillShade="E6"/>
            <w:vAlign w:val="center"/>
          </w:tcPr>
          <w:p w14:paraId="4725B6FB" w14:textId="77777777" w:rsidR="00F413A6" w:rsidRPr="00964CCC" w:rsidRDefault="007D7086" w:rsidP="003C66C4">
            <w:pPr>
              <w:pStyle w:val="BodyAccessibleTextMIRB"/>
              <w:spacing w:after="0"/>
              <w:jc w:val="right"/>
              <w:rPr>
                <w:b/>
                <w:bCs/>
                <w:color w:val="DDD9C3" w:themeColor="background2" w:themeShade="E6"/>
                <w:lang w:val="fr-CA"/>
              </w:rPr>
            </w:pPr>
            <w:bookmarkStart w:id="210" w:name="lt_pId195"/>
            <w:r w:rsidRPr="00964CCC">
              <w:rPr>
                <w:b/>
                <w:bCs/>
                <w:color w:val="DDD9C3" w:themeColor="background2" w:themeShade="E6"/>
                <w:lang w:val="fr-CA"/>
              </w:rPr>
              <w:lastRenderedPageBreak/>
              <w:t>Image de la commande</w:t>
            </w:r>
            <w:bookmarkEnd w:id="210"/>
          </w:p>
        </w:tc>
        <w:tc>
          <w:tcPr>
            <w:tcW w:w="4960" w:type="dxa"/>
          </w:tcPr>
          <w:p w14:paraId="0CE98943" w14:textId="77777777" w:rsidR="00F413A6" w:rsidRPr="00964CCC" w:rsidRDefault="007D7086" w:rsidP="003C66C4">
            <w:pPr>
              <w:pStyle w:val="BodyAccessibleTextMIRB"/>
              <w:spacing w:after="0"/>
              <w:rPr>
                <w:b/>
                <w:bCs/>
                <w:color w:val="595959" w:themeColor="text1" w:themeTint="A6"/>
                <w:lang w:val="fr-CA"/>
              </w:rPr>
            </w:pPr>
            <w:bookmarkStart w:id="211" w:name="lt_pId196"/>
            <w:r w:rsidRPr="00964CCC">
              <w:rPr>
                <w:b/>
                <w:bCs/>
                <w:color w:val="FFFFFF" w:themeColor="background1"/>
                <w:lang w:val="fr-CA"/>
              </w:rPr>
              <w:t>Description de la commande</w:t>
            </w:r>
            <w:bookmarkEnd w:id="211"/>
          </w:p>
        </w:tc>
      </w:tr>
      <w:tr w:rsidR="003C6A7C" w:rsidRPr="00964CCC" w14:paraId="6E7933F8" w14:textId="77777777" w:rsidTr="717F586D">
        <w:trPr>
          <w:trHeight w:val="2724"/>
        </w:trPr>
        <w:tc>
          <w:tcPr>
            <w:tcW w:w="4390" w:type="dxa"/>
            <w:shd w:val="clear" w:color="auto" w:fill="DDD9C3" w:themeFill="background2" w:themeFillShade="E6"/>
            <w:vAlign w:val="center"/>
          </w:tcPr>
          <w:p w14:paraId="188B0BC1" w14:textId="77777777" w:rsidR="00806C30" w:rsidRPr="00964CCC" w:rsidRDefault="005F6104" w:rsidP="003C66C4">
            <w:pPr>
              <w:pStyle w:val="BodyAccessibleTextMIRB"/>
              <w:jc w:val="right"/>
              <w:rPr>
                <w:lang w:val="fr-CA"/>
              </w:rPr>
            </w:pPr>
            <w:r w:rsidRPr="00964CCC">
              <w:rPr>
                <w:noProof/>
                <w:lang w:val="fr-CA" w:eastAsia="fr-CA"/>
              </w:rPr>
              <w:drawing>
                <wp:inline distT="0" distB="0" distL="0" distR="0" wp14:anchorId="081ADA45" wp14:editId="1352DABF">
                  <wp:extent cx="1038225" cy="542925"/>
                  <wp:effectExtent l="38100" t="38100" r="47625" b="47625"/>
                  <wp:docPr id="59" name="Picture 59" descr="Bouton « Ligne tracée à main levé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Bouton « Ligne tracée à main levée »."/>
                          <pic:cNvPicPr/>
                        </pic:nvPicPr>
                        <pic:blipFill>
                          <a:blip r:embed="rId80"/>
                          <a:stretch>
                            <a:fillRect/>
                          </a:stretch>
                        </pic:blipFill>
                        <pic:spPr>
                          <a:xfrm>
                            <a:off x="0" y="0"/>
                            <a:ext cx="1038225" cy="542925"/>
                          </a:xfrm>
                          <a:prstGeom prst="rect">
                            <a:avLst/>
                          </a:prstGeom>
                          <a:ln w="25400">
                            <a:solidFill>
                              <a:schemeClr val="bg1">
                                <a:lumMod val="65000"/>
                              </a:schemeClr>
                            </a:solidFill>
                          </a:ln>
                        </pic:spPr>
                      </pic:pic>
                    </a:graphicData>
                  </a:graphic>
                </wp:inline>
              </w:drawing>
            </w:r>
          </w:p>
        </w:tc>
        <w:tc>
          <w:tcPr>
            <w:tcW w:w="4960" w:type="dxa"/>
          </w:tcPr>
          <w:p w14:paraId="294EA4E2" w14:textId="77777777" w:rsidR="00026062" w:rsidRPr="00964CCC" w:rsidRDefault="005F6104" w:rsidP="003C66C4">
            <w:pPr>
              <w:pStyle w:val="BodyAccessibleTextMIRB"/>
              <w:rPr>
                <w:rFonts w:cs="Arial"/>
                <w:b/>
                <w:bCs/>
                <w:szCs w:val="24"/>
                <w:lang w:val="fr-CA"/>
              </w:rPr>
            </w:pPr>
            <w:bookmarkStart w:id="212" w:name="lt_pId197"/>
            <w:r w:rsidRPr="00F53983">
              <w:rPr>
                <w:rFonts w:cs="Arial"/>
                <w:b/>
                <w:bCs/>
                <w:szCs w:val="24"/>
                <w:lang w:val="fr-CA"/>
              </w:rPr>
              <w:t>Unités</w:t>
            </w:r>
            <w:r w:rsidRPr="00964CCC">
              <w:rPr>
                <w:rFonts w:cs="Arial"/>
                <w:b/>
                <w:bCs/>
                <w:szCs w:val="24"/>
                <w:lang w:val="fr-CA"/>
              </w:rPr>
              <w:t xml:space="preserve"> de mesure</w:t>
            </w:r>
            <w:bookmarkEnd w:id="212"/>
          </w:p>
          <w:p w14:paraId="49184DAA" w14:textId="77777777" w:rsidR="00BA2C71" w:rsidRPr="00964CCC" w:rsidRDefault="000B24A5" w:rsidP="003C66C4">
            <w:pPr>
              <w:pStyle w:val="BodyAccessibleTextMIRB"/>
              <w:rPr>
                <w:lang w:val="fr-CA"/>
              </w:rPr>
            </w:pPr>
            <w:bookmarkStart w:id="213" w:name="lt_pId198"/>
            <w:r w:rsidRPr="00964CCC">
              <w:rPr>
                <w:lang w:val="fr-CA"/>
              </w:rPr>
              <w:t>Vous devez définir les unités de mesure avant d</w:t>
            </w:r>
            <w:r w:rsidR="00BA7FF7">
              <w:rPr>
                <w:lang w:val="fr-CA"/>
              </w:rPr>
              <w:t>’</w:t>
            </w:r>
            <w:r w:rsidRPr="00964CCC">
              <w:rPr>
                <w:lang w:val="fr-CA"/>
              </w:rPr>
              <w:t>utiliser les outils de mesure.</w:t>
            </w:r>
            <w:bookmarkEnd w:id="213"/>
          </w:p>
          <w:p w14:paraId="44684B40" w14:textId="77777777" w:rsidR="000C51FD" w:rsidRPr="00964CCC" w:rsidRDefault="000B24A5" w:rsidP="003C66C4">
            <w:pPr>
              <w:pStyle w:val="BodyAccessibleTextMIRB"/>
              <w:rPr>
                <w:lang w:val="fr-CA"/>
              </w:rPr>
            </w:pPr>
            <w:bookmarkStart w:id="214" w:name="lt_pId199"/>
            <w:r w:rsidRPr="00964CCC">
              <w:rPr>
                <w:lang w:val="fr-CA"/>
              </w:rPr>
              <w:t>Sélectionnez l</w:t>
            </w:r>
            <w:r w:rsidR="00BA7FF7">
              <w:rPr>
                <w:lang w:val="fr-CA"/>
              </w:rPr>
              <w:t>’</w:t>
            </w:r>
            <w:r w:rsidRPr="00964CCC">
              <w:rPr>
                <w:lang w:val="fr-CA"/>
              </w:rPr>
              <w:t>unité de mesure linéaire souhaitée (pieds, verges, mètres, kilomètres, miles ou miles nautiques).</w:t>
            </w:r>
            <w:bookmarkEnd w:id="214"/>
          </w:p>
          <w:p w14:paraId="701B9D94" w14:textId="77777777" w:rsidR="000B28AF" w:rsidRPr="00964CCC" w:rsidRDefault="000B28AF" w:rsidP="003C66C4">
            <w:pPr>
              <w:pStyle w:val="BodyAccessibleTextMIRB"/>
              <w:rPr>
                <w:lang w:val="fr-CA"/>
              </w:rPr>
            </w:pPr>
          </w:p>
        </w:tc>
      </w:tr>
      <w:tr w:rsidR="003C6A7C" w:rsidRPr="00964CCC" w14:paraId="3674ABEA" w14:textId="77777777" w:rsidTr="717F586D">
        <w:trPr>
          <w:trHeight w:val="1488"/>
        </w:trPr>
        <w:tc>
          <w:tcPr>
            <w:tcW w:w="4390" w:type="dxa"/>
            <w:shd w:val="clear" w:color="auto" w:fill="DDD9C3" w:themeFill="background2" w:themeFillShade="E6"/>
            <w:vAlign w:val="center"/>
          </w:tcPr>
          <w:p w14:paraId="3ACB9F04" w14:textId="0B9E12F3" w:rsidR="00A51B81" w:rsidRPr="00964CCC" w:rsidRDefault="00350C65" w:rsidP="00466D2B">
            <w:pPr>
              <w:pStyle w:val="BodyAccessibleTextMIRB"/>
              <w:jc w:val="right"/>
              <w:rPr>
                <w:lang w:val="fr-CA"/>
              </w:rPr>
            </w:pPr>
            <w:r>
              <w:rPr>
                <w:noProof/>
                <w:lang w:val="fr-CA" w:eastAsia="fr-CA"/>
              </w:rPr>
              <w:drawing>
                <wp:inline distT="0" distB="0" distL="0" distR="0" wp14:anchorId="367615FA" wp14:editId="1F2CB60F">
                  <wp:extent cx="723900" cy="533400"/>
                  <wp:effectExtent l="0" t="0" r="0" b="0"/>
                  <wp:docPr id="39" name="Picture 39" descr="Bouton « Ligne tracée à main levé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Bouton « Ligne tracée à main levée »."/>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23900" cy="533400"/>
                          </a:xfrm>
                          <a:prstGeom prst="rect">
                            <a:avLst/>
                          </a:prstGeom>
                          <a:noFill/>
                          <a:ln>
                            <a:noFill/>
                          </a:ln>
                        </pic:spPr>
                      </pic:pic>
                    </a:graphicData>
                  </a:graphic>
                </wp:inline>
              </w:drawing>
            </w:r>
          </w:p>
        </w:tc>
        <w:tc>
          <w:tcPr>
            <w:tcW w:w="4960" w:type="dxa"/>
          </w:tcPr>
          <w:p w14:paraId="30A021EA" w14:textId="77777777" w:rsidR="002D7517" w:rsidRPr="00964CCC" w:rsidRDefault="001D43BD" w:rsidP="002D7517">
            <w:pPr>
              <w:pStyle w:val="BodyAccessibleTextMIRB"/>
              <w:rPr>
                <w:b/>
                <w:bCs/>
                <w:lang w:val="fr-CA"/>
              </w:rPr>
            </w:pPr>
            <w:bookmarkStart w:id="215" w:name="lt_pId200"/>
            <w:r w:rsidRPr="00964CCC">
              <w:rPr>
                <w:b/>
                <w:bCs/>
                <w:lang w:val="fr-CA"/>
              </w:rPr>
              <w:t>Ligne à main levée</w:t>
            </w:r>
            <w:bookmarkEnd w:id="215"/>
            <w:r w:rsidR="005F6104" w:rsidRPr="00964CCC">
              <w:rPr>
                <w:b/>
                <w:bCs/>
                <w:lang w:val="fr-CA"/>
              </w:rPr>
              <w:t xml:space="preserve"> </w:t>
            </w:r>
          </w:p>
          <w:p w14:paraId="0A41D019" w14:textId="77777777" w:rsidR="00A51B81" w:rsidRPr="00964CCC" w:rsidRDefault="001D43BD" w:rsidP="00B94F70">
            <w:pPr>
              <w:pStyle w:val="BodyAccessibleTextMIRB"/>
              <w:numPr>
                <w:ilvl w:val="0"/>
                <w:numId w:val="12"/>
              </w:numPr>
              <w:rPr>
                <w:b/>
                <w:bCs/>
                <w:lang w:val="fr-CA"/>
              </w:rPr>
            </w:pPr>
            <w:bookmarkStart w:id="216" w:name="lt_pId201"/>
            <w:r w:rsidRPr="00964CCC">
              <w:rPr>
                <w:lang w:val="fr-CA"/>
              </w:rPr>
              <w:t>Sélectionnez un point de départ sur la carte et tracez un chemin.</w:t>
            </w:r>
            <w:bookmarkEnd w:id="216"/>
          </w:p>
          <w:p w14:paraId="19D90A81" w14:textId="77777777" w:rsidR="000B28AF" w:rsidRPr="00964CCC" w:rsidRDefault="000B28AF" w:rsidP="000B28AF">
            <w:pPr>
              <w:pStyle w:val="BodyAccessibleTextMIRB"/>
              <w:ind w:left="720"/>
              <w:rPr>
                <w:b/>
                <w:bCs/>
                <w:lang w:val="fr-CA"/>
              </w:rPr>
            </w:pPr>
          </w:p>
        </w:tc>
      </w:tr>
      <w:tr w:rsidR="003C6A7C" w:rsidRPr="00964CCC" w14:paraId="33851DFD" w14:textId="77777777" w:rsidTr="717F586D">
        <w:trPr>
          <w:trHeight w:val="2520"/>
        </w:trPr>
        <w:tc>
          <w:tcPr>
            <w:tcW w:w="4390" w:type="dxa"/>
            <w:shd w:val="clear" w:color="auto" w:fill="DDD9C3" w:themeFill="background2" w:themeFillShade="E6"/>
            <w:vAlign w:val="center"/>
          </w:tcPr>
          <w:p w14:paraId="34F3FA90" w14:textId="73D6D1EE" w:rsidR="00A51B81" w:rsidRPr="00964CCC" w:rsidRDefault="00350C65" w:rsidP="00466D2B">
            <w:pPr>
              <w:pStyle w:val="BodyAccessibleTextMIRB"/>
              <w:jc w:val="right"/>
              <w:rPr>
                <w:lang w:val="fr-CA"/>
              </w:rPr>
            </w:pPr>
            <w:r>
              <w:rPr>
                <w:noProof/>
                <w:lang w:val="fr-CA" w:eastAsia="fr-CA"/>
              </w:rPr>
              <w:drawing>
                <wp:inline distT="0" distB="0" distL="0" distR="0" wp14:anchorId="6B35E12C" wp14:editId="7782154B">
                  <wp:extent cx="571500" cy="679450"/>
                  <wp:effectExtent l="0" t="0" r="0" b="6350"/>
                  <wp:docPr id="40" name="Picture 40" descr="Bouton « Lig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Bouton « Ligne »."/>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71500" cy="679450"/>
                          </a:xfrm>
                          <a:prstGeom prst="rect">
                            <a:avLst/>
                          </a:prstGeom>
                          <a:noFill/>
                          <a:ln>
                            <a:noFill/>
                          </a:ln>
                        </pic:spPr>
                      </pic:pic>
                    </a:graphicData>
                  </a:graphic>
                </wp:inline>
              </w:drawing>
            </w:r>
          </w:p>
        </w:tc>
        <w:tc>
          <w:tcPr>
            <w:tcW w:w="4960" w:type="dxa"/>
          </w:tcPr>
          <w:p w14:paraId="0EE035E4" w14:textId="77777777" w:rsidR="007747E5" w:rsidRPr="00964CCC" w:rsidRDefault="005F6104" w:rsidP="00A51B81">
            <w:pPr>
              <w:pStyle w:val="BodyAccessibleTextMIRB"/>
              <w:rPr>
                <w:b/>
                <w:bCs/>
                <w:lang w:val="fr-CA"/>
              </w:rPr>
            </w:pPr>
            <w:bookmarkStart w:id="217" w:name="lt_pId202"/>
            <w:r w:rsidRPr="00964CCC">
              <w:rPr>
                <w:b/>
                <w:bCs/>
                <w:lang w:val="fr-CA"/>
              </w:rPr>
              <w:t>Ligne</w:t>
            </w:r>
            <w:bookmarkEnd w:id="217"/>
          </w:p>
          <w:p w14:paraId="4A801B8F" w14:textId="77777777" w:rsidR="00A51B81" w:rsidRPr="00964CCC" w:rsidRDefault="001D43BD" w:rsidP="00B94F70">
            <w:pPr>
              <w:pStyle w:val="BodyAccessibleTextMIRB"/>
              <w:numPr>
                <w:ilvl w:val="0"/>
                <w:numId w:val="12"/>
              </w:numPr>
              <w:rPr>
                <w:b/>
                <w:bCs/>
                <w:lang w:val="fr-CA"/>
              </w:rPr>
            </w:pPr>
            <w:bookmarkStart w:id="218" w:name="lt_pId203"/>
            <w:r w:rsidRPr="00964CCC">
              <w:rPr>
                <w:lang w:val="fr-CA"/>
              </w:rPr>
              <w:t>Sélectionnez un point de départ et cliquez sur chaque point de passage supplémentaire.</w:t>
            </w:r>
            <w:bookmarkEnd w:id="218"/>
          </w:p>
          <w:p w14:paraId="2FAE0B7A" w14:textId="77777777" w:rsidR="00A51B81" w:rsidRPr="00964CCC" w:rsidRDefault="00FE42F5" w:rsidP="00B94F70">
            <w:pPr>
              <w:pStyle w:val="BodyAccessibleTextMIRB"/>
              <w:numPr>
                <w:ilvl w:val="0"/>
                <w:numId w:val="12"/>
              </w:numPr>
              <w:rPr>
                <w:b/>
                <w:bCs/>
                <w:lang w:val="fr-CA"/>
              </w:rPr>
            </w:pPr>
            <w:bookmarkStart w:id="219" w:name="lt_pId204"/>
            <w:r>
              <w:rPr>
                <w:lang w:val="fr-CA"/>
              </w:rPr>
              <w:t>Double</w:t>
            </w:r>
            <w:r>
              <w:rPr>
                <w:lang w:val="fr-CA"/>
              </w:rPr>
              <w:noBreakHyphen/>
            </w:r>
            <w:r w:rsidR="001D43BD" w:rsidRPr="00964CCC">
              <w:rPr>
                <w:lang w:val="fr-CA"/>
              </w:rPr>
              <w:t>cliquez pour terminer la ligne.</w:t>
            </w:r>
            <w:bookmarkEnd w:id="219"/>
          </w:p>
          <w:p w14:paraId="42FB0895" w14:textId="77777777" w:rsidR="00A873F8" w:rsidRPr="00964CCC" w:rsidRDefault="00A873F8" w:rsidP="00A873F8">
            <w:pPr>
              <w:pStyle w:val="BodyAccessibleTextMIRB"/>
              <w:ind w:left="720"/>
              <w:rPr>
                <w:b/>
                <w:bCs/>
                <w:lang w:val="fr-CA"/>
              </w:rPr>
            </w:pPr>
          </w:p>
        </w:tc>
      </w:tr>
      <w:tr w:rsidR="003C6A7C" w:rsidRPr="00964CCC" w14:paraId="7C0C0AA5" w14:textId="77777777" w:rsidTr="717F586D">
        <w:trPr>
          <w:trHeight w:val="1928"/>
        </w:trPr>
        <w:tc>
          <w:tcPr>
            <w:tcW w:w="4390" w:type="dxa"/>
            <w:shd w:val="clear" w:color="auto" w:fill="DDD9C3" w:themeFill="background2" w:themeFillShade="E6"/>
            <w:vAlign w:val="center"/>
          </w:tcPr>
          <w:p w14:paraId="14DC2EEE" w14:textId="1DAFAD29" w:rsidR="00806C30" w:rsidRPr="00964CCC" w:rsidRDefault="00350C65" w:rsidP="00925014">
            <w:pPr>
              <w:pStyle w:val="BodyAccessibleTextMIRB"/>
              <w:jc w:val="right"/>
              <w:rPr>
                <w:lang w:val="fr-CA"/>
              </w:rPr>
            </w:pPr>
            <w:r>
              <w:rPr>
                <w:noProof/>
                <w:lang w:val="fr-CA" w:eastAsia="fr-CA"/>
              </w:rPr>
              <w:drawing>
                <wp:inline distT="0" distB="0" distL="0" distR="0" wp14:anchorId="0D0C4E86" wp14:editId="7BDABD96">
                  <wp:extent cx="863600" cy="533400"/>
                  <wp:effectExtent l="0" t="0" r="0" b="0"/>
                  <wp:docPr id="41" name="Picture 41" descr="Bouton « Polygone à main levé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Bouton « Polygone à main levée »."/>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863600" cy="533400"/>
                          </a:xfrm>
                          <a:prstGeom prst="rect">
                            <a:avLst/>
                          </a:prstGeom>
                          <a:noFill/>
                          <a:ln>
                            <a:noFill/>
                          </a:ln>
                        </pic:spPr>
                      </pic:pic>
                    </a:graphicData>
                  </a:graphic>
                </wp:inline>
              </w:drawing>
            </w:r>
          </w:p>
        </w:tc>
        <w:tc>
          <w:tcPr>
            <w:tcW w:w="4960" w:type="dxa"/>
          </w:tcPr>
          <w:p w14:paraId="5E0126E4" w14:textId="77777777" w:rsidR="00EE565A" w:rsidRPr="00964CCC" w:rsidRDefault="001D43BD" w:rsidP="00EE565A">
            <w:pPr>
              <w:pStyle w:val="BodyAccessibleTextMIRB"/>
              <w:rPr>
                <w:b/>
                <w:bCs/>
                <w:lang w:val="fr-CA"/>
              </w:rPr>
            </w:pPr>
            <w:bookmarkStart w:id="220" w:name="lt_pId205"/>
            <w:r w:rsidRPr="00964CCC">
              <w:rPr>
                <w:b/>
                <w:bCs/>
                <w:lang w:val="fr-CA"/>
              </w:rPr>
              <w:t>Polygone à main levée</w:t>
            </w:r>
            <w:bookmarkEnd w:id="220"/>
          </w:p>
          <w:p w14:paraId="6D3DEF23" w14:textId="77777777" w:rsidR="00806C30" w:rsidRPr="00964CCC" w:rsidRDefault="001D43BD" w:rsidP="00B94F70">
            <w:pPr>
              <w:pStyle w:val="BodyAccessibleTextMIRB"/>
              <w:numPr>
                <w:ilvl w:val="0"/>
                <w:numId w:val="13"/>
              </w:numPr>
              <w:rPr>
                <w:lang w:val="fr-CA"/>
              </w:rPr>
            </w:pPr>
            <w:bookmarkStart w:id="221" w:name="lt_pId206"/>
            <w:r w:rsidRPr="00964CCC">
              <w:rPr>
                <w:lang w:val="fr-CA"/>
              </w:rPr>
              <w:t>Sélectionnez un point de départ et tracez le contour de la zone qui sera délimitée par la forme.</w:t>
            </w:r>
            <w:bookmarkEnd w:id="221"/>
          </w:p>
        </w:tc>
      </w:tr>
      <w:tr w:rsidR="003C6A7C" w:rsidRPr="00964CCC" w14:paraId="7A802E77" w14:textId="77777777" w:rsidTr="717F586D">
        <w:trPr>
          <w:trHeight w:val="1332"/>
        </w:trPr>
        <w:tc>
          <w:tcPr>
            <w:tcW w:w="4390" w:type="dxa"/>
            <w:shd w:val="clear" w:color="auto" w:fill="DDD9C3" w:themeFill="background2" w:themeFillShade="E6"/>
            <w:vAlign w:val="center"/>
          </w:tcPr>
          <w:p w14:paraId="750162BC" w14:textId="705FB85D" w:rsidR="006762E2" w:rsidRPr="00964CCC" w:rsidRDefault="00350C65" w:rsidP="00D720CF">
            <w:pPr>
              <w:pStyle w:val="BodyAccessibleTextMIRB"/>
              <w:jc w:val="right"/>
              <w:rPr>
                <w:lang w:val="fr-CA"/>
              </w:rPr>
            </w:pPr>
            <w:r>
              <w:rPr>
                <w:noProof/>
                <w:lang w:val="fr-CA" w:eastAsia="fr-CA"/>
              </w:rPr>
              <w:lastRenderedPageBreak/>
              <w:drawing>
                <wp:inline distT="0" distB="0" distL="0" distR="0" wp14:anchorId="2C2D0FC5" wp14:editId="0D89E1CD">
                  <wp:extent cx="1123950" cy="558800"/>
                  <wp:effectExtent l="0" t="0" r="0" b="0"/>
                  <wp:docPr id="42" name="Picture 42" descr="Boutons « Ellipse » et « Cerc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Boutons « Ellipse » et « Cercle »."/>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123950" cy="558800"/>
                          </a:xfrm>
                          <a:prstGeom prst="rect">
                            <a:avLst/>
                          </a:prstGeom>
                          <a:noFill/>
                          <a:ln>
                            <a:noFill/>
                          </a:ln>
                        </pic:spPr>
                      </pic:pic>
                    </a:graphicData>
                  </a:graphic>
                </wp:inline>
              </w:drawing>
            </w:r>
          </w:p>
        </w:tc>
        <w:tc>
          <w:tcPr>
            <w:tcW w:w="4960" w:type="dxa"/>
          </w:tcPr>
          <w:p w14:paraId="5135BDCF" w14:textId="77777777" w:rsidR="00EE565A" w:rsidRPr="00964CCC" w:rsidRDefault="001D43BD" w:rsidP="00EE565A">
            <w:pPr>
              <w:pStyle w:val="BodyAccessibleTextMIRB"/>
              <w:rPr>
                <w:b/>
                <w:bCs/>
                <w:lang w:val="fr-CA"/>
              </w:rPr>
            </w:pPr>
            <w:bookmarkStart w:id="222" w:name="lt_pId207"/>
            <w:r w:rsidRPr="00964CCC">
              <w:rPr>
                <w:b/>
                <w:bCs/>
                <w:lang w:val="fr-CA"/>
              </w:rPr>
              <w:t>Ellipse ou cercle</w:t>
            </w:r>
            <w:bookmarkEnd w:id="222"/>
          </w:p>
          <w:p w14:paraId="15BF7D40" w14:textId="77777777" w:rsidR="006762E2" w:rsidRPr="00964CCC" w:rsidRDefault="001D43BD" w:rsidP="00B94F70">
            <w:pPr>
              <w:pStyle w:val="BodyAccessibleTextMIRB"/>
              <w:numPr>
                <w:ilvl w:val="0"/>
                <w:numId w:val="13"/>
              </w:numPr>
              <w:rPr>
                <w:b/>
                <w:bCs/>
                <w:lang w:val="fr-CA"/>
              </w:rPr>
            </w:pPr>
            <w:bookmarkStart w:id="223" w:name="lt_pId208"/>
            <w:r w:rsidRPr="00964CCC">
              <w:rPr>
                <w:lang w:val="fr-CA"/>
              </w:rPr>
              <w:t>Sélectionnez un point central et faites glisser la forme jusqu</w:t>
            </w:r>
            <w:r w:rsidR="00BA7FF7">
              <w:rPr>
                <w:lang w:val="fr-CA"/>
              </w:rPr>
              <w:t>’</w:t>
            </w:r>
            <w:r w:rsidRPr="00964CCC">
              <w:rPr>
                <w:lang w:val="fr-CA"/>
              </w:rPr>
              <w:t>à ce qu</w:t>
            </w:r>
            <w:r w:rsidR="00BA7FF7">
              <w:rPr>
                <w:lang w:val="fr-CA"/>
              </w:rPr>
              <w:t>’</w:t>
            </w:r>
            <w:r w:rsidRPr="00964CCC">
              <w:rPr>
                <w:lang w:val="fr-CA"/>
              </w:rPr>
              <w:t>elle atteigne la taille souhaitée.</w:t>
            </w:r>
            <w:bookmarkEnd w:id="223"/>
          </w:p>
          <w:p w14:paraId="6E34CBED" w14:textId="77777777" w:rsidR="00E472A6" w:rsidRPr="00964CCC" w:rsidRDefault="00E472A6" w:rsidP="00E472A6">
            <w:pPr>
              <w:pStyle w:val="BodyAccessibleTextMIRB"/>
              <w:ind w:left="720"/>
              <w:rPr>
                <w:b/>
                <w:bCs/>
                <w:color w:val="4F6228" w:themeColor="accent3" w:themeShade="80"/>
                <w:lang w:val="fr-CA"/>
              </w:rPr>
            </w:pPr>
          </w:p>
        </w:tc>
      </w:tr>
      <w:tr w:rsidR="003C6A7C" w:rsidRPr="00964CCC" w14:paraId="2DBD4EDF" w14:textId="77777777" w:rsidTr="717F586D">
        <w:trPr>
          <w:trHeight w:val="1188"/>
        </w:trPr>
        <w:tc>
          <w:tcPr>
            <w:tcW w:w="4390" w:type="dxa"/>
            <w:shd w:val="clear" w:color="auto" w:fill="DDD9C3" w:themeFill="background2" w:themeFillShade="E6"/>
            <w:vAlign w:val="center"/>
          </w:tcPr>
          <w:p w14:paraId="228396AD" w14:textId="77777777" w:rsidR="006762E2" w:rsidRPr="00964CCC" w:rsidRDefault="005F6104" w:rsidP="008928B9">
            <w:pPr>
              <w:pStyle w:val="BodyAccessibleTextMIRB"/>
              <w:jc w:val="right"/>
              <w:rPr>
                <w:lang w:val="fr-CA"/>
              </w:rPr>
            </w:pPr>
            <w:r w:rsidRPr="00964CCC">
              <w:rPr>
                <w:noProof/>
                <w:lang w:val="fr-CA" w:eastAsia="fr-CA"/>
              </w:rPr>
              <w:drawing>
                <wp:inline distT="0" distB="0" distL="0" distR="0" wp14:anchorId="57C2CF08" wp14:editId="57B4B932">
                  <wp:extent cx="718820" cy="658918"/>
                  <wp:effectExtent l="38100" t="38100" r="43180" b="46355"/>
                  <wp:docPr id="44" name="Picture 44" descr="Bouton « Rectang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Bouton « Rectangle »."/>
                          <pic:cNvPicPr/>
                        </pic:nvPicPr>
                        <pic:blipFill>
                          <a:blip r:embed="rId85"/>
                          <a:stretch>
                            <a:fillRect/>
                          </a:stretch>
                        </pic:blipFill>
                        <pic:spPr>
                          <a:xfrm>
                            <a:off x="0" y="0"/>
                            <a:ext cx="724194" cy="663844"/>
                          </a:xfrm>
                          <a:prstGeom prst="rect">
                            <a:avLst/>
                          </a:prstGeom>
                          <a:ln w="25400">
                            <a:solidFill>
                              <a:schemeClr val="bg1">
                                <a:lumMod val="65000"/>
                              </a:schemeClr>
                            </a:solidFill>
                          </a:ln>
                        </pic:spPr>
                      </pic:pic>
                    </a:graphicData>
                  </a:graphic>
                </wp:inline>
              </w:drawing>
            </w:r>
          </w:p>
        </w:tc>
        <w:tc>
          <w:tcPr>
            <w:tcW w:w="4960" w:type="dxa"/>
          </w:tcPr>
          <w:p w14:paraId="2D381FAC" w14:textId="77777777" w:rsidR="00FE3E43" w:rsidRPr="00964CCC" w:rsidRDefault="005F6104" w:rsidP="00FE3E43">
            <w:pPr>
              <w:pStyle w:val="BodyAccessibleTextMIRB"/>
              <w:rPr>
                <w:b/>
                <w:bCs/>
                <w:lang w:val="fr-CA"/>
              </w:rPr>
            </w:pPr>
            <w:bookmarkStart w:id="224" w:name="lt_pId209"/>
            <w:r w:rsidRPr="00964CCC">
              <w:rPr>
                <w:b/>
                <w:bCs/>
                <w:lang w:val="fr-CA"/>
              </w:rPr>
              <w:t>Rectangle</w:t>
            </w:r>
            <w:bookmarkEnd w:id="224"/>
          </w:p>
          <w:p w14:paraId="5D23E57F" w14:textId="77777777" w:rsidR="006762E2" w:rsidRPr="00964CCC" w:rsidRDefault="001D43BD" w:rsidP="00B94F70">
            <w:pPr>
              <w:pStyle w:val="BodyAccessibleTextMIRB"/>
              <w:numPr>
                <w:ilvl w:val="0"/>
                <w:numId w:val="13"/>
              </w:numPr>
              <w:rPr>
                <w:lang w:val="fr-CA"/>
              </w:rPr>
            </w:pPr>
            <w:bookmarkStart w:id="225" w:name="lt_pId210"/>
            <w:r w:rsidRPr="00964CCC">
              <w:rPr>
                <w:lang w:val="fr-CA"/>
              </w:rPr>
              <w:t>Sélectionnez un point de départ dans un coin et faites glisser le rectangle dans n</w:t>
            </w:r>
            <w:r w:rsidR="00BA7FF7">
              <w:rPr>
                <w:lang w:val="fr-CA"/>
              </w:rPr>
              <w:t>’</w:t>
            </w:r>
            <w:r w:rsidRPr="00964CCC">
              <w:rPr>
                <w:lang w:val="fr-CA"/>
              </w:rPr>
              <w:t>importe quelle direction jusqu</w:t>
            </w:r>
            <w:r w:rsidR="00BA7FF7">
              <w:rPr>
                <w:lang w:val="fr-CA"/>
              </w:rPr>
              <w:t>’</w:t>
            </w:r>
            <w:r w:rsidRPr="00964CCC">
              <w:rPr>
                <w:lang w:val="fr-CA"/>
              </w:rPr>
              <w:t>à ce qu</w:t>
            </w:r>
            <w:r w:rsidR="00BA7FF7">
              <w:rPr>
                <w:lang w:val="fr-CA"/>
              </w:rPr>
              <w:t>’</w:t>
            </w:r>
            <w:r w:rsidRPr="00964CCC">
              <w:rPr>
                <w:lang w:val="fr-CA"/>
              </w:rPr>
              <w:t>il atteigne la taille souhaitée.</w:t>
            </w:r>
            <w:bookmarkEnd w:id="225"/>
          </w:p>
          <w:p w14:paraId="45281513" w14:textId="77777777" w:rsidR="00E472A6" w:rsidRPr="00964CCC" w:rsidRDefault="00E472A6" w:rsidP="00E472A6">
            <w:pPr>
              <w:pStyle w:val="BodyAccessibleTextMIRB"/>
              <w:ind w:left="720"/>
              <w:rPr>
                <w:lang w:val="fr-CA"/>
              </w:rPr>
            </w:pPr>
          </w:p>
        </w:tc>
      </w:tr>
      <w:tr w:rsidR="003C6A7C" w:rsidRPr="00964CCC" w14:paraId="064F06FD" w14:textId="77777777" w:rsidTr="717F586D">
        <w:trPr>
          <w:trHeight w:val="2448"/>
        </w:trPr>
        <w:tc>
          <w:tcPr>
            <w:tcW w:w="4390" w:type="dxa"/>
            <w:shd w:val="clear" w:color="auto" w:fill="DDD9C3" w:themeFill="background2" w:themeFillShade="E6"/>
            <w:vAlign w:val="center"/>
          </w:tcPr>
          <w:p w14:paraId="52879A1A" w14:textId="20952FFB" w:rsidR="00857BBD" w:rsidRPr="00964CCC" w:rsidRDefault="00350C65" w:rsidP="00D20EDC">
            <w:pPr>
              <w:pStyle w:val="BodyAccessibleTextMIRB"/>
              <w:jc w:val="right"/>
              <w:rPr>
                <w:lang w:val="fr-CA"/>
              </w:rPr>
            </w:pPr>
            <w:r>
              <w:rPr>
                <w:noProof/>
                <w:lang w:val="fr-CA" w:eastAsia="fr-CA"/>
              </w:rPr>
              <w:drawing>
                <wp:inline distT="0" distB="0" distL="0" distR="0" wp14:anchorId="3459EB74" wp14:editId="31A39FB8">
                  <wp:extent cx="577850" cy="603250"/>
                  <wp:effectExtent l="0" t="0" r="0" b="6350"/>
                  <wp:docPr id="43" name="Picture 43" descr="Bouton « Polygo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Bouton « Polygone »."/>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7850" cy="603250"/>
                          </a:xfrm>
                          <a:prstGeom prst="rect">
                            <a:avLst/>
                          </a:prstGeom>
                          <a:noFill/>
                          <a:ln>
                            <a:noFill/>
                          </a:ln>
                        </pic:spPr>
                      </pic:pic>
                    </a:graphicData>
                  </a:graphic>
                </wp:inline>
              </w:drawing>
            </w:r>
          </w:p>
        </w:tc>
        <w:tc>
          <w:tcPr>
            <w:tcW w:w="4960" w:type="dxa"/>
          </w:tcPr>
          <w:p w14:paraId="372FB029" w14:textId="77777777" w:rsidR="00FE3E43" w:rsidRPr="00964CCC" w:rsidRDefault="005F6104" w:rsidP="00FE3E43">
            <w:pPr>
              <w:pStyle w:val="BodyAccessibleTextMIRB"/>
              <w:rPr>
                <w:b/>
                <w:bCs/>
                <w:lang w:val="fr-CA"/>
              </w:rPr>
            </w:pPr>
            <w:bookmarkStart w:id="226" w:name="lt_pId211"/>
            <w:r w:rsidRPr="00964CCC">
              <w:rPr>
                <w:b/>
                <w:bCs/>
                <w:lang w:val="fr-CA"/>
              </w:rPr>
              <w:t>Polygone</w:t>
            </w:r>
            <w:bookmarkEnd w:id="226"/>
          </w:p>
          <w:p w14:paraId="3B85F122" w14:textId="77777777" w:rsidR="00857BBD" w:rsidRPr="00964CCC" w:rsidRDefault="00536CFB" w:rsidP="00B94F70">
            <w:pPr>
              <w:pStyle w:val="BodyAccessibleTextMIRB"/>
              <w:numPr>
                <w:ilvl w:val="0"/>
                <w:numId w:val="13"/>
              </w:numPr>
              <w:rPr>
                <w:lang w:val="fr-CA"/>
              </w:rPr>
            </w:pPr>
            <w:bookmarkStart w:id="227" w:name="lt_pId212"/>
            <w:r w:rsidRPr="00964CCC">
              <w:rPr>
                <w:lang w:val="fr-CA"/>
              </w:rPr>
              <w:t>Sélectionnez un point de départ et continuez à sélectionner des emplacements sur le périmètre de</w:t>
            </w:r>
            <w:r w:rsidR="00FE42F5">
              <w:rPr>
                <w:lang w:val="fr-CA"/>
              </w:rPr>
              <w:t xml:space="preserve"> la zone souhaitée, puis double</w:t>
            </w:r>
            <w:r w:rsidR="00FE42F5">
              <w:rPr>
                <w:lang w:val="fr-CA"/>
              </w:rPr>
              <w:noBreakHyphen/>
            </w:r>
            <w:r w:rsidRPr="00964CCC">
              <w:rPr>
                <w:lang w:val="fr-CA"/>
              </w:rPr>
              <w:t>cliquez pour terminer la forme.</w:t>
            </w:r>
            <w:bookmarkEnd w:id="227"/>
          </w:p>
          <w:p w14:paraId="1C806FD5" w14:textId="77777777" w:rsidR="00B248CC" w:rsidRPr="00964CCC" w:rsidRDefault="00B248CC" w:rsidP="00B248CC">
            <w:pPr>
              <w:pStyle w:val="BodyAccessibleTextMIRB"/>
              <w:ind w:left="720"/>
              <w:rPr>
                <w:lang w:val="fr-CA"/>
              </w:rPr>
            </w:pPr>
          </w:p>
        </w:tc>
      </w:tr>
      <w:tr w:rsidR="003C6A7C" w:rsidRPr="00964CCC" w14:paraId="6C8E645D" w14:textId="77777777" w:rsidTr="717F586D">
        <w:trPr>
          <w:trHeight w:val="648"/>
        </w:trPr>
        <w:tc>
          <w:tcPr>
            <w:tcW w:w="4390" w:type="dxa"/>
            <w:shd w:val="clear" w:color="auto" w:fill="DDD9C3" w:themeFill="background2" w:themeFillShade="E6"/>
            <w:vAlign w:val="center"/>
          </w:tcPr>
          <w:p w14:paraId="20CBCBC3" w14:textId="1799556F" w:rsidR="00C2090C" w:rsidRPr="00964CCC" w:rsidRDefault="00350C65" w:rsidP="005266AD">
            <w:pPr>
              <w:pStyle w:val="BodyAccessibleTextMIRB"/>
              <w:jc w:val="right"/>
              <w:rPr>
                <w:lang w:val="fr-CA"/>
              </w:rPr>
            </w:pPr>
            <w:bookmarkStart w:id="228" w:name="_Hlk132975941"/>
            <w:r>
              <w:rPr>
                <w:noProof/>
                <w:lang w:val="fr-CA" w:eastAsia="fr-CA"/>
              </w:rPr>
              <w:drawing>
                <wp:inline distT="0" distB="0" distL="0" distR="0" wp14:anchorId="78AA7E81" wp14:editId="288B89E0">
                  <wp:extent cx="800100" cy="679450"/>
                  <wp:effectExtent l="0" t="0" r="0" b="6350"/>
                  <wp:docPr id="15" name="Picture 44" descr="Bouton « Activer accroch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44" descr="Bouton « Activer accrochage »."/>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800100" cy="679450"/>
                          </a:xfrm>
                          <a:prstGeom prst="rect">
                            <a:avLst/>
                          </a:prstGeom>
                          <a:noFill/>
                          <a:ln>
                            <a:noFill/>
                          </a:ln>
                        </pic:spPr>
                      </pic:pic>
                    </a:graphicData>
                  </a:graphic>
                </wp:inline>
              </w:drawing>
            </w:r>
          </w:p>
        </w:tc>
        <w:tc>
          <w:tcPr>
            <w:tcW w:w="4960" w:type="dxa"/>
          </w:tcPr>
          <w:p w14:paraId="4554C5FD" w14:textId="77777777" w:rsidR="006060B5" w:rsidRPr="00964CCC" w:rsidRDefault="00536CFB" w:rsidP="00D03667">
            <w:pPr>
              <w:pStyle w:val="BodyAccessibleTextMIRB"/>
              <w:rPr>
                <w:rFonts w:eastAsia="Arial"/>
                <w:b/>
                <w:bCs/>
                <w:lang w:val="fr-CA"/>
              </w:rPr>
            </w:pPr>
            <w:bookmarkStart w:id="229" w:name="lt_pId213"/>
            <w:r w:rsidRPr="00964CCC">
              <w:rPr>
                <w:rFonts w:eastAsia="Arial"/>
                <w:b/>
                <w:bCs/>
                <w:lang w:val="fr-CA"/>
              </w:rPr>
              <w:t>Accrochage</w:t>
            </w:r>
            <w:bookmarkEnd w:id="229"/>
          </w:p>
          <w:p w14:paraId="603C660E" w14:textId="77777777" w:rsidR="00FE3E43" w:rsidRPr="00964CCC" w:rsidRDefault="007F08D8" w:rsidP="00B94F70">
            <w:pPr>
              <w:pStyle w:val="BodyAccessibleTextMIRB"/>
              <w:numPr>
                <w:ilvl w:val="0"/>
                <w:numId w:val="13"/>
              </w:numPr>
              <w:rPr>
                <w:rFonts w:eastAsia="Arial"/>
                <w:lang w:val="fr-CA"/>
              </w:rPr>
            </w:pPr>
            <w:bookmarkStart w:id="230" w:name="lt_pId214"/>
            <w:r w:rsidRPr="00964CCC">
              <w:rPr>
                <w:rFonts w:eastAsia="Arial"/>
                <w:lang w:val="fr-CA"/>
              </w:rPr>
              <w:lastRenderedPageBreak/>
              <w:t>Cliquez sur « </w:t>
            </w:r>
            <w:r w:rsidR="00536CFB" w:rsidRPr="00964CCC">
              <w:rPr>
                <w:rFonts w:eastAsia="Arial"/>
                <w:lang w:val="fr-CA"/>
              </w:rPr>
              <w:t>Activer accrochage</w:t>
            </w:r>
            <w:r w:rsidRPr="00964CCC">
              <w:rPr>
                <w:rFonts w:eastAsia="Arial"/>
                <w:lang w:val="fr-CA"/>
              </w:rPr>
              <w:t> »</w:t>
            </w:r>
            <w:r w:rsidR="00536CFB" w:rsidRPr="00964CCC">
              <w:rPr>
                <w:rFonts w:eastAsia="Arial"/>
                <w:lang w:val="fr-CA"/>
              </w:rPr>
              <w:t xml:space="preserve"> pour faciliter la connexion ou l</w:t>
            </w:r>
            <w:r w:rsidR="00BA7FF7">
              <w:rPr>
                <w:rFonts w:eastAsia="Arial"/>
                <w:lang w:val="fr-CA"/>
              </w:rPr>
              <w:t>’</w:t>
            </w:r>
            <w:r w:rsidR="00536CFB" w:rsidRPr="00964CCC">
              <w:rPr>
                <w:rFonts w:eastAsia="Arial"/>
                <w:lang w:val="fr-CA"/>
              </w:rPr>
              <w:t>alignement de vos tracés de balisage avec les bords ou les points d</w:t>
            </w:r>
            <w:r w:rsidR="00BA7FF7">
              <w:rPr>
                <w:rFonts w:eastAsia="Arial"/>
                <w:lang w:val="fr-CA"/>
              </w:rPr>
              <w:t>’</w:t>
            </w:r>
            <w:r w:rsidR="00536CFB" w:rsidRPr="00964CCC">
              <w:rPr>
                <w:rFonts w:eastAsia="Arial"/>
                <w:lang w:val="fr-CA"/>
              </w:rPr>
              <w:t>extrémité d</w:t>
            </w:r>
            <w:r w:rsidR="00BA7FF7">
              <w:rPr>
                <w:rFonts w:eastAsia="Arial"/>
                <w:lang w:val="fr-CA"/>
              </w:rPr>
              <w:t>’</w:t>
            </w:r>
            <w:r w:rsidR="00536CFB" w:rsidRPr="00964CCC">
              <w:rPr>
                <w:rFonts w:eastAsia="Arial"/>
                <w:lang w:val="fr-CA"/>
              </w:rPr>
              <w:t>autres tracés ou de couches d</w:t>
            </w:r>
            <w:r w:rsidR="00BA7FF7">
              <w:rPr>
                <w:rFonts w:eastAsia="Arial"/>
                <w:lang w:val="fr-CA"/>
              </w:rPr>
              <w:t>’</w:t>
            </w:r>
            <w:r w:rsidR="00536CFB" w:rsidRPr="00964CCC">
              <w:rPr>
                <w:rFonts w:eastAsia="Arial"/>
                <w:lang w:val="fr-CA"/>
              </w:rPr>
              <w:t>accrochage sélectionnées.</w:t>
            </w:r>
            <w:bookmarkEnd w:id="230"/>
            <w:r w:rsidR="005F6104" w:rsidRPr="00964CCC">
              <w:rPr>
                <w:rFonts w:eastAsia="Arial"/>
                <w:lang w:val="fr-CA"/>
              </w:rPr>
              <w:t xml:space="preserve">  </w:t>
            </w:r>
          </w:p>
          <w:p w14:paraId="08241D8D" w14:textId="77777777" w:rsidR="00C2090C" w:rsidRPr="00964CCC" w:rsidRDefault="00536CFB" w:rsidP="00536CFB">
            <w:pPr>
              <w:pStyle w:val="BodyAccessibleTextMIRB"/>
              <w:rPr>
                <w:rFonts w:eastAsia="Arial"/>
                <w:lang w:val="fr-CA"/>
              </w:rPr>
            </w:pPr>
            <w:bookmarkStart w:id="231" w:name="lt_pId215"/>
            <w:r w:rsidRPr="00964CCC">
              <w:rPr>
                <w:rFonts w:eastAsia="Arial"/>
                <w:lang w:val="fr-CA"/>
              </w:rPr>
              <w:t>Remarque : Seule la couche « parcelles d</w:t>
            </w:r>
            <w:r w:rsidR="00BA7FF7">
              <w:rPr>
                <w:rFonts w:eastAsia="Arial"/>
                <w:lang w:val="fr-CA"/>
              </w:rPr>
              <w:t>’</w:t>
            </w:r>
            <w:r w:rsidRPr="00964CCC">
              <w:rPr>
                <w:rFonts w:eastAsia="Arial"/>
                <w:lang w:val="fr-CA"/>
              </w:rPr>
              <w:t>évaluation » est actuellement disponible pour l</w:t>
            </w:r>
            <w:r w:rsidR="00BA7FF7">
              <w:rPr>
                <w:rFonts w:eastAsia="Arial"/>
                <w:lang w:val="fr-CA"/>
              </w:rPr>
              <w:t>’</w:t>
            </w:r>
            <w:r w:rsidRPr="00964CCC">
              <w:rPr>
                <w:rFonts w:eastAsia="Arial"/>
                <w:lang w:val="fr-CA"/>
              </w:rPr>
              <w:t>accrochage (par défaut).</w:t>
            </w:r>
            <w:bookmarkEnd w:id="231"/>
          </w:p>
        </w:tc>
      </w:tr>
    </w:tbl>
    <w:p w14:paraId="2DAD4231" w14:textId="77777777" w:rsidR="009A2CE0" w:rsidRPr="00964CCC" w:rsidRDefault="005F6104" w:rsidP="44DADE9B">
      <w:pPr>
        <w:pStyle w:val="Heading2NoNumbersMIRB"/>
        <w:rPr>
          <w:lang w:val="fr-CA"/>
        </w:rPr>
      </w:pPr>
      <w:bookmarkStart w:id="232" w:name="lt_pId216"/>
      <w:bookmarkStart w:id="233" w:name="_Toc138327696"/>
      <w:bookmarkEnd w:id="228"/>
      <w:r w:rsidRPr="00964CCC">
        <w:rPr>
          <w:color w:val="244061" w:themeColor="accent1" w:themeShade="80"/>
          <w:lang w:val="fr-CA"/>
        </w:rPr>
        <w:lastRenderedPageBreak/>
        <w:t>3.6</w:t>
      </w:r>
      <w:bookmarkEnd w:id="232"/>
      <w:r w:rsidRPr="00964CCC">
        <w:rPr>
          <w:color w:val="244061" w:themeColor="accent1" w:themeShade="80"/>
          <w:lang w:val="fr-CA"/>
        </w:rPr>
        <w:t xml:space="preserve"> </w:t>
      </w:r>
      <w:bookmarkStart w:id="234" w:name="lt_pId217"/>
      <w:r w:rsidRPr="00964CCC">
        <w:rPr>
          <w:color w:val="244061" w:themeColor="accent1" w:themeShade="80"/>
          <w:lang w:val="fr-CA"/>
        </w:rPr>
        <w:t xml:space="preserve">Onglet </w:t>
      </w:r>
      <w:r w:rsidR="009E529C" w:rsidRPr="00964CCC">
        <w:rPr>
          <w:color w:val="244061" w:themeColor="accent1" w:themeShade="80"/>
          <w:lang w:val="fr-CA"/>
        </w:rPr>
        <w:t>« Balisage</w:t>
      </w:r>
      <w:r w:rsidRPr="00964CCC">
        <w:rPr>
          <w:color w:val="244061" w:themeColor="accent1" w:themeShade="80"/>
          <w:lang w:val="fr-CA"/>
        </w:rPr>
        <w:t xml:space="preserve"> et impression</w:t>
      </w:r>
      <w:bookmarkEnd w:id="234"/>
      <w:r w:rsidR="009E529C" w:rsidRPr="00964CCC">
        <w:rPr>
          <w:color w:val="244061" w:themeColor="accent1" w:themeShade="80"/>
          <w:lang w:val="fr-CA"/>
        </w:rPr>
        <w:t> »</w:t>
      </w:r>
      <w:bookmarkEnd w:id="233"/>
    </w:p>
    <w:p w14:paraId="6AD115C2" w14:textId="77777777" w:rsidR="00617CE2" w:rsidRPr="00964CCC" w:rsidRDefault="00632751" w:rsidP="00617CE2">
      <w:pPr>
        <w:pStyle w:val="BodyAccessibleTextMIRB"/>
        <w:rPr>
          <w:lang w:val="fr-CA"/>
        </w:rPr>
      </w:pPr>
      <w:bookmarkStart w:id="235" w:name="lt_pId218"/>
      <w:r w:rsidRPr="00964CCC">
        <w:rPr>
          <w:lang w:val="fr-CA"/>
        </w:rPr>
        <w:t>L</w:t>
      </w:r>
      <w:r w:rsidR="00BA7FF7">
        <w:rPr>
          <w:lang w:val="fr-CA"/>
        </w:rPr>
        <w:t>’</w:t>
      </w:r>
      <w:r w:rsidRPr="00964CCC">
        <w:rPr>
          <w:lang w:val="fr-CA"/>
        </w:rPr>
        <w:t>onglet « Balisage et impression » offre des options de dessin et de texte ainsi que la possibilité de créer un document cartographique à des fins d</w:t>
      </w:r>
      <w:r w:rsidR="00BA7FF7">
        <w:rPr>
          <w:lang w:val="fr-CA"/>
        </w:rPr>
        <w:t>’</w:t>
      </w:r>
      <w:r w:rsidRPr="00964CCC">
        <w:rPr>
          <w:lang w:val="fr-CA"/>
        </w:rPr>
        <w:t>exportation et d</w:t>
      </w:r>
      <w:r w:rsidR="00BA7FF7">
        <w:rPr>
          <w:lang w:val="fr-CA"/>
        </w:rPr>
        <w:t>’</w:t>
      </w:r>
      <w:r w:rsidRPr="00964CCC">
        <w:rPr>
          <w:lang w:val="fr-CA"/>
        </w:rPr>
        <w:t>impression.</w:t>
      </w:r>
      <w:bookmarkEnd w:id="235"/>
    </w:p>
    <w:p w14:paraId="723CAA03" w14:textId="1634B107" w:rsidR="00806C30" w:rsidRPr="00964CCC" w:rsidRDefault="00350C65" w:rsidP="00B050BC">
      <w:pPr>
        <w:pStyle w:val="BodyAccessibleTextMIRB"/>
        <w:rPr>
          <w:lang w:val="fr-CA"/>
        </w:rPr>
      </w:pPr>
      <w:r>
        <w:rPr>
          <w:noProof/>
          <w:lang w:val="fr-CA" w:eastAsia="fr-CA"/>
        </w:rPr>
        <w:drawing>
          <wp:inline distT="0" distB="0" distL="0" distR="0" wp14:anchorId="3FC41200" wp14:editId="135962D1">
            <wp:extent cx="5937250" cy="2133600"/>
            <wp:effectExtent l="0" t="0" r="6350" b="0"/>
            <wp:docPr id="45" name="Picture 45" descr="Exemple de l’onglet « Balisage et impression ». Il s’agit du sixième onglet à partir de la gauche, et il comprend des icônes pour diverses mesures de distances et d’aires et les boutons « Modifier », « Effacer », « Effacer », « Impression » et « Ai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Exemple de l’onglet « Balisage et impression ». Il s’agit du sixième onglet à partir de la gauche, et il comprend des icônes pour diverses mesures de distances et d’aires et les boutons « Modifier », « Effacer », « Effacer », « Impression » et « Aide »."/>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937250" cy="2133600"/>
                    </a:xfrm>
                    <a:prstGeom prst="rect">
                      <a:avLst/>
                    </a:prstGeom>
                    <a:noFill/>
                    <a:ln>
                      <a:noFill/>
                    </a:ln>
                  </pic:spPr>
                </pic:pic>
              </a:graphicData>
            </a:graphic>
          </wp:inline>
        </w:drawing>
      </w:r>
    </w:p>
    <w:p w14:paraId="1C531CB8" w14:textId="77777777" w:rsidR="00F71FB2" w:rsidRPr="00964CCC" w:rsidRDefault="005F6104" w:rsidP="7CDABDE4">
      <w:pPr>
        <w:pStyle w:val="Heading3NoNumbersMIRB"/>
        <w:rPr>
          <w:color w:val="244061" w:themeColor="accent1" w:themeShade="80"/>
        </w:rPr>
      </w:pPr>
      <w:bookmarkStart w:id="236" w:name="lt_pId219"/>
      <w:bookmarkStart w:id="237" w:name="_Toc138327697"/>
      <w:r w:rsidRPr="7CDABDE4">
        <w:rPr>
          <w:color w:val="244061" w:themeColor="accent1" w:themeShade="80"/>
        </w:rPr>
        <w:t>3.6.1</w:t>
      </w:r>
      <w:bookmarkEnd w:id="236"/>
      <w:r w:rsidRPr="7CDABDE4">
        <w:rPr>
          <w:color w:val="244061" w:themeColor="accent1" w:themeShade="80"/>
        </w:rPr>
        <w:t xml:space="preserve"> </w:t>
      </w:r>
      <w:bookmarkStart w:id="238" w:name="lt_pId220"/>
      <w:r w:rsidR="00632751" w:rsidRPr="7CDABDE4">
        <w:rPr>
          <w:color w:val="244061" w:themeColor="accent1" w:themeShade="80"/>
        </w:rPr>
        <w:t>Description des outils de balisage accessibles à l</w:t>
      </w:r>
      <w:r w:rsidR="00BA7FF7" w:rsidRPr="7CDABDE4">
        <w:rPr>
          <w:color w:val="244061" w:themeColor="accent1" w:themeShade="80"/>
        </w:rPr>
        <w:t>’</w:t>
      </w:r>
      <w:r w:rsidR="00632751" w:rsidRPr="7CDABDE4">
        <w:rPr>
          <w:color w:val="244061" w:themeColor="accent1" w:themeShade="80"/>
        </w:rPr>
        <w:t>onglet</w:t>
      </w:r>
      <w:r w:rsidRPr="7CDABDE4">
        <w:rPr>
          <w:color w:val="244061" w:themeColor="accent1" w:themeShade="80"/>
        </w:rPr>
        <w:t xml:space="preserve"> </w:t>
      </w:r>
      <w:r w:rsidR="00632751" w:rsidRPr="7CDABDE4">
        <w:rPr>
          <w:color w:val="244061" w:themeColor="accent1" w:themeShade="80"/>
        </w:rPr>
        <w:t>« </w:t>
      </w:r>
      <w:r w:rsidRPr="7CDABDE4">
        <w:rPr>
          <w:color w:val="244061" w:themeColor="accent1" w:themeShade="80"/>
        </w:rPr>
        <w:t>Balisage et impression</w:t>
      </w:r>
      <w:r w:rsidR="00632751" w:rsidRPr="7CDABDE4">
        <w:rPr>
          <w:color w:val="244061" w:themeColor="accent1" w:themeShade="80"/>
        </w:rPr>
        <w:t> </w:t>
      </w:r>
      <w:proofErr w:type="gramStart"/>
      <w:r w:rsidR="00632751" w:rsidRPr="7CDABDE4">
        <w:rPr>
          <w:color w:val="244061" w:themeColor="accent1" w:themeShade="80"/>
        </w:rPr>
        <w:t>» </w:t>
      </w:r>
      <w:r w:rsidRPr="7CDABDE4">
        <w:rPr>
          <w:color w:val="244061" w:themeColor="accent1" w:themeShade="80"/>
        </w:rPr>
        <w:t>:</w:t>
      </w:r>
      <w:bookmarkEnd w:id="238"/>
      <w:bookmarkEnd w:id="237"/>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Descriptions of markup tools available under the Markup &amp; Printing tab."/>
        <w:tblDescription w:val="A listing of controls with the interface image in the left column corresponding with the description on the right."/>
      </w:tblPr>
      <w:tblGrid>
        <w:gridCol w:w="4390"/>
        <w:gridCol w:w="4960"/>
      </w:tblGrid>
      <w:tr w:rsidR="003C6A7C" w:rsidRPr="00964CCC" w14:paraId="0AC08574" w14:textId="77777777" w:rsidTr="717F586D">
        <w:trPr>
          <w:trHeight w:val="179"/>
        </w:trPr>
        <w:tc>
          <w:tcPr>
            <w:tcW w:w="4390" w:type="dxa"/>
            <w:shd w:val="clear" w:color="auto" w:fill="DDD9C3" w:themeFill="background2" w:themeFillShade="E6"/>
          </w:tcPr>
          <w:p w14:paraId="3B817A6A" w14:textId="77777777" w:rsidR="006F4BBE" w:rsidRPr="00964CCC" w:rsidRDefault="007D7086" w:rsidP="00B46AFA">
            <w:pPr>
              <w:pStyle w:val="BodyAccessibleTextMIRB"/>
              <w:spacing w:after="0"/>
              <w:jc w:val="right"/>
              <w:rPr>
                <w:b/>
                <w:bCs/>
                <w:color w:val="595959" w:themeColor="text1" w:themeTint="A6"/>
                <w:lang w:val="fr-CA"/>
              </w:rPr>
            </w:pPr>
            <w:bookmarkStart w:id="239" w:name="lt_pId221"/>
            <w:r w:rsidRPr="00964CCC">
              <w:rPr>
                <w:b/>
                <w:bCs/>
                <w:color w:val="DDD9C3" w:themeColor="background2" w:themeShade="E6"/>
                <w:lang w:val="fr-CA"/>
              </w:rPr>
              <w:t>Image de la commande</w:t>
            </w:r>
            <w:bookmarkEnd w:id="239"/>
          </w:p>
        </w:tc>
        <w:tc>
          <w:tcPr>
            <w:tcW w:w="4960" w:type="dxa"/>
          </w:tcPr>
          <w:p w14:paraId="7141F77E" w14:textId="77777777" w:rsidR="006F4BBE" w:rsidRPr="00964CCC" w:rsidRDefault="007D7086" w:rsidP="006F4BBE">
            <w:pPr>
              <w:pStyle w:val="BodyAccessibleTextMIRB"/>
              <w:spacing w:after="0"/>
              <w:rPr>
                <w:b/>
                <w:bCs/>
                <w:color w:val="595959" w:themeColor="text1" w:themeTint="A6"/>
                <w:lang w:val="fr-CA"/>
              </w:rPr>
            </w:pPr>
            <w:bookmarkStart w:id="240" w:name="lt_pId222"/>
            <w:r w:rsidRPr="00964CCC">
              <w:rPr>
                <w:b/>
                <w:bCs/>
                <w:color w:val="FFFFFF" w:themeColor="background1"/>
                <w:lang w:val="fr-CA"/>
              </w:rPr>
              <w:t>Description de la commande</w:t>
            </w:r>
            <w:bookmarkEnd w:id="240"/>
          </w:p>
        </w:tc>
      </w:tr>
      <w:tr w:rsidR="003C6A7C" w:rsidRPr="00964CCC" w14:paraId="034DA6B6" w14:textId="77777777" w:rsidTr="717F586D">
        <w:tc>
          <w:tcPr>
            <w:tcW w:w="4390" w:type="dxa"/>
            <w:shd w:val="clear" w:color="auto" w:fill="DDD9C3" w:themeFill="background2" w:themeFillShade="E6"/>
          </w:tcPr>
          <w:p w14:paraId="16CC5D2E" w14:textId="77777777" w:rsidR="00ED7263" w:rsidRPr="00964CCC" w:rsidRDefault="005F6104" w:rsidP="003A6494">
            <w:pPr>
              <w:pStyle w:val="BodyAccessibleTextMIRB"/>
              <w:jc w:val="right"/>
              <w:rPr>
                <w:lang w:val="fr-CA"/>
              </w:rPr>
            </w:pPr>
            <w:r w:rsidRPr="00964CCC">
              <w:rPr>
                <w:noProof/>
                <w:lang w:val="fr-CA" w:eastAsia="fr-CA"/>
              </w:rPr>
              <w:drawing>
                <wp:inline distT="0" distB="0" distL="0" distR="0" wp14:anchorId="5FF35CA5" wp14:editId="5F0C0728">
                  <wp:extent cx="571500" cy="581025"/>
                  <wp:effectExtent l="38100" t="38100" r="38100" b="47625"/>
                  <wp:docPr id="5" name="Picture 5" descr="Bouton « Poi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Bouton « Point »."/>
                          <pic:cNvPicPr/>
                        </pic:nvPicPr>
                        <pic:blipFill>
                          <a:blip r:embed="rId89"/>
                          <a:stretch>
                            <a:fillRect/>
                          </a:stretch>
                        </pic:blipFill>
                        <pic:spPr>
                          <a:xfrm>
                            <a:off x="0" y="0"/>
                            <a:ext cx="571500" cy="581025"/>
                          </a:xfrm>
                          <a:prstGeom prst="rect">
                            <a:avLst/>
                          </a:prstGeom>
                          <a:ln w="25400">
                            <a:solidFill>
                              <a:sysClr val="window" lastClr="FFFFFF">
                                <a:lumMod val="65000"/>
                              </a:sysClr>
                            </a:solidFill>
                          </a:ln>
                        </pic:spPr>
                      </pic:pic>
                    </a:graphicData>
                  </a:graphic>
                </wp:inline>
              </w:drawing>
            </w:r>
          </w:p>
        </w:tc>
        <w:tc>
          <w:tcPr>
            <w:tcW w:w="4960" w:type="dxa"/>
          </w:tcPr>
          <w:p w14:paraId="391F5D5E" w14:textId="77777777" w:rsidR="00ED7263" w:rsidRPr="00964CCC" w:rsidRDefault="00776517" w:rsidP="003A6494">
            <w:pPr>
              <w:pStyle w:val="BodyAccessibleTextMIRB"/>
              <w:rPr>
                <w:lang w:val="fr-CA"/>
              </w:rPr>
            </w:pPr>
            <w:bookmarkStart w:id="241" w:name="lt_pId223"/>
            <w:r w:rsidRPr="00964CCC">
              <w:rPr>
                <w:b/>
                <w:bCs/>
                <w:color w:val="000000" w:themeColor="text1"/>
                <w:lang w:val="fr-CA"/>
              </w:rPr>
              <w:t>Point</w:t>
            </w:r>
            <w:r w:rsidRPr="00964CCC">
              <w:rPr>
                <w:b/>
                <w:bCs/>
                <w:lang w:val="fr-CA"/>
              </w:rPr>
              <w:t> :</w:t>
            </w:r>
            <w:r w:rsidR="00BD53F2">
              <w:rPr>
                <w:bCs/>
                <w:lang w:val="fr-CA"/>
              </w:rPr>
              <w:t xml:space="preserve"> A</w:t>
            </w:r>
            <w:r w:rsidRPr="00964CCC">
              <w:rPr>
                <w:bCs/>
                <w:lang w:val="fr-CA"/>
              </w:rPr>
              <w:t>jouter un ou plusieurs points.</w:t>
            </w:r>
            <w:bookmarkEnd w:id="241"/>
          </w:p>
        </w:tc>
      </w:tr>
      <w:tr w:rsidR="003C6A7C" w:rsidRPr="00964CCC" w14:paraId="4F022612" w14:textId="77777777" w:rsidTr="717F586D">
        <w:tc>
          <w:tcPr>
            <w:tcW w:w="4390" w:type="dxa"/>
            <w:shd w:val="clear" w:color="auto" w:fill="DDD9C3" w:themeFill="background2" w:themeFillShade="E6"/>
          </w:tcPr>
          <w:p w14:paraId="55013323" w14:textId="4D35C805" w:rsidR="00ED7263" w:rsidRPr="00964CCC" w:rsidRDefault="00350C65" w:rsidP="003A6494">
            <w:pPr>
              <w:pStyle w:val="BodyAccessibleTextMIRB"/>
              <w:jc w:val="right"/>
              <w:rPr>
                <w:lang w:val="fr-CA"/>
              </w:rPr>
            </w:pPr>
            <w:r>
              <w:rPr>
                <w:noProof/>
                <w:lang w:val="fr-CA" w:eastAsia="fr-CA"/>
              </w:rPr>
              <w:lastRenderedPageBreak/>
              <w:drawing>
                <wp:inline distT="0" distB="0" distL="0" distR="0" wp14:anchorId="32A4F62E" wp14:editId="334EBFC3">
                  <wp:extent cx="520700" cy="552450"/>
                  <wp:effectExtent l="0" t="0" r="0" b="0"/>
                  <wp:docPr id="46" name="Picture 46" descr="Bouton « Tex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Bouton « Texte »."/>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20700" cy="552450"/>
                          </a:xfrm>
                          <a:prstGeom prst="rect">
                            <a:avLst/>
                          </a:prstGeom>
                          <a:noFill/>
                          <a:ln>
                            <a:noFill/>
                          </a:ln>
                        </pic:spPr>
                      </pic:pic>
                    </a:graphicData>
                  </a:graphic>
                </wp:inline>
              </w:drawing>
            </w:r>
          </w:p>
        </w:tc>
        <w:tc>
          <w:tcPr>
            <w:tcW w:w="4960" w:type="dxa"/>
          </w:tcPr>
          <w:p w14:paraId="2A13A733" w14:textId="77777777" w:rsidR="00ED7263" w:rsidRPr="00964CCC" w:rsidRDefault="00776517" w:rsidP="003A6494">
            <w:pPr>
              <w:pStyle w:val="BodyAccessibleTextMIRB"/>
              <w:rPr>
                <w:lang w:val="fr-CA"/>
              </w:rPr>
            </w:pPr>
            <w:bookmarkStart w:id="242" w:name="lt_pId224"/>
            <w:r w:rsidRPr="00964CCC">
              <w:rPr>
                <w:b/>
                <w:bCs/>
                <w:color w:val="000000" w:themeColor="text1"/>
                <w:lang w:val="fr-CA"/>
              </w:rPr>
              <w:t>Texte</w:t>
            </w:r>
            <w:r w:rsidRPr="00964CCC">
              <w:rPr>
                <w:b/>
                <w:bCs/>
                <w:lang w:val="fr-CA"/>
              </w:rPr>
              <w:t> :</w:t>
            </w:r>
            <w:r w:rsidR="00BD53F2">
              <w:rPr>
                <w:bCs/>
                <w:lang w:val="fr-CA"/>
              </w:rPr>
              <w:t xml:space="preserve"> A</w:t>
            </w:r>
            <w:r w:rsidRPr="00964CCC">
              <w:rPr>
                <w:bCs/>
                <w:lang w:val="fr-CA"/>
              </w:rPr>
              <w:t>jouter du texte.</w:t>
            </w:r>
            <w:bookmarkEnd w:id="242"/>
          </w:p>
        </w:tc>
      </w:tr>
      <w:tr w:rsidR="003C6A7C" w:rsidRPr="00964CCC" w14:paraId="00E5B185" w14:textId="77777777" w:rsidTr="717F586D">
        <w:trPr>
          <w:trHeight w:val="240"/>
        </w:trPr>
        <w:tc>
          <w:tcPr>
            <w:tcW w:w="4390" w:type="dxa"/>
            <w:shd w:val="clear" w:color="auto" w:fill="DDD9C3" w:themeFill="background2" w:themeFillShade="E6"/>
          </w:tcPr>
          <w:p w14:paraId="207B5283" w14:textId="2FED8644" w:rsidR="00ED7263" w:rsidRPr="00964CCC" w:rsidRDefault="00350C65" w:rsidP="003A6494">
            <w:pPr>
              <w:pStyle w:val="BodyAccessibleTextMIRB"/>
              <w:jc w:val="right"/>
              <w:rPr>
                <w:lang w:val="fr-CA"/>
              </w:rPr>
            </w:pPr>
            <w:r>
              <w:rPr>
                <w:noProof/>
                <w:lang w:val="fr-CA" w:eastAsia="fr-CA"/>
              </w:rPr>
              <w:drawing>
                <wp:inline distT="0" distB="0" distL="0" distR="0" wp14:anchorId="7D851355" wp14:editId="5DD2CDCB">
                  <wp:extent cx="539750" cy="647700"/>
                  <wp:effectExtent l="0" t="0" r="0" b="0"/>
                  <wp:docPr id="47" name="Picture 47" descr="Bouton « Lig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Bouton « Ligne »."/>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39750" cy="647700"/>
                          </a:xfrm>
                          <a:prstGeom prst="rect">
                            <a:avLst/>
                          </a:prstGeom>
                          <a:noFill/>
                          <a:ln>
                            <a:noFill/>
                          </a:ln>
                        </pic:spPr>
                      </pic:pic>
                    </a:graphicData>
                  </a:graphic>
                </wp:inline>
              </w:drawing>
            </w:r>
          </w:p>
        </w:tc>
        <w:tc>
          <w:tcPr>
            <w:tcW w:w="4960" w:type="dxa"/>
          </w:tcPr>
          <w:p w14:paraId="36193A7E" w14:textId="77777777" w:rsidR="00ED7263" w:rsidRPr="00964CCC" w:rsidRDefault="00776517" w:rsidP="003A6494">
            <w:pPr>
              <w:pStyle w:val="BodyAccessibleTextMIRB"/>
              <w:rPr>
                <w:lang w:val="fr-CA"/>
              </w:rPr>
            </w:pPr>
            <w:bookmarkStart w:id="243" w:name="lt_pId225"/>
            <w:r w:rsidRPr="00964CCC">
              <w:rPr>
                <w:b/>
                <w:bCs/>
                <w:color w:val="000000" w:themeColor="text1"/>
                <w:lang w:val="fr-CA"/>
              </w:rPr>
              <w:t>Ligne</w:t>
            </w:r>
            <w:r w:rsidRPr="00964CCC">
              <w:rPr>
                <w:b/>
                <w:bCs/>
                <w:lang w:val="fr-CA"/>
              </w:rPr>
              <w:t> :</w:t>
            </w:r>
            <w:r w:rsidR="00BD53F2">
              <w:rPr>
                <w:bCs/>
                <w:lang w:val="fr-CA"/>
              </w:rPr>
              <w:t xml:space="preserve"> A</w:t>
            </w:r>
            <w:r w:rsidRPr="00964CCC">
              <w:rPr>
                <w:bCs/>
                <w:lang w:val="fr-CA"/>
              </w:rPr>
              <w:t>jouter une ou plusieurs lignes.</w:t>
            </w:r>
            <w:bookmarkEnd w:id="243"/>
            <w:r w:rsidR="005F6104" w:rsidRPr="00964CCC">
              <w:rPr>
                <w:lang w:val="fr-CA"/>
              </w:rPr>
              <w:t xml:space="preserve"> </w:t>
            </w:r>
            <w:bookmarkStart w:id="244" w:name="lt_pId226"/>
            <w:r w:rsidRPr="00964CCC">
              <w:rPr>
                <w:lang w:val="fr-CA"/>
              </w:rPr>
              <w:t>Double-cliquez pour terminer la ligne.</w:t>
            </w:r>
            <w:bookmarkEnd w:id="244"/>
          </w:p>
        </w:tc>
      </w:tr>
      <w:tr w:rsidR="003C6A7C" w:rsidRPr="00964CCC" w14:paraId="62EA7721" w14:textId="77777777" w:rsidTr="717F586D">
        <w:trPr>
          <w:trHeight w:val="269"/>
        </w:trPr>
        <w:tc>
          <w:tcPr>
            <w:tcW w:w="4390" w:type="dxa"/>
            <w:shd w:val="clear" w:color="auto" w:fill="DDD9C3" w:themeFill="background2" w:themeFillShade="E6"/>
          </w:tcPr>
          <w:p w14:paraId="06D7E235" w14:textId="6091FD91" w:rsidR="00ED7263" w:rsidRPr="00964CCC" w:rsidRDefault="00350C65" w:rsidP="003A6494">
            <w:pPr>
              <w:pStyle w:val="BodyAccessibleTextMIRB"/>
              <w:jc w:val="right"/>
              <w:rPr>
                <w:lang w:val="fr-CA"/>
              </w:rPr>
            </w:pPr>
            <w:r>
              <w:rPr>
                <w:noProof/>
                <w:lang w:val="fr-CA" w:eastAsia="fr-CA"/>
              </w:rPr>
              <w:drawing>
                <wp:inline distT="0" distB="0" distL="0" distR="0" wp14:anchorId="75438ECC" wp14:editId="16853C29">
                  <wp:extent cx="692150" cy="514350"/>
                  <wp:effectExtent l="0" t="0" r="0" b="0"/>
                  <wp:docPr id="48" name="Picture 48" descr="Bouton « À main levé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Bouton « À main levée »."/>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92150" cy="514350"/>
                          </a:xfrm>
                          <a:prstGeom prst="rect">
                            <a:avLst/>
                          </a:prstGeom>
                          <a:noFill/>
                          <a:ln>
                            <a:noFill/>
                          </a:ln>
                        </pic:spPr>
                      </pic:pic>
                    </a:graphicData>
                  </a:graphic>
                </wp:inline>
              </w:drawing>
            </w:r>
          </w:p>
        </w:tc>
        <w:tc>
          <w:tcPr>
            <w:tcW w:w="4960" w:type="dxa"/>
          </w:tcPr>
          <w:p w14:paraId="230DC926" w14:textId="77777777" w:rsidR="00ED7263" w:rsidRPr="00964CCC" w:rsidRDefault="00D92411" w:rsidP="003A6494">
            <w:pPr>
              <w:pStyle w:val="BodyAccessibleTextMIRB"/>
              <w:rPr>
                <w:lang w:val="fr-CA"/>
              </w:rPr>
            </w:pPr>
            <w:bookmarkStart w:id="245" w:name="lt_pId227"/>
            <w:r w:rsidRPr="00964CCC">
              <w:rPr>
                <w:b/>
                <w:bCs/>
                <w:color w:val="000000" w:themeColor="text1"/>
                <w:lang w:val="fr-CA"/>
              </w:rPr>
              <w:t>À</w:t>
            </w:r>
            <w:r w:rsidR="00F90CA2" w:rsidRPr="00964CCC">
              <w:rPr>
                <w:b/>
                <w:bCs/>
                <w:color w:val="000000" w:themeColor="text1"/>
                <w:lang w:val="fr-CA"/>
              </w:rPr>
              <w:t xml:space="preserve"> main levée</w:t>
            </w:r>
            <w:r w:rsidR="00F90CA2" w:rsidRPr="00964CCC">
              <w:rPr>
                <w:b/>
                <w:bCs/>
                <w:lang w:val="fr-CA"/>
              </w:rPr>
              <w:t> :</w:t>
            </w:r>
            <w:r w:rsidR="00BD53F2">
              <w:rPr>
                <w:bCs/>
                <w:lang w:val="fr-CA"/>
              </w:rPr>
              <w:t xml:space="preserve"> A</w:t>
            </w:r>
            <w:r w:rsidR="00F90CA2" w:rsidRPr="00964CCC">
              <w:rPr>
                <w:bCs/>
                <w:lang w:val="fr-CA"/>
              </w:rPr>
              <w:t>jouter une ou plusieurs lignes de forme libre.</w:t>
            </w:r>
            <w:bookmarkEnd w:id="245"/>
            <w:r w:rsidR="005F6104" w:rsidRPr="00964CCC">
              <w:rPr>
                <w:lang w:val="fr-CA"/>
              </w:rPr>
              <w:t xml:space="preserve"> </w:t>
            </w:r>
            <w:bookmarkStart w:id="246" w:name="lt_pId228"/>
            <w:r w:rsidR="001D43BD" w:rsidRPr="00964CCC">
              <w:rPr>
                <w:lang w:val="fr-CA"/>
              </w:rPr>
              <w:t>Double-cliquez pour terminer la ligne.</w:t>
            </w:r>
            <w:bookmarkEnd w:id="246"/>
          </w:p>
        </w:tc>
      </w:tr>
      <w:tr w:rsidR="003C6A7C" w:rsidRPr="00964CCC" w14:paraId="56BFD9D8" w14:textId="77777777" w:rsidTr="717F586D">
        <w:trPr>
          <w:trHeight w:val="315"/>
        </w:trPr>
        <w:tc>
          <w:tcPr>
            <w:tcW w:w="4390" w:type="dxa"/>
            <w:shd w:val="clear" w:color="auto" w:fill="DDD9C3" w:themeFill="background2" w:themeFillShade="E6"/>
          </w:tcPr>
          <w:p w14:paraId="57E917A6" w14:textId="00B986EF" w:rsidR="00ED7263" w:rsidRPr="00964CCC" w:rsidRDefault="00350C65" w:rsidP="003A6494">
            <w:pPr>
              <w:pStyle w:val="BodyAccessibleTextMIRB"/>
              <w:jc w:val="right"/>
              <w:rPr>
                <w:lang w:val="fr-CA"/>
              </w:rPr>
            </w:pPr>
            <w:r>
              <w:rPr>
                <w:noProof/>
                <w:lang w:val="fr-CA" w:eastAsia="fr-CA"/>
              </w:rPr>
              <w:drawing>
                <wp:inline distT="0" distB="0" distL="0" distR="0" wp14:anchorId="3BCA301B" wp14:editId="67B70CB9">
                  <wp:extent cx="768350" cy="457200"/>
                  <wp:effectExtent l="0" t="0" r="0" b="0"/>
                  <wp:docPr id="49" name="Picture 49" descr="Bouton « Polygone à main levé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Bouton « Polygone à main levée »."/>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768350" cy="457200"/>
                          </a:xfrm>
                          <a:prstGeom prst="rect">
                            <a:avLst/>
                          </a:prstGeom>
                          <a:noFill/>
                          <a:ln>
                            <a:noFill/>
                          </a:ln>
                        </pic:spPr>
                      </pic:pic>
                    </a:graphicData>
                  </a:graphic>
                </wp:inline>
              </w:drawing>
            </w:r>
          </w:p>
        </w:tc>
        <w:tc>
          <w:tcPr>
            <w:tcW w:w="4960" w:type="dxa"/>
          </w:tcPr>
          <w:p w14:paraId="243D179E" w14:textId="77777777" w:rsidR="00ED7263" w:rsidRPr="00964CCC" w:rsidRDefault="00F90CA2" w:rsidP="00BD53F2">
            <w:pPr>
              <w:pStyle w:val="BodyAccessibleTextMIRB"/>
              <w:rPr>
                <w:lang w:val="fr-CA"/>
              </w:rPr>
            </w:pPr>
            <w:bookmarkStart w:id="247" w:name="lt_pId229"/>
            <w:r w:rsidRPr="00964CCC">
              <w:rPr>
                <w:b/>
                <w:bCs/>
                <w:color w:val="000000" w:themeColor="text1"/>
                <w:lang w:val="fr-CA"/>
              </w:rPr>
              <w:t>Polygone à main levée</w:t>
            </w:r>
            <w:r w:rsidRPr="00964CCC">
              <w:rPr>
                <w:b/>
                <w:bCs/>
                <w:lang w:val="fr-CA"/>
              </w:rPr>
              <w:t> :</w:t>
            </w:r>
            <w:r w:rsidRPr="00964CCC">
              <w:rPr>
                <w:bCs/>
                <w:lang w:val="fr-CA"/>
              </w:rPr>
              <w:t xml:space="preserve"> </w:t>
            </w:r>
            <w:r w:rsidR="00BD53F2">
              <w:rPr>
                <w:bCs/>
                <w:lang w:val="fr-CA"/>
              </w:rPr>
              <w:t>A</w:t>
            </w:r>
            <w:r w:rsidRPr="00964CCC">
              <w:rPr>
                <w:bCs/>
                <w:lang w:val="fr-CA"/>
              </w:rPr>
              <w:t>jouter des polygones de la taille ou de la forme souhaitée.</w:t>
            </w:r>
            <w:bookmarkEnd w:id="247"/>
          </w:p>
        </w:tc>
      </w:tr>
      <w:tr w:rsidR="003C6A7C" w:rsidRPr="00964CCC" w14:paraId="53903815" w14:textId="77777777" w:rsidTr="717F586D">
        <w:trPr>
          <w:trHeight w:val="270"/>
        </w:trPr>
        <w:tc>
          <w:tcPr>
            <w:tcW w:w="4390" w:type="dxa"/>
            <w:shd w:val="clear" w:color="auto" w:fill="DDD9C3" w:themeFill="background2" w:themeFillShade="E6"/>
          </w:tcPr>
          <w:p w14:paraId="19151E52" w14:textId="77777777" w:rsidR="00ED7263" w:rsidRPr="00964CCC" w:rsidRDefault="005F6104" w:rsidP="003A6494">
            <w:pPr>
              <w:pStyle w:val="BodyAccessibleTextMIRB"/>
              <w:jc w:val="right"/>
              <w:rPr>
                <w:lang w:val="fr-CA"/>
              </w:rPr>
            </w:pPr>
            <w:r w:rsidRPr="00964CCC">
              <w:rPr>
                <w:noProof/>
                <w:lang w:val="fr-CA" w:eastAsia="fr-CA"/>
              </w:rPr>
              <w:drawing>
                <wp:inline distT="0" distB="0" distL="0" distR="0" wp14:anchorId="56A4495C" wp14:editId="717921D6">
                  <wp:extent cx="514350" cy="542925"/>
                  <wp:effectExtent l="38100" t="38100" r="38100" b="47625"/>
                  <wp:docPr id="67" name="Picture 67" descr="Bouton « Ellips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Bouton « Ellipse »."/>
                          <pic:cNvPicPr/>
                        </pic:nvPicPr>
                        <pic:blipFill>
                          <a:blip r:embed="rId93"/>
                          <a:stretch>
                            <a:fillRect/>
                          </a:stretch>
                        </pic:blipFill>
                        <pic:spPr>
                          <a:xfrm>
                            <a:off x="0" y="0"/>
                            <a:ext cx="514350" cy="542925"/>
                          </a:xfrm>
                          <a:prstGeom prst="rect">
                            <a:avLst/>
                          </a:prstGeom>
                          <a:ln w="25400">
                            <a:solidFill>
                              <a:sysClr val="window" lastClr="FFFFFF">
                                <a:lumMod val="65000"/>
                              </a:sysClr>
                            </a:solidFill>
                          </a:ln>
                        </pic:spPr>
                      </pic:pic>
                    </a:graphicData>
                  </a:graphic>
                </wp:inline>
              </w:drawing>
            </w:r>
          </w:p>
        </w:tc>
        <w:tc>
          <w:tcPr>
            <w:tcW w:w="4960" w:type="dxa"/>
          </w:tcPr>
          <w:p w14:paraId="5A38E403" w14:textId="77777777" w:rsidR="00ED7263" w:rsidRPr="00964CCC" w:rsidRDefault="00813C2F" w:rsidP="003A6494">
            <w:pPr>
              <w:pStyle w:val="BodyAccessibleTextMIRB"/>
              <w:rPr>
                <w:lang w:val="fr-CA"/>
              </w:rPr>
            </w:pPr>
            <w:bookmarkStart w:id="248" w:name="lt_pId230"/>
            <w:r w:rsidRPr="00964CCC">
              <w:rPr>
                <w:b/>
                <w:bCs/>
                <w:color w:val="000000" w:themeColor="text1"/>
                <w:lang w:val="fr-CA"/>
              </w:rPr>
              <w:t>Ellipse</w:t>
            </w:r>
            <w:r w:rsidRPr="00964CCC">
              <w:rPr>
                <w:b/>
                <w:bCs/>
                <w:lang w:val="fr-CA"/>
              </w:rPr>
              <w:t> :</w:t>
            </w:r>
            <w:r w:rsidR="00BD53F2">
              <w:rPr>
                <w:bCs/>
                <w:lang w:val="fr-CA"/>
              </w:rPr>
              <w:t xml:space="preserve"> A</w:t>
            </w:r>
            <w:r w:rsidRPr="00964CCC">
              <w:rPr>
                <w:bCs/>
                <w:lang w:val="fr-CA"/>
              </w:rPr>
              <w:t>jouter une ou plusieurs ellipses de la taille ou de la forme souhaitée.</w:t>
            </w:r>
            <w:bookmarkEnd w:id="248"/>
          </w:p>
        </w:tc>
      </w:tr>
      <w:tr w:rsidR="003C6A7C" w:rsidRPr="00964CCC" w14:paraId="58FE9EE7" w14:textId="77777777" w:rsidTr="717F586D">
        <w:trPr>
          <w:trHeight w:val="284"/>
        </w:trPr>
        <w:tc>
          <w:tcPr>
            <w:tcW w:w="4390" w:type="dxa"/>
            <w:shd w:val="clear" w:color="auto" w:fill="DDD9C3" w:themeFill="background2" w:themeFillShade="E6"/>
          </w:tcPr>
          <w:p w14:paraId="5EC4542B" w14:textId="5825141B" w:rsidR="00ED7263" w:rsidRPr="00964CCC" w:rsidRDefault="00350C65" w:rsidP="003A6494">
            <w:pPr>
              <w:pStyle w:val="BodyAccessibleTextMIRB"/>
              <w:jc w:val="right"/>
              <w:rPr>
                <w:lang w:val="fr-CA"/>
              </w:rPr>
            </w:pPr>
            <w:r>
              <w:rPr>
                <w:noProof/>
                <w:lang w:val="fr-CA" w:eastAsia="fr-CA"/>
              </w:rPr>
              <w:drawing>
                <wp:inline distT="0" distB="0" distL="0" distR="0" wp14:anchorId="2FD58424" wp14:editId="524980A0">
                  <wp:extent cx="501650" cy="571500"/>
                  <wp:effectExtent l="0" t="0" r="0" b="0"/>
                  <wp:docPr id="50" name="Picture 50" descr="Bouton « Cerc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Bouton « Cercle »."/>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01650" cy="571500"/>
                          </a:xfrm>
                          <a:prstGeom prst="rect">
                            <a:avLst/>
                          </a:prstGeom>
                          <a:noFill/>
                          <a:ln>
                            <a:noFill/>
                          </a:ln>
                        </pic:spPr>
                      </pic:pic>
                    </a:graphicData>
                  </a:graphic>
                </wp:inline>
              </w:drawing>
            </w:r>
          </w:p>
        </w:tc>
        <w:tc>
          <w:tcPr>
            <w:tcW w:w="4960" w:type="dxa"/>
          </w:tcPr>
          <w:p w14:paraId="2CDDEDF5" w14:textId="77777777" w:rsidR="00ED7263" w:rsidRPr="00964CCC" w:rsidRDefault="00813C2F" w:rsidP="003A6494">
            <w:pPr>
              <w:pStyle w:val="BodyAccessibleTextMIRB"/>
              <w:rPr>
                <w:lang w:val="fr-CA"/>
              </w:rPr>
            </w:pPr>
            <w:bookmarkStart w:id="249" w:name="lt_pId231"/>
            <w:r w:rsidRPr="00964CCC">
              <w:rPr>
                <w:b/>
                <w:bCs/>
                <w:color w:val="000000" w:themeColor="text1"/>
                <w:lang w:val="fr-CA"/>
              </w:rPr>
              <w:t>Cercle</w:t>
            </w:r>
            <w:r w:rsidRPr="00964CCC">
              <w:rPr>
                <w:b/>
                <w:bCs/>
                <w:lang w:val="fr-CA"/>
              </w:rPr>
              <w:t> :</w:t>
            </w:r>
            <w:r w:rsidR="00BD53F2">
              <w:rPr>
                <w:bCs/>
                <w:lang w:val="fr-CA"/>
              </w:rPr>
              <w:t xml:space="preserve"> A</w:t>
            </w:r>
            <w:r w:rsidRPr="00964CCC">
              <w:rPr>
                <w:bCs/>
                <w:lang w:val="fr-CA"/>
              </w:rPr>
              <w:t>jouter un ou plusieurs cercles de la taille souhaitée.</w:t>
            </w:r>
            <w:bookmarkEnd w:id="249"/>
          </w:p>
        </w:tc>
      </w:tr>
      <w:tr w:rsidR="003C6A7C" w:rsidRPr="00964CCC" w14:paraId="43598F37" w14:textId="77777777" w:rsidTr="717F586D">
        <w:trPr>
          <w:trHeight w:val="873"/>
        </w:trPr>
        <w:tc>
          <w:tcPr>
            <w:tcW w:w="4390" w:type="dxa"/>
            <w:shd w:val="clear" w:color="auto" w:fill="DDD9C3" w:themeFill="background2" w:themeFillShade="E6"/>
          </w:tcPr>
          <w:p w14:paraId="3B22E806" w14:textId="49EAF1EC" w:rsidR="00ED7263" w:rsidRPr="00964CCC" w:rsidRDefault="00350C65" w:rsidP="003A6494">
            <w:pPr>
              <w:pStyle w:val="BodyAccessibleTextMIRB"/>
              <w:jc w:val="right"/>
              <w:rPr>
                <w:lang w:val="fr-CA"/>
              </w:rPr>
            </w:pPr>
            <w:r>
              <w:rPr>
                <w:noProof/>
                <w:lang w:val="fr-CA" w:eastAsia="fr-CA"/>
              </w:rPr>
              <w:drawing>
                <wp:inline distT="0" distB="0" distL="0" distR="0" wp14:anchorId="2D3B36AA" wp14:editId="6433E534">
                  <wp:extent cx="628650" cy="635000"/>
                  <wp:effectExtent l="0" t="0" r="0" b="0"/>
                  <wp:docPr id="51" name="Picture 51" descr="Bouton « Polygo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Bouton « Polygone »."/>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28650" cy="635000"/>
                          </a:xfrm>
                          <a:prstGeom prst="rect">
                            <a:avLst/>
                          </a:prstGeom>
                          <a:noFill/>
                          <a:ln>
                            <a:noFill/>
                          </a:ln>
                        </pic:spPr>
                      </pic:pic>
                    </a:graphicData>
                  </a:graphic>
                </wp:inline>
              </w:drawing>
            </w:r>
          </w:p>
        </w:tc>
        <w:tc>
          <w:tcPr>
            <w:tcW w:w="4960" w:type="dxa"/>
          </w:tcPr>
          <w:p w14:paraId="452BFB6E" w14:textId="77777777" w:rsidR="00ED7263" w:rsidRPr="00964CCC" w:rsidRDefault="00813C2F" w:rsidP="003A6494">
            <w:pPr>
              <w:pStyle w:val="BodyAccessibleTextMIRB"/>
              <w:rPr>
                <w:lang w:val="fr-CA"/>
              </w:rPr>
            </w:pPr>
            <w:bookmarkStart w:id="250" w:name="lt_pId232"/>
            <w:r w:rsidRPr="00964CCC">
              <w:rPr>
                <w:b/>
                <w:bCs/>
                <w:color w:val="000000" w:themeColor="text1"/>
                <w:lang w:val="fr-CA"/>
              </w:rPr>
              <w:t>Polygone</w:t>
            </w:r>
            <w:r w:rsidRPr="00964CCC">
              <w:rPr>
                <w:b/>
                <w:bCs/>
                <w:lang w:val="fr-CA"/>
              </w:rPr>
              <w:t> :</w:t>
            </w:r>
            <w:r w:rsidR="00BD53F2">
              <w:rPr>
                <w:bCs/>
                <w:lang w:val="fr-CA"/>
              </w:rPr>
              <w:t xml:space="preserve"> A</w:t>
            </w:r>
            <w:r w:rsidRPr="00964CCC">
              <w:rPr>
                <w:bCs/>
                <w:lang w:val="fr-CA"/>
              </w:rPr>
              <w:t>jouter un ou plusieurs polygones de la taille ou de la forme souhaitée.</w:t>
            </w:r>
            <w:bookmarkEnd w:id="250"/>
            <w:r w:rsidR="005F6104" w:rsidRPr="00964CCC">
              <w:rPr>
                <w:lang w:val="fr-CA"/>
              </w:rPr>
              <w:t xml:space="preserve"> </w:t>
            </w:r>
            <w:bookmarkStart w:id="251" w:name="lt_pId233"/>
            <w:r w:rsidRPr="00964CCC">
              <w:rPr>
                <w:lang w:val="fr-CA"/>
              </w:rPr>
              <w:t>Double-cliquez pour terminer le polygone.</w:t>
            </w:r>
            <w:bookmarkEnd w:id="251"/>
          </w:p>
        </w:tc>
      </w:tr>
      <w:tr w:rsidR="003C6A7C" w:rsidRPr="00964CCC" w14:paraId="721387C9" w14:textId="77777777" w:rsidTr="717F586D">
        <w:trPr>
          <w:trHeight w:val="224"/>
        </w:trPr>
        <w:tc>
          <w:tcPr>
            <w:tcW w:w="4390" w:type="dxa"/>
            <w:shd w:val="clear" w:color="auto" w:fill="DDD9C3" w:themeFill="background2" w:themeFillShade="E6"/>
          </w:tcPr>
          <w:p w14:paraId="5DD80C2B" w14:textId="77777777" w:rsidR="00ED7263" w:rsidRPr="00964CCC" w:rsidRDefault="005F6104" w:rsidP="003A6494">
            <w:pPr>
              <w:pStyle w:val="BodyAccessibleTextMIRB"/>
              <w:jc w:val="right"/>
              <w:rPr>
                <w:lang w:val="fr-CA"/>
              </w:rPr>
            </w:pPr>
            <w:r w:rsidRPr="00964CCC">
              <w:rPr>
                <w:noProof/>
                <w:lang w:val="fr-CA" w:eastAsia="fr-CA"/>
              </w:rPr>
              <w:drawing>
                <wp:inline distT="0" distB="0" distL="0" distR="0" wp14:anchorId="53ACEC93" wp14:editId="340CDAE0">
                  <wp:extent cx="571500" cy="523875"/>
                  <wp:effectExtent l="38100" t="38100" r="38100" b="47625"/>
                  <wp:docPr id="70" name="Picture 70" descr="Bouton « Rectang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Bouton « Rectangle »."/>
                          <pic:cNvPicPr/>
                        </pic:nvPicPr>
                        <pic:blipFill>
                          <a:blip r:embed="rId95"/>
                          <a:stretch>
                            <a:fillRect/>
                          </a:stretch>
                        </pic:blipFill>
                        <pic:spPr>
                          <a:xfrm>
                            <a:off x="0" y="0"/>
                            <a:ext cx="571500" cy="523875"/>
                          </a:xfrm>
                          <a:prstGeom prst="rect">
                            <a:avLst/>
                          </a:prstGeom>
                          <a:ln w="25400">
                            <a:solidFill>
                              <a:sysClr val="window" lastClr="FFFFFF">
                                <a:lumMod val="65000"/>
                              </a:sysClr>
                            </a:solidFill>
                          </a:ln>
                        </pic:spPr>
                      </pic:pic>
                    </a:graphicData>
                  </a:graphic>
                </wp:inline>
              </w:drawing>
            </w:r>
          </w:p>
        </w:tc>
        <w:tc>
          <w:tcPr>
            <w:tcW w:w="4960" w:type="dxa"/>
          </w:tcPr>
          <w:p w14:paraId="4457A9A2" w14:textId="77777777" w:rsidR="00ED7263" w:rsidRPr="00964CCC" w:rsidRDefault="00B800CB" w:rsidP="003A6494">
            <w:pPr>
              <w:pStyle w:val="BodyAccessibleTextMIRB"/>
              <w:rPr>
                <w:lang w:val="fr-CA"/>
              </w:rPr>
            </w:pPr>
            <w:bookmarkStart w:id="252" w:name="lt_pId234"/>
            <w:r w:rsidRPr="00964CCC">
              <w:rPr>
                <w:b/>
                <w:bCs/>
                <w:color w:val="000000" w:themeColor="text1"/>
                <w:lang w:val="fr-CA"/>
              </w:rPr>
              <w:t>Rectangle</w:t>
            </w:r>
            <w:r w:rsidRPr="00964CCC">
              <w:rPr>
                <w:b/>
                <w:bCs/>
                <w:lang w:val="fr-CA"/>
              </w:rPr>
              <w:t> :</w:t>
            </w:r>
            <w:r w:rsidR="00BD53F2">
              <w:rPr>
                <w:bCs/>
                <w:lang w:val="fr-CA"/>
              </w:rPr>
              <w:t xml:space="preserve"> A</w:t>
            </w:r>
            <w:r w:rsidRPr="00964CCC">
              <w:rPr>
                <w:bCs/>
                <w:lang w:val="fr-CA"/>
              </w:rPr>
              <w:t>jouter un ou plusieurs rectangles de la taille ou de la forme souhaitée.</w:t>
            </w:r>
            <w:bookmarkEnd w:id="252"/>
            <w:r w:rsidR="005F6104" w:rsidRPr="00964CCC">
              <w:rPr>
                <w:lang w:val="fr-CA"/>
              </w:rPr>
              <w:t xml:space="preserve"> </w:t>
            </w:r>
            <w:bookmarkStart w:id="253" w:name="lt_pId235"/>
            <w:r w:rsidRPr="00964CCC">
              <w:rPr>
                <w:lang w:val="fr-CA"/>
              </w:rPr>
              <w:t>Double-cliquez pour terminer le rectangle.</w:t>
            </w:r>
            <w:bookmarkEnd w:id="253"/>
          </w:p>
        </w:tc>
      </w:tr>
      <w:tr w:rsidR="003C6A7C" w:rsidRPr="00964CCC" w14:paraId="2A42A58D" w14:textId="77777777" w:rsidTr="717F586D">
        <w:trPr>
          <w:trHeight w:val="977"/>
        </w:trPr>
        <w:tc>
          <w:tcPr>
            <w:tcW w:w="4390" w:type="dxa"/>
            <w:shd w:val="clear" w:color="auto" w:fill="DDD9C3" w:themeFill="background2" w:themeFillShade="E6"/>
          </w:tcPr>
          <w:p w14:paraId="724D2559" w14:textId="06869D03" w:rsidR="00ED7263" w:rsidRPr="00964CCC" w:rsidRDefault="00350C65" w:rsidP="003A6494">
            <w:pPr>
              <w:pStyle w:val="BodyAccessibleTextMIRB"/>
              <w:jc w:val="right"/>
              <w:rPr>
                <w:lang w:val="fr-CA"/>
              </w:rPr>
            </w:pPr>
            <w:r>
              <w:rPr>
                <w:noProof/>
                <w:lang w:val="fr-CA" w:eastAsia="fr-CA"/>
              </w:rPr>
              <w:lastRenderedPageBreak/>
              <w:drawing>
                <wp:inline distT="0" distB="0" distL="0" distR="0" wp14:anchorId="18B57C55" wp14:editId="293535A0">
                  <wp:extent cx="742950" cy="666750"/>
                  <wp:effectExtent l="0" t="0" r="0" b="0"/>
                  <wp:docPr id="52" name="Picture 52" descr="Bouton « Modifi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Bouton « Modifier »."/>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742950" cy="666750"/>
                          </a:xfrm>
                          <a:prstGeom prst="rect">
                            <a:avLst/>
                          </a:prstGeom>
                          <a:noFill/>
                          <a:ln>
                            <a:noFill/>
                          </a:ln>
                        </pic:spPr>
                      </pic:pic>
                    </a:graphicData>
                  </a:graphic>
                </wp:inline>
              </w:drawing>
            </w:r>
          </w:p>
        </w:tc>
        <w:tc>
          <w:tcPr>
            <w:tcW w:w="4960" w:type="dxa"/>
          </w:tcPr>
          <w:p w14:paraId="149EC6F0" w14:textId="77777777" w:rsidR="00ED7263" w:rsidRPr="00964CCC" w:rsidRDefault="00F6212D" w:rsidP="003A6494">
            <w:pPr>
              <w:pStyle w:val="BodyAccessibleTextMIRB"/>
              <w:rPr>
                <w:lang w:val="fr-CA"/>
              </w:rPr>
            </w:pPr>
            <w:bookmarkStart w:id="254" w:name="lt_pId236"/>
            <w:r w:rsidRPr="00964CCC">
              <w:rPr>
                <w:b/>
                <w:bCs/>
                <w:color w:val="000000" w:themeColor="text1"/>
                <w:lang w:val="fr-CA"/>
              </w:rPr>
              <w:t>Modifier</w:t>
            </w:r>
            <w:r w:rsidRPr="00964CCC">
              <w:rPr>
                <w:b/>
                <w:bCs/>
                <w:lang w:val="fr-CA"/>
              </w:rPr>
              <w:t> :</w:t>
            </w:r>
            <w:r w:rsidR="00BD53F2">
              <w:rPr>
                <w:bCs/>
                <w:lang w:val="fr-CA"/>
              </w:rPr>
              <w:t xml:space="preserve"> P</w:t>
            </w:r>
            <w:r w:rsidRPr="00964CCC">
              <w:rPr>
                <w:bCs/>
                <w:lang w:val="fr-CA"/>
              </w:rPr>
              <w:t>our modifier la forme d</w:t>
            </w:r>
            <w:r w:rsidR="00BA7FF7">
              <w:rPr>
                <w:bCs/>
                <w:lang w:val="fr-CA"/>
              </w:rPr>
              <w:t>’</w:t>
            </w:r>
            <w:r w:rsidRPr="00964CCC">
              <w:rPr>
                <w:bCs/>
                <w:lang w:val="fr-CA"/>
              </w:rPr>
              <w:t xml:space="preserve">un élément de balisage, cliquez sur </w:t>
            </w:r>
            <w:r w:rsidR="009D37F8" w:rsidRPr="00964CCC">
              <w:rPr>
                <w:bCs/>
                <w:lang w:val="fr-CA"/>
              </w:rPr>
              <w:t>« </w:t>
            </w:r>
            <w:r w:rsidRPr="00964CCC">
              <w:rPr>
                <w:bCs/>
                <w:lang w:val="fr-CA"/>
              </w:rPr>
              <w:t>Modifier</w:t>
            </w:r>
            <w:r w:rsidR="009D37F8" w:rsidRPr="00964CCC">
              <w:rPr>
                <w:bCs/>
                <w:lang w:val="fr-CA"/>
              </w:rPr>
              <w:t> »</w:t>
            </w:r>
            <w:r w:rsidRPr="00964CCC">
              <w:rPr>
                <w:bCs/>
                <w:lang w:val="fr-CA"/>
              </w:rPr>
              <w:t>, puis sélectionnez l</w:t>
            </w:r>
            <w:r w:rsidR="00BA7FF7">
              <w:rPr>
                <w:bCs/>
                <w:lang w:val="fr-CA"/>
              </w:rPr>
              <w:t>’</w:t>
            </w:r>
            <w:r w:rsidRPr="00964CCC">
              <w:rPr>
                <w:bCs/>
                <w:lang w:val="fr-CA"/>
              </w:rPr>
              <w:t>élément de balisage que vous souhaitez modifier et modifie</w:t>
            </w:r>
            <w:r w:rsidR="00FE42F5">
              <w:rPr>
                <w:bCs/>
                <w:lang w:val="fr-CA"/>
              </w:rPr>
              <w:t>z</w:t>
            </w:r>
            <w:r w:rsidR="00FE42F5">
              <w:rPr>
                <w:bCs/>
                <w:lang w:val="fr-CA"/>
              </w:rPr>
              <w:noBreakHyphen/>
            </w:r>
            <w:r w:rsidRPr="00964CCC">
              <w:rPr>
                <w:bCs/>
                <w:lang w:val="fr-CA"/>
              </w:rPr>
              <w:t>le.</w:t>
            </w:r>
            <w:bookmarkEnd w:id="254"/>
          </w:p>
        </w:tc>
      </w:tr>
      <w:tr w:rsidR="003C6A7C" w:rsidRPr="00964CCC" w14:paraId="3422E9CC" w14:textId="77777777" w:rsidTr="717F586D">
        <w:trPr>
          <w:trHeight w:val="255"/>
        </w:trPr>
        <w:tc>
          <w:tcPr>
            <w:tcW w:w="4390" w:type="dxa"/>
            <w:shd w:val="clear" w:color="auto" w:fill="DDD9C3" w:themeFill="background2" w:themeFillShade="E6"/>
          </w:tcPr>
          <w:p w14:paraId="59D5ED2F" w14:textId="5E000D92" w:rsidR="00ED7263" w:rsidRPr="00964CCC" w:rsidRDefault="00350C65" w:rsidP="003A6494">
            <w:pPr>
              <w:pStyle w:val="BodyAccessibleTextMIRB"/>
              <w:jc w:val="right"/>
              <w:rPr>
                <w:lang w:val="fr-CA"/>
              </w:rPr>
            </w:pPr>
            <w:r>
              <w:rPr>
                <w:noProof/>
                <w:lang w:val="fr-CA" w:eastAsia="fr-CA"/>
              </w:rPr>
              <w:drawing>
                <wp:inline distT="0" distB="0" distL="0" distR="0" wp14:anchorId="056F7E02" wp14:editId="563A44D5">
                  <wp:extent cx="533400" cy="508000"/>
                  <wp:effectExtent l="0" t="0" r="0" b="6350"/>
                  <wp:docPr id="53" name="Picture 53" descr="Bouton « Effac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Bouton « Effacer »."/>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33400" cy="508000"/>
                          </a:xfrm>
                          <a:prstGeom prst="rect">
                            <a:avLst/>
                          </a:prstGeom>
                          <a:noFill/>
                          <a:ln>
                            <a:noFill/>
                          </a:ln>
                        </pic:spPr>
                      </pic:pic>
                    </a:graphicData>
                  </a:graphic>
                </wp:inline>
              </w:drawing>
            </w:r>
          </w:p>
        </w:tc>
        <w:tc>
          <w:tcPr>
            <w:tcW w:w="4960" w:type="dxa"/>
          </w:tcPr>
          <w:p w14:paraId="7EF9118A" w14:textId="77777777" w:rsidR="00ED7263" w:rsidRPr="00964CCC" w:rsidRDefault="00D92411" w:rsidP="00D92411">
            <w:pPr>
              <w:pStyle w:val="BodyAccessibleTextMIRB"/>
              <w:rPr>
                <w:lang w:val="fr-CA"/>
              </w:rPr>
            </w:pPr>
            <w:bookmarkStart w:id="255" w:name="lt_pId237"/>
            <w:r w:rsidRPr="00964CCC">
              <w:rPr>
                <w:b/>
                <w:bCs/>
                <w:color w:val="000000" w:themeColor="text1"/>
                <w:lang w:val="fr-CA"/>
              </w:rPr>
              <w:t xml:space="preserve">Effacer : </w:t>
            </w:r>
            <w:r w:rsidR="00BD53F2">
              <w:rPr>
                <w:bCs/>
                <w:color w:val="000000" w:themeColor="text1"/>
                <w:lang w:val="fr-CA"/>
              </w:rPr>
              <w:t>E</w:t>
            </w:r>
            <w:r w:rsidRPr="00964CCC">
              <w:rPr>
                <w:bCs/>
                <w:color w:val="000000" w:themeColor="text1"/>
                <w:lang w:val="fr-CA"/>
              </w:rPr>
              <w:t>ffacer définitivement tout balisage en sélectionnant un dessin existant.</w:t>
            </w:r>
            <w:bookmarkEnd w:id="255"/>
          </w:p>
        </w:tc>
      </w:tr>
      <w:tr w:rsidR="003C6A7C" w:rsidRPr="00964CCC" w14:paraId="62A12B69" w14:textId="77777777" w:rsidTr="717F586D">
        <w:trPr>
          <w:trHeight w:val="1932"/>
        </w:trPr>
        <w:tc>
          <w:tcPr>
            <w:tcW w:w="4390" w:type="dxa"/>
            <w:shd w:val="clear" w:color="auto" w:fill="DDD9C3" w:themeFill="background2" w:themeFillShade="E6"/>
            <w:vAlign w:val="center"/>
          </w:tcPr>
          <w:p w14:paraId="3A700AF4" w14:textId="7E3E1B92" w:rsidR="00ED7263" w:rsidRPr="00964CCC" w:rsidRDefault="00350C65" w:rsidP="003A6494">
            <w:pPr>
              <w:pStyle w:val="BodyAccessibleTextMIRB"/>
              <w:jc w:val="right"/>
              <w:rPr>
                <w:lang w:val="fr-CA"/>
              </w:rPr>
            </w:pPr>
            <w:r>
              <w:rPr>
                <w:noProof/>
                <w:lang w:val="fr-CA" w:eastAsia="fr-CA"/>
              </w:rPr>
              <w:drawing>
                <wp:inline distT="0" distB="0" distL="0" distR="0" wp14:anchorId="2141BDE3" wp14:editId="5E185994">
                  <wp:extent cx="571500" cy="590550"/>
                  <wp:effectExtent l="0" t="0" r="0" b="0"/>
                  <wp:docPr id="54" name="Picture 54" descr="Bouton « Effac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Bouton « Effacer »."/>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71500" cy="590550"/>
                          </a:xfrm>
                          <a:prstGeom prst="rect">
                            <a:avLst/>
                          </a:prstGeom>
                          <a:noFill/>
                          <a:ln>
                            <a:noFill/>
                          </a:ln>
                        </pic:spPr>
                      </pic:pic>
                    </a:graphicData>
                  </a:graphic>
                </wp:inline>
              </w:drawing>
            </w:r>
          </w:p>
        </w:tc>
        <w:tc>
          <w:tcPr>
            <w:tcW w:w="4960" w:type="dxa"/>
          </w:tcPr>
          <w:p w14:paraId="7761164B" w14:textId="77777777" w:rsidR="00ED7263" w:rsidRPr="00964CCC" w:rsidRDefault="00D92411" w:rsidP="003A6494">
            <w:pPr>
              <w:pStyle w:val="BodyAccessibleTextMIRB"/>
              <w:rPr>
                <w:lang w:val="fr-CA"/>
              </w:rPr>
            </w:pPr>
            <w:bookmarkStart w:id="256" w:name="lt_pId238"/>
            <w:r w:rsidRPr="00964CCC">
              <w:rPr>
                <w:b/>
                <w:bCs/>
                <w:color w:val="000000" w:themeColor="text1"/>
                <w:lang w:val="fr-CA"/>
              </w:rPr>
              <w:t>Effacer</w:t>
            </w:r>
            <w:r w:rsidRPr="00964CCC">
              <w:rPr>
                <w:b/>
                <w:bCs/>
                <w:lang w:val="fr-CA"/>
              </w:rPr>
              <w:t> :</w:t>
            </w:r>
            <w:r w:rsidR="00BD53F2">
              <w:rPr>
                <w:bCs/>
                <w:lang w:val="fr-CA"/>
              </w:rPr>
              <w:t xml:space="preserve"> E</w:t>
            </w:r>
            <w:r w:rsidRPr="00964CCC">
              <w:rPr>
                <w:bCs/>
                <w:lang w:val="fr-CA"/>
              </w:rPr>
              <w:t>ffacer définitivement tous les dessins ajoutés.</w:t>
            </w:r>
            <w:bookmarkEnd w:id="256"/>
            <w:r w:rsidR="005F6104" w:rsidRPr="00964CCC">
              <w:rPr>
                <w:lang w:val="fr-CA"/>
              </w:rPr>
              <w:t xml:space="preserve"> </w:t>
            </w:r>
            <w:bookmarkStart w:id="257" w:name="lt_pId239"/>
            <w:r w:rsidRPr="00964CCC">
              <w:rPr>
                <w:lang w:val="fr-CA"/>
              </w:rPr>
              <w:t>Une fenêtre contextuelle s</w:t>
            </w:r>
            <w:r w:rsidR="00BA7FF7">
              <w:rPr>
                <w:lang w:val="fr-CA"/>
              </w:rPr>
              <w:t>’</w:t>
            </w:r>
            <w:r w:rsidRPr="00964CCC">
              <w:rPr>
                <w:lang w:val="fr-CA"/>
              </w:rPr>
              <w:t>affiche pour confirmer la suppression de tous les dessins.</w:t>
            </w:r>
            <w:bookmarkEnd w:id="257"/>
            <w:r w:rsidR="005F6104" w:rsidRPr="00964CCC">
              <w:rPr>
                <w:lang w:val="fr-CA"/>
              </w:rPr>
              <w:t xml:space="preserve"> </w:t>
            </w:r>
            <w:bookmarkStart w:id="258" w:name="lt_pId240"/>
            <w:r w:rsidRPr="00964CCC">
              <w:rPr>
                <w:lang w:val="fr-CA"/>
              </w:rPr>
              <w:t xml:space="preserve">Cliquez sur </w:t>
            </w:r>
            <w:r w:rsidRPr="00964CCC">
              <w:rPr>
                <w:b/>
                <w:lang w:val="fr-CA"/>
              </w:rPr>
              <w:t>OK</w:t>
            </w:r>
            <w:r w:rsidRPr="00964CCC">
              <w:rPr>
                <w:lang w:val="fr-CA"/>
              </w:rPr>
              <w:t xml:space="preserve"> pour continuer ou sur </w:t>
            </w:r>
            <w:r w:rsidRPr="00964CCC">
              <w:rPr>
                <w:b/>
                <w:lang w:val="fr-CA"/>
              </w:rPr>
              <w:t>Annuler</w:t>
            </w:r>
            <w:r w:rsidRPr="00964CCC">
              <w:rPr>
                <w:lang w:val="fr-CA"/>
              </w:rPr>
              <w:t xml:space="preserve"> pour conserver les dessins.</w:t>
            </w:r>
            <w:bookmarkEnd w:id="258"/>
            <w:r w:rsidR="005F6104" w:rsidRPr="00964CCC">
              <w:rPr>
                <w:lang w:val="fr-CA"/>
              </w:rPr>
              <w:t xml:space="preserve"> </w:t>
            </w:r>
            <w:bookmarkStart w:id="259" w:name="lt_pId241"/>
            <w:r w:rsidRPr="00964CCC">
              <w:rPr>
                <w:lang w:val="fr-CA"/>
              </w:rPr>
              <w:t>Les dessins ne peuvent pas être exportés et sauvegardés.</w:t>
            </w:r>
            <w:bookmarkEnd w:id="259"/>
          </w:p>
        </w:tc>
      </w:tr>
      <w:tr w:rsidR="003C6A7C" w:rsidRPr="00964CCC" w14:paraId="39ABE867" w14:textId="77777777" w:rsidTr="717F586D">
        <w:trPr>
          <w:trHeight w:val="326"/>
        </w:trPr>
        <w:tc>
          <w:tcPr>
            <w:tcW w:w="4390" w:type="dxa"/>
            <w:shd w:val="clear" w:color="auto" w:fill="DDD9C3" w:themeFill="background2" w:themeFillShade="E6"/>
            <w:vAlign w:val="center"/>
          </w:tcPr>
          <w:p w14:paraId="5C0B5833" w14:textId="77777777" w:rsidR="006D04D8" w:rsidRPr="00964CCC" w:rsidRDefault="005F6104" w:rsidP="003A6494">
            <w:pPr>
              <w:pStyle w:val="BodyAccessibleTextMIRB"/>
              <w:jc w:val="right"/>
              <w:rPr>
                <w:lang w:val="fr-CA"/>
              </w:rPr>
            </w:pPr>
            <w:r w:rsidRPr="00964CCC">
              <w:rPr>
                <w:noProof/>
                <w:lang w:val="fr-CA" w:eastAsia="fr-CA"/>
              </w:rPr>
              <w:drawing>
                <wp:inline distT="0" distB="0" distL="0" distR="0" wp14:anchorId="721E78EA" wp14:editId="14DD89AB">
                  <wp:extent cx="628650" cy="565785"/>
                  <wp:effectExtent l="38100" t="38100" r="38100" b="43815"/>
                  <wp:docPr id="76" name="Picture 76" descr="Bouton « Styl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Bouton « Styles »."/>
                          <pic:cNvPicPr/>
                        </pic:nvPicPr>
                        <pic:blipFill>
                          <a:blip r:embed="rId99"/>
                          <a:stretch>
                            <a:fillRect/>
                          </a:stretch>
                        </pic:blipFill>
                        <pic:spPr>
                          <a:xfrm>
                            <a:off x="0" y="0"/>
                            <a:ext cx="633912" cy="570521"/>
                          </a:xfrm>
                          <a:prstGeom prst="rect">
                            <a:avLst/>
                          </a:prstGeom>
                          <a:ln w="25400">
                            <a:solidFill>
                              <a:sysClr val="window" lastClr="FFFFFF">
                                <a:lumMod val="65000"/>
                              </a:sysClr>
                            </a:solidFill>
                          </a:ln>
                        </pic:spPr>
                      </pic:pic>
                    </a:graphicData>
                  </a:graphic>
                </wp:inline>
              </w:drawing>
            </w:r>
          </w:p>
        </w:tc>
        <w:tc>
          <w:tcPr>
            <w:tcW w:w="4960" w:type="dxa"/>
          </w:tcPr>
          <w:p w14:paraId="3A437C70" w14:textId="77777777" w:rsidR="006D04D8" w:rsidRPr="00964CCC" w:rsidRDefault="00F36E6C" w:rsidP="006D04D8">
            <w:pPr>
              <w:pStyle w:val="BodyAccessibleTextMIRB"/>
              <w:rPr>
                <w:lang w:val="fr-CA"/>
              </w:rPr>
            </w:pPr>
            <w:bookmarkStart w:id="260" w:name="lt_pId242"/>
            <w:r w:rsidRPr="00964CCC">
              <w:rPr>
                <w:b/>
                <w:bCs/>
                <w:color w:val="000000" w:themeColor="text1"/>
                <w:lang w:val="fr-CA"/>
              </w:rPr>
              <w:t>Styles</w:t>
            </w:r>
            <w:r w:rsidRPr="00964CCC">
              <w:rPr>
                <w:b/>
                <w:bCs/>
                <w:lang w:val="fr-CA"/>
              </w:rPr>
              <w:t> :</w:t>
            </w:r>
            <w:r w:rsidRPr="00964CCC">
              <w:rPr>
                <w:bCs/>
                <w:lang w:val="fr-CA"/>
              </w:rPr>
              <w:t xml:space="preserve"> Cette commande polyvalente n</w:t>
            </w:r>
            <w:r w:rsidR="00BA7FF7">
              <w:rPr>
                <w:bCs/>
                <w:lang w:val="fr-CA"/>
              </w:rPr>
              <w:t>’</w:t>
            </w:r>
            <w:r w:rsidRPr="00964CCC">
              <w:rPr>
                <w:bCs/>
                <w:lang w:val="fr-CA"/>
              </w:rPr>
              <w:t>apparaît dans la barre d</w:t>
            </w:r>
            <w:r w:rsidR="00BA7FF7">
              <w:rPr>
                <w:bCs/>
                <w:lang w:val="fr-CA"/>
              </w:rPr>
              <w:t>’</w:t>
            </w:r>
            <w:r w:rsidRPr="00964CCC">
              <w:rPr>
                <w:bCs/>
                <w:lang w:val="fr-CA"/>
              </w:rPr>
              <w:t>outils « Balisage et impression » que lorsqu</w:t>
            </w:r>
            <w:r w:rsidR="00BA7FF7">
              <w:rPr>
                <w:bCs/>
                <w:lang w:val="fr-CA"/>
              </w:rPr>
              <w:t>’</w:t>
            </w:r>
            <w:r w:rsidRPr="00964CCC">
              <w:rPr>
                <w:bCs/>
                <w:lang w:val="fr-CA"/>
              </w:rPr>
              <w:t>un balisage est ajouté à la carte.</w:t>
            </w:r>
            <w:bookmarkEnd w:id="260"/>
          </w:p>
          <w:p w14:paraId="4A099B58" w14:textId="77777777" w:rsidR="006D04D8" w:rsidRPr="00964CCC" w:rsidRDefault="00F36E6C" w:rsidP="006D04D8">
            <w:pPr>
              <w:pStyle w:val="BodyAccessibleTextMIRB"/>
              <w:rPr>
                <w:color w:val="000000" w:themeColor="text1"/>
                <w:lang w:val="fr-CA"/>
              </w:rPr>
            </w:pPr>
            <w:bookmarkStart w:id="261" w:name="lt_pId243"/>
            <w:r w:rsidRPr="00964CCC">
              <w:rPr>
                <w:color w:val="000000" w:themeColor="text1"/>
                <w:lang w:val="fr-CA"/>
              </w:rPr>
              <w:t>Cliquez sur le bouton « Styles » pour ouvrir un menu contextuel qui propose des options de style en fonction du type de balisage sélectionné.</w:t>
            </w:r>
            <w:bookmarkEnd w:id="261"/>
          </w:p>
          <w:p w14:paraId="6D9963D2" w14:textId="77777777" w:rsidR="004579A8" w:rsidRPr="00964CCC" w:rsidRDefault="009D37F8" w:rsidP="006D04D8">
            <w:pPr>
              <w:pStyle w:val="BodyAccessibleTextMIRB"/>
              <w:rPr>
                <w:color w:val="000000" w:themeColor="text1" w:themeShade="80"/>
                <w:lang w:val="fr-CA"/>
              </w:rPr>
            </w:pPr>
            <w:bookmarkStart w:id="262" w:name="lt_pId244"/>
            <w:r w:rsidRPr="00964CCC">
              <w:rPr>
                <w:color w:val="000000" w:themeColor="text1" w:themeShade="80"/>
                <w:lang w:val="fr-CA"/>
              </w:rPr>
              <w:t>Consultez</w:t>
            </w:r>
            <w:r w:rsidR="00F36E6C" w:rsidRPr="00964CCC">
              <w:rPr>
                <w:color w:val="000000" w:themeColor="text1" w:themeShade="80"/>
                <w:lang w:val="fr-CA"/>
              </w:rPr>
              <w:t xml:space="preserve"> </w:t>
            </w:r>
            <w:bookmarkStart w:id="263" w:name="lt_pId244_leftovers"/>
            <w:r w:rsidR="00F36E6C" w:rsidRPr="00964CCC">
              <w:rPr>
                <w:color w:val="000000" w:themeColor="text1" w:themeShade="80"/>
                <w:lang w:val="fr-CA"/>
              </w:rPr>
              <w:t>l</w:t>
            </w:r>
            <w:r w:rsidR="00BA7FF7">
              <w:rPr>
                <w:color w:val="000000" w:themeColor="text1" w:themeShade="80"/>
                <w:lang w:val="fr-CA"/>
              </w:rPr>
              <w:t>’</w:t>
            </w:r>
            <w:hyperlink w:anchor="Customization" w:history="1">
              <w:r w:rsidR="00F36E6C" w:rsidRPr="00964CCC">
                <w:rPr>
                  <w:u w:val="single"/>
                  <w:lang w:val="fr-CA"/>
                </w:rPr>
                <w:t>annexe D</w:t>
              </w:r>
            </w:hyperlink>
            <w:bookmarkEnd w:id="263"/>
            <w:r w:rsidR="00F36E6C" w:rsidRPr="00964CCC">
              <w:rPr>
                <w:color w:val="000000" w:themeColor="text1" w:themeShade="80"/>
                <w:lang w:val="fr-CA"/>
              </w:rPr>
              <w:t xml:space="preserve"> pour en savoir plus au sujet de la création de styles de balisage personnalisés.</w:t>
            </w:r>
            <w:bookmarkEnd w:id="262"/>
          </w:p>
          <w:p w14:paraId="30975BDD" w14:textId="77777777" w:rsidR="00B422A2" w:rsidRPr="00964CCC" w:rsidRDefault="00B422A2" w:rsidP="006D04D8">
            <w:pPr>
              <w:pStyle w:val="BodyAccessibleTextMIRB"/>
              <w:rPr>
                <w:color w:val="4F6228" w:themeColor="accent3" w:themeShade="80"/>
                <w:lang w:val="fr-CA"/>
              </w:rPr>
            </w:pPr>
          </w:p>
        </w:tc>
      </w:tr>
      <w:tr w:rsidR="003C6A7C" w:rsidRPr="00964CCC" w14:paraId="1AD8A5CF" w14:textId="77777777" w:rsidTr="717F586D">
        <w:trPr>
          <w:trHeight w:val="368"/>
        </w:trPr>
        <w:tc>
          <w:tcPr>
            <w:tcW w:w="4390" w:type="dxa"/>
            <w:shd w:val="clear" w:color="auto" w:fill="DDD9C3" w:themeFill="background2" w:themeFillShade="E6"/>
            <w:vAlign w:val="center"/>
          </w:tcPr>
          <w:p w14:paraId="12FF9D53" w14:textId="4E757E64" w:rsidR="00ED7263" w:rsidRPr="00964CCC" w:rsidRDefault="00350C65" w:rsidP="003A6494">
            <w:pPr>
              <w:pStyle w:val="BodyAccessibleTextMIRB"/>
              <w:jc w:val="right"/>
              <w:rPr>
                <w:lang w:val="fr-CA"/>
              </w:rPr>
            </w:pPr>
            <w:r>
              <w:rPr>
                <w:noProof/>
                <w:lang w:val="fr-CA" w:eastAsia="fr-CA"/>
              </w:rPr>
              <w:lastRenderedPageBreak/>
              <w:drawing>
                <wp:inline distT="0" distB="0" distL="0" distR="0" wp14:anchorId="3E13F442" wp14:editId="46D53F8D">
                  <wp:extent cx="755650" cy="647700"/>
                  <wp:effectExtent l="0" t="0" r="6350" b="0"/>
                  <wp:docPr id="55" name="Picture 55" descr="Bouton « Activer accroch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Bouton « Activer accrochage »."/>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55650" cy="647700"/>
                          </a:xfrm>
                          <a:prstGeom prst="rect">
                            <a:avLst/>
                          </a:prstGeom>
                          <a:noFill/>
                          <a:ln>
                            <a:noFill/>
                          </a:ln>
                        </pic:spPr>
                      </pic:pic>
                    </a:graphicData>
                  </a:graphic>
                </wp:inline>
              </w:drawing>
            </w:r>
          </w:p>
        </w:tc>
        <w:tc>
          <w:tcPr>
            <w:tcW w:w="4960" w:type="dxa"/>
          </w:tcPr>
          <w:p w14:paraId="73432DD3" w14:textId="77777777" w:rsidR="00ED7263" w:rsidRPr="00964CCC" w:rsidRDefault="005472C5" w:rsidP="003A6494">
            <w:pPr>
              <w:pStyle w:val="BodyAccessibleTextMIRB"/>
              <w:rPr>
                <w:rFonts w:eastAsia="Arial"/>
                <w:bCs/>
                <w:color w:val="000000" w:themeColor="text1"/>
                <w:lang w:val="fr-CA"/>
              </w:rPr>
            </w:pPr>
            <w:bookmarkStart w:id="264" w:name="lt_pId245"/>
            <w:r w:rsidRPr="00964CCC">
              <w:rPr>
                <w:rFonts w:eastAsia="Arial"/>
                <w:b/>
                <w:bCs/>
                <w:color w:val="000000" w:themeColor="text1"/>
                <w:lang w:val="fr-CA"/>
              </w:rPr>
              <w:t>Accrochage :</w:t>
            </w:r>
            <w:r w:rsidRPr="00964CCC">
              <w:rPr>
                <w:rFonts w:eastAsia="Arial"/>
                <w:bCs/>
                <w:color w:val="000000" w:themeColor="text1"/>
                <w:lang w:val="fr-CA"/>
              </w:rPr>
              <w:t xml:space="preserve"> Les commandes « Activer accrochage » et « Sélectionner couches d</w:t>
            </w:r>
            <w:r w:rsidR="00BA7FF7">
              <w:rPr>
                <w:rFonts w:eastAsia="Arial"/>
                <w:bCs/>
                <w:color w:val="000000" w:themeColor="text1"/>
                <w:lang w:val="fr-CA"/>
              </w:rPr>
              <w:t>’</w:t>
            </w:r>
            <w:r w:rsidRPr="00964CCC">
              <w:rPr>
                <w:rFonts w:eastAsia="Arial"/>
                <w:bCs/>
                <w:color w:val="000000" w:themeColor="text1"/>
                <w:lang w:val="fr-CA"/>
              </w:rPr>
              <w:t>accrochage » n</w:t>
            </w:r>
            <w:r w:rsidR="00BA7FF7">
              <w:rPr>
                <w:rFonts w:eastAsia="Arial"/>
                <w:bCs/>
                <w:color w:val="000000" w:themeColor="text1"/>
                <w:lang w:val="fr-CA"/>
              </w:rPr>
              <w:t>’</w:t>
            </w:r>
            <w:r w:rsidRPr="00964CCC">
              <w:rPr>
                <w:rFonts w:eastAsia="Arial"/>
                <w:bCs/>
                <w:color w:val="000000" w:themeColor="text1"/>
                <w:lang w:val="fr-CA"/>
              </w:rPr>
              <w:t>apparaissent que lorsqu</w:t>
            </w:r>
            <w:r w:rsidR="00BA7FF7">
              <w:rPr>
                <w:rFonts w:eastAsia="Arial"/>
                <w:bCs/>
                <w:color w:val="000000" w:themeColor="text1"/>
                <w:lang w:val="fr-CA"/>
              </w:rPr>
              <w:t>’</w:t>
            </w:r>
            <w:r w:rsidRPr="00964CCC">
              <w:rPr>
                <w:rFonts w:eastAsia="Arial"/>
                <w:bCs/>
                <w:color w:val="000000" w:themeColor="text1"/>
                <w:lang w:val="fr-CA"/>
              </w:rPr>
              <w:t>un balisage est ajouté à la carte.</w:t>
            </w:r>
            <w:bookmarkEnd w:id="264"/>
          </w:p>
          <w:p w14:paraId="7341EC17" w14:textId="77777777" w:rsidR="00ED7263" w:rsidRPr="00964CCC" w:rsidRDefault="000F37AE" w:rsidP="00B94F70">
            <w:pPr>
              <w:pStyle w:val="BodyAccessibleTextMIRB"/>
              <w:numPr>
                <w:ilvl w:val="0"/>
                <w:numId w:val="13"/>
              </w:numPr>
              <w:rPr>
                <w:rFonts w:eastAsia="Arial"/>
                <w:lang w:val="fr-CA"/>
              </w:rPr>
            </w:pPr>
            <w:bookmarkStart w:id="265" w:name="lt_pId246"/>
            <w:r w:rsidRPr="00964CCC">
              <w:rPr>
                <w:rFonts w:eastAsia="Arial"/>
                <w:lang w:val="fr-CA"/>
              </w:rPr>
              <w:t>Cliquez sur « </w:t>
            </w:r>
            <w:r w:rsidR="00536CFB" w:rsidRPr="00964CCC">
              <w:rPr>
                <w:rFonts w:eastAsia="Arial"/>
                <w:lang w:val="fr-CA"/>
              </w:rPr>
              <w:t>Activer accrochage</w:t>
            </w:r>
            <w:r w:rsidRPr="00964CCC">
              <w:rPr>
                <w:rFonts w:eastAsia="Arial"/>
                <w:lang w:val="fr-CA"/>
              </w:rPr>
              <w:t> »</w:t>
            </w:r>
            <w:r w:rsidR="00536CFB" w:rsidRPr="00964CCC">
              <w:rPr>
                <w:rFonts w:eastAsia="Arial"/>
                <w:lang w:val="fr-CA"/>
              </w:rPr>
              <w:t xml:space="preserve"> pour faciliter la connexion ou l</w:t>
            </w:r>
            <w:r w:rsidR="00BA7FF7">
              <w:rPr>
                <w:rFonts w:eastAsia="Arial"/>
                <w:lang w:val="fr-CA"/>
              </w:rPr>
              <w:t>’</w:t>
            </w:r>
            <w:r w:rsidR="00536CFB" w:rsidRPr="00964CCC">
              <w:rPr>
                <w:rFonts w:eastAsia="Arial"/>
                <w:lang w:val="fr-CA"/>
              </w:rPr>
              <w:t>alignement de vos tracés de balisage avec les bords ou les points d</w:t>
            </w:r>
            <w:r w:rsidR="00BA7FF7">
              <w:rPr>
                <w:rFonts w:eastAsia="Arial"/>
                <w:lang w:val="fr-CA"/>
              </w:rPr>
              <w:t>’</w:t>
            </w:r>
            <w:r w:rsidR="00536CFB" w:rsidRPr="00964CCC">
              <w:rPr>
                <w:rFonts w:eastAsia="Arial"/>
                <w:lang w:val="fr-CA"/>
              </w:rPr>
              <w:t>extrémité d</w:t>
            </w:r>
            <w:r w:rsidR="00BA7FF7">
              <w:rPr>
                <w:rFonts w:eastAsia="Arial"/>
                <w:lang w:val="fr-CA"/>
              </w:rPr>
              <w:t>’</w:t>
            </w:r>
            <w:r w:rsidR="00536CFB" w:rsidRPr="00964CCC">
              <w:rPr>
                <w:rFonts w:eastAsia="Arial"/>
                <w:lang w:val="fr-CA"/>
              </w:rPr>
              <w:t>autres tracés ou de couches d</w:t>
            </w:r>
            <w:r w:rsidR="00BA7FF7">
              <w:rPr>
                <w:rFonts w:eastAsia="Arial"/>
                <w:lang w:val="fr-CA"/>
              </w:rPr>
              <w:t>’</w:t>
            </w:r>
            <w:r w:rsidR="00536CFB" w:rsidRPr="00964CCC">
              <w:rPr>
                <w:rFonts w:eastAsia="Arial"/>
                <w:lang w:val="fr-CA"/>
              </w:rPr>
              <w:t>accrochage sélectionnées.</w:t>
            </w:r>
            <w:bookmarkEnd w:id="265"/>
            <w:r w:rsidR="005F6104" w:rsidRPr="00964CCC">
              <w:rPr>
                <w:rFonts w:eastAsia="Arial"/>
                <w:lang w:val="fr-CA"/>
              </w:rPr>
              <w:t xml:space="preserve">  </w:t>
            </w:r>
          </w:p>
          <w:p w14:paraId="430B12AF" w14:textId="77777777" w:rsidR="00ED7263" w:rsidRPr="00964CCC" w:rsidRDefault="005F6104" w:rsidP="000F37AE">
            <w:pPr>
              <w:pStyle w:val="BodyAccessibleTextMIRB"/>
              <w:rPr>
                <w:lang w:val="fr-CA"/>
              </w:rPr>
            </w:pPr>
            <w:bookmarkStart w:id="266" w:name="lt_pId247"/>
            <w:r w:rsidRPr="00964CCC">
              <w:rPr>
                <w:rFonts w:eastAsia="Arial"/>
                <w:lang w:val="fr-CA"/>
              </w:rPr>
              <w:t>Remarque</w:t>
            </w:r>
            <w:r w:rsidR="000F37AE" w:rsidRPr="00964CCC">
              <w:rPr>
                <w:rFonts w:eastAsia="Arial"/>
                <w:lang w:val="fr-CA"/>
              </w:rPr>
              <w:t> : Seule la couche « </w:t>
            </w:r>
            <w:r w:rsidRPr="00964CCC">
              <w:rPr>
                <w:rFonts w:eastAsia="Arial"/>
                <w:lang w:val="fr-CA"/>
              </w:rPr>
              <w:t>parcelles d</w:t>
            </w:r>
            <w:r w:rsidR="00BA7FF7">
              <w:rPr>
                <w:rFonts w:eastAsia="Arial"/>
                <w:lang w:val="fr-CA"/>
              </w:rPr>
              <w:t>’</w:t>
            </w:r>
            <w:r w:rsidRPr="00964CCC">
              <w:rPr>
                <w:rFonts w:eastAsia="Arial"/>
                <w:lang w:val="fr-CA"/>
              </w:rPr>
              <w:t>évaluation</w:t>
            </w:r>
            <w:r w:rsidR="000F37AE" w:rsidRPr="00964CCC">
              <w:rPr>
                <w:rFonts w:eastAsia="Arial"/>
                <w:lang w:val="fr-CA"/>
              </w:rPr>
              <w:t> »</w:t>
            </w:r>
            <w:r w:rsidRPr="00964CCC">
              <w:rPr>
                <w:rFonts w:eastAsia="Arial"/>
                <w:lang w:val="fr-CA"/>
              </w:rPr>
              <w:t xml:space="preserve"> est actuellement disponible pour l</w:t>
            </w:r>
            <w:r w:rsidR="00BA7FF7">
              <w:rPr>
                <w:rFonts w:eastAsia="Arial"/>
                <w:lang w:val="fr-CA"/>
              </w:rPr>
              <w:t>’</w:t>
            </w:r>
            <w:r w:rsidRPr="00964CCC">
              <w:rPr>
                <w:rFonts w:eastAsia="Arial"/>
                <w:lang w:val="fr-CA"/>
              </w:rPr>
              <w:t>accrochage (par défaut).</w:t>
            </w:r>
            <w:bookmarkEnd w:id="266"/>
          </w:p>
        </w:tc>
      </w:tr>
    </w:tbl>
    <w:p w14:paraId="045DAEB3" w14:textId="77777777" w:rsidR="005D2FB3" w:rsidRPr="00964CCC" w:rsidRDefault="005D2FB3" w:rsidP="005D2FB3">
      <w:pPr>
        <w:pStyle w:val="BodyAccessibleTextMIRB"/>
        <w:rPr>
          <w:b/>
          <w:bCs/>
          <w:lang w:val="fr-CA"/>
        </w:rPr>
      </w:pPr>
    </w:p>
    <w:p w14:paraId="1903BADB" w14:textId="77777777" w:rsidR="00CA305B" w:rsidRPr="00964CCC" w:rsidRDefault="005F6104" w:rsidP="7CDABDE4">
      <w:pPr>
        <w:pStyle w:val="Heading3NoNumbersMIRB"/>
        <w:rPr>
          <w:color w:val="244061" w:themeColor="accent1" w:themeShade="80"/>
        </w:rPr>
      </w:pPr>
      <w:bookmarkStart w:id="267" w:name="lt_pId248"/>
      <w:bookmarkStart w:id="268" w:name="_Toc138327698"/>
      <w:r w:rsidRPr="7CDABDE4">
        <w:rPr>
          <w:color w:val="244061" w:themeColor="accent1" w:themeShade="80"/>
        </w:rPr>
        <w:t>3.6.2</w:t>
      </w:r>
      <w:bookmarkEnd w:id="267"/>
      <w:r w:rsidRPr="7CDABDE4">
        <w:rPr>
          <w:color w:val="244061" w:themeColor="accent1" w:themeShade="80"/>
        </w:rPr>
        <w:t xml:space="preserve"> </w:t>
      </w:r>
      <w:bookmarkStart w:id="269" w:name="lt_pId249"/>
      <w:r w:rsidRPr="7CDABDE4">
        <w:rPr>
          <w:color w:val="244061" w:themeColor="accent1" w:themeShade="80"/>
        </w:rPr>
        <w:t>Impression à partir de l</w:t>
      </w:r>
      <w:r w:rsidR="00BA7FF7" w:rsidRPr="7CDABDE4">
        <w:rPr>
          <w:color w:val="244061" w:themeColor="accent1" w:themeShade="80"/>
        </w:rPr>
        <w:t>’</w:t>
      </w:r>
      <w:r w:rsidRPr="7CDABDE4">
        <w:rPr>
          <w:color w:val="244061" w:themeColor="accent1" w:themeShade="80"/>
        </w:rPr>
        <w:t xml:space="preserve">onglet </w:t>
      </w:r>
      <w:r w:rsidR="000F37AE" w:rsidRPr="7CDABDE4">
        <w:rPr>
          <w:color w:val="244061" w:themeColor="accent1" w:themeShade="80"/>
        </w:rPr>
        <w:t>« Balisage</w:t>
      </w:r>
      <w:r w:rsidRPr="7CDABDE4">
        <w:rPr>
          <w:color w:val="244061" w:themeColor="accent1" w:themeShade="80"/>
        </w:rPr>
        <w:t xml:space="preserve"> et impression</w:t>
      </w:r>
      <w:r w:rsidR="000F37AE" w:rsidRPr="7CDABDE4">
        <w:rPr>
          <w:color w:val="244061" w:themeColor="accent1" w:themeShade="80"/>
        </w:rPr>
        <w:t> </w:t>
      </w:r>
      <w:proofErr w:type="gramStart"/>
      <w:r w:rsidR="000F37AE" w:rsidRPr="7CDABDE4">
        <w:rPr>
          <w:color w:val="244061" w:themeColor="accent1" w:themeShade="80"/>
        </w:rPr>
        <w:t>» </w:t>
      </w:r>
      <w:r w:rsidRPr="7CDABDE4">
        <w:rPr>
          <w:color w:val="244061" w:themeColor="accent1" w:themeShade="80"/>
        </w:rPr>
        <w:t>:</w:t>
      </w:r>
      <w:bookmarkEnd w:id="269"/>
      <w:bookmarkEnd w:id="268"/>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Printing from the Markup &amp; Printing tab."/>
        <w:tblDescription w:val="A listing of controls with the interface image in the left column corresponding with the description on the right."/>
      </w:tblPr>
      <w:tblGrid>
        <w:gridCol w:w="4390"/>
        <w:gridCol w:w="4960"/>
      </w:tblGrid>
      <w:tr w:rsidR="003C6A7C" w:rsidRPr="00964CCC" w14:paraId="6048CDA8" w14:textId="77777777" w:rsidTr="3F745729">
        <w:trPr>
          <w:trHeight w:val="80"/>
        </w:trPr>
        <w:tc>
          <w:tcPr>
            <w:tcW w:w="4390" w:type="dxa"/>
            <w:shd w:val="clear" w:color="auto" w:fill="DDD9C3" w:themeFill="background2" w:themeFillShade="E6"/>
            <w:vAlign w:val="center"/>
          </w:tcPr>
          <w:p w14:paraId="3F243561" w14:textId="77777777" w:rsidR="00057177" w:rsidRPr="00964CCC" w:rsidRDefault="007D7086" w:rsidP="00337700">
            <w:pPr>
              <w:pStyle w:val="BodyAccessibleTextMIRB"/>
              <w:spacing w:after="0"/>
              <w:jc w:val="right"/>
              <w:rPr>
                <w:color w:val="595959" w:themeColor="text1" w:themeTint="A6"/>
                <w:lang w:val="fr-CA"/>
              </w:rPr>
            </w:pPr>
            <w:bookmarkStart w:id="270" w:name="lt_pId250"/>
            <w:r w:rsidRPr="00964CCC">
              <w:rPr>
                <w:b/>
                <w:bCs/>
                <w:color w:val="DDD9C3" w:themeColor="background2" w:themeShade="E6"/>
                <w:lang w:val="fr-CA"/>
              </w:rPr>
              <w:t>Image de la commande</w:t>
            </w:r>
            <w:bookmarkEnd w:id="270"/>
          </w:p>
        </w:tc>
        <w:tc>
          <w:tcPr>
            <w:tcW w:w="4960" w:type="dxa"/>
          </w:tcPr>
          <w:p w14:paraId="6B20B190" w14:textId="77777777" w:rsidR="00057177" w:rsidRPr="00964CCC" w:rsidRDefault="007D7086" w:rsidP="00337700">
            <w:pPr>
              <w:pStyle w:val="BodyAccessibleTextMIRB"/>
              <w:spacing w:after="0"/>
              <w:rPr>
                <w:rFonts w:eastAsiaTheme="majorEastAsia" w:cstheme="majorBidi"/>
                <w:b/>
                <w:bCs/>
                <w:color w:val="595959" w:themeColor="text1" w:themeTint="A6"/>
                <w:lang w:val="fr-CA"/>
              </w:rPr>
            </w:pPr>
            <w:bookmarkStart w:id="271" w:name="lt_pId251"/>
            <w:r w:rsidRPr="00964CCC">
              <w:rPr>
                <w:b/>
                <w:bCs/>
                <w:color w:val="FFFFFF" w:themeColor="background1"/>
                <w:lang w:val="fr-CA"/>
              </w:rPr>
              <w:t>Description de la commande</w:t>
            </w:r>
            <w:bookmarkEnd w:id="271"/>
          </w:p>
        </w:tc>
      </w:tr>
      <w:tr w:rsidR="003C6A7C" w:rsidRPr="00964CCC" w14:paraId="0B2A372A" w14:textId="77777777" w:rsidTr="3F745729">
        <w:trPr>
          <w:trHeight w:val="708"/>
        </w:trPr>
        <w:tc>
          <w:tcPr>
            <w:tcW w:w="4390" w:type="dxa"/>
            <w:shd w:val="clear" w:color="auto" w:fill="DDD9C3" w:themeFill="background2" w:themeFillShade="E6"/>
            <w:vAlign w:val="center"/>
          </w:tcPr>
          <w:p w14:paraId="6406990B" w14:textId="77777777" w:rsidR="005D2FB3" w:rsidRPr="00964CCC" w:rsidRDefault="005F6104" w:rsidP="00DA0615">
            <w:pPr>
              <w:pStyle w:val="BodyAccessibleTextMIRB"/>
              <w:jc w:val="right"/>
              <w:rPr>
                <w:rFonts w:eastAsiaTheme="majorEastAsia" w:cstheme="majorBidi"/>
                <w:color w:val="000000" w:themeColor="text1"/>
                <w:lang w:val="fr-CA"/>
              </w:rPr>
            </w:pPr>
            <w:r w:rsidRPr="00964CCC">
              <w:rPr>
                <w:noProof/>
                <w:lang w:val="fr-CA" w:eastAsia="fr-CA"/>
              </w:rPr>
              <w:drawing>
                <wp:inline distT="0" distB="0" distL="0" distR="0" wp14:anchorId="1E8E68F0" wp14:editId="387D6332">
                  <wp:extent cx="523875" cy="581025"/>
                  <wp:effectExtent l="0" t="0" r="9525" b="9525"/>
                  <wp:docPr id="90" name="Picture 90" descr="Bouton « Impres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Bouton « Impression »."/>
                          <pic:cNvPicPr/>
                        </pic:nvPicPr>
                        <pic:blipFill>
                          <a:blip r:embed="rId100"/>
                          <a:stretch>
                            <a:fillRect/>
                          </a:stretch>
                        </pic:blipFill>
                        <pic:spPr>
                          <a:xfrm>
                            <a:off x="0" y="0"/>
                            <a:ext cx="523875" cy="581025"/>
                          </a:xfrm>
                          <a:prstGeom prst="rect">
                            <a:avLst/>
                          </a:prstGeom>
                        </pic:spPr>
                      </pic:pic>
                    </a:graphicData>
                  </a:graphic>
                </wp:inline>
              </w:drawing>
            </w:r>
          </w:p>
        </w:tc>
        <w:tc>
          <w:tcPr>
            <w:tcW w:w="4960" w:type="dxa"/>
          </w:tcPr>
          <w:p w14:paraId="6C2A343A" w14:textId="77777777" w:rsidR="00EF4924" w:rsidRPr="00964CCC" w:rsidRDefault="00442824" w:rsidP="00DA0615">
            <w:pPr>
              <w:pStyle w:val="BodyAccessibleTextMIRB"/>
              <w:rPr>
                <w:rFonts w:eastAsiaTheme="majorEastAsia" w:cstheme="majorBidi"/>
                <w:color w:val="000000" w:themeColor="text1"/>
                <w:lang w:val="fr-CA"/>
              </w:rPr>
            </w:pPr>
            <w:bookmarkStart w:id="272" w:name="lt_pId252"/>
            <w:r w:rsidRPr="00F53983">
              <w:rPr>
                <w:rFonts w:eastAsiaTheme="majorEastAsia" w:cstheme="majorBidi"/>
                <w:b/>
                <w:bCs/>
                <w:lang w:val="fr-CA"/>
              </w:rPr>
              <w:t>Impression</w:t>
            </w:r>
            <w:r w:rsidRPr="00964CCC">
              <w:rPr>
                <w:rFonts w:eastAsiaTheme="majorEastAsia" w:cstheme="majorBidi"/>
                <w:b/>
                <w:bCs/>
                <w:color w:val="000000" w:themeColor="text1"/>
                <w:lang w:val="fr-CA"/>
              </w:rPr>
              <w:t> :</w:t>
            </w:r>
            <w:r w:rsidRPr="00964CCC">
              <w:rPr>
                <w:rFonts w:eastAsiaTheme="majorEastAsia" w:cstheme="majorBidi"/>
                <w:bCs/>
                <w:color w:val="000000" w:themeColor="text1"/>
                <w:lang w:val="fr-CA"/>
              </w:rPr>
              <w:t xml:space="preserve"> Ouvre</w:t>
            </w:r>
            <w:r w:rsidR="00A56FBA">
              <w:rPr>
                <w:rFonts w:eastAsiaTheme="majorEastAsia" w:cstheme="majorBidi"/>
                <w:bCs/>
                <w:color w:val="000000" w:themeColor="text1"/>
                <w:lang w:val="fr-CA"/>
              </w:rPr>
              <w:t>z</w:t>
            </w:r>
            <w:r w:rsidRPr="00964CCC">
              <w:rPr>
                <w:rFonts w:eastAsiaTheme="majorEastAsia" w:cstheme="majorBidi"/>
                <w:bCs/>
                <w:color w:val="000000" w:themeColor="text1"/>
                <w:lang w:val="fr-CA"/>
              </w:rPr>
              <w:t xml:space="preserve"> le formulaire « Imprimer la carte », qui permet de définir les options de production d</w:t>
            </w:r>
            <w:r w:rsidR="00BA7FF7">
              <w:rPr>
                <w:rFonts w:eastAsiaTheme="majorEastAsia" w:cstheme="majorBidi"/>
                <w:bCs/>
                <w:color w:val="000000" w:themeColor="text1"/>
                <w:lang w:val="fr-CA"/>
              </w:rPr>
              <w:t>’</w:t>
            </w:r>
            <w:r w:rsidRPr="00964CCC">
              <w:rPr>
                <w:rFonts w:eastAsiaTheme="majorEastAsia" w:cstheme="majorBidi"/>
                <w:bCs/>
                <w:color w:val="000000" w:themeColor="text1"/>
                <w:lang w:val="fr-CA"/>
              </w:rPr>
              <w:t>une carte à l</w:t>
            </w:r>
            <w:r w:rsidR="00BA7FF7">
              <w:rPr>
                <w:rFonts w:eastAsiaTheme="majorEastAsia" w:cstheme="majorBidi"/>
                <w:bCs/>
                <w:color w:val="000000" w:themeColor="text1"/>
                <w:lang w:val="fr-CA"/>
              </w:rPr>
              <w:t>’</w:t>
            </w:r>
            <w:r w:rsidRPr="00964CCC">
              <w:rPr>
                <w:rFonts w:eastAsiaTheme="majorEastAsia" w:cstheme="majorBidi"/>
                <w:bCs/>
                <w:color w:val="000000" w:themeColor="text1"/>
                <w:lang w:val="fr-CA"/>
              </w:rPr>
              <w:t>aide de l</w:t>
            </w:r>
            <w:r w:rsidR="00BA7FF7">
              <w:rPr>
                <w:rFonts w:eastAsiaTheme="majorEastAsia" w:cstheme="majorBidi"/>
                <w:bCs/>
                <w:color w:val="000000" w:themeColor="text1"/>
                <w:lang w:val="fr-CA"/>
              </w:rPr>
              <w:t>’</w:t>
            </w:r>
            <w:r w:rsidRPr="00964CCC">
              <w:rPr>
                <w:rFonts w:eastAsiaTheme="majorEastAsia" w:cstheme="majorBidi"/>
                <w:bCs/>
                <w:color w:val="000000" w:themeColor="text1"/>
                <w:lang w:val="fr-CA"/>
              </w:rPr>
              <w:t>application Faire une carte topographique.</w:t>
            </w:r>
            <w:bookmarkEnd w:id="272"/>
            <w:r w:rsidR="005F6104" w:rsidRPr="00964CCC">
              <w:rPr>
                <w:rFonts w:eastAsiaTheme="majorEastAsia" w:cstheme="majorBidi"/>
                <w:color w:val="000000" w:themeColor="text1"/>
                <w:lang w:val="fr-CA"/>
              </w:rPr>
              <w:t xml:space="preserve"> </w:t>
            </w:r>
          </w:p>
          <w:p w14:paraId="2A22913A" w14:textId="77777777" w:rsidR="00EF5A36" w:rsidRPr="00964CCC" w:rsidRDefault="00EF5A36" w:rsidP="00DA0615">
            <w:pPr>
              <w:pStyle w:val="BodyAccessibleTextMIRB"/>
              <w:rPr>
                <w:rFonts w:eastAsiaTheme="majorEastAsia" w:cstheme="majorBidi"/>
                <w:color w:val="000000" w:themeColor="text1"/>
                <w:lang w:val="fr-CA"/>
              </w:rPr>
            </w:pPr>
          </w:p>
        </w:tc>
      </w:tr>
      <w:tr w:rsidR="003C6A7C" w:rsidRPr="00964CCC" w14:paraId="69BE3932" w14:textId="77777777" w:rsidTr="3F745729">
        <w:trPr>
          <w:trHeight w:val="636"/>
        </w:trPr>
        <w:tc>
          <w:tcPr>
            <w:tcW w:w="4390" w:type="dxa"/>
            <w:shd w:val="clear" w:color="auto" w:fill="DDD9C3" w:themeFill="background2" w:themeFillShade="E6"/>
            <w:vAlign w:val="center"/>
          </w:tcPr>
          <w:p w14:paraId="6D92F89B" w14:textId="75C9F3A2" w:rsidR="00D32BC0" w:rsidRPr="00964CCC" w:rsidRDefault="00350C65" w:rsidP="00DA0615">
            <w:pPr>
              <w:pStyle w:val="BodyAccessibleTextMIRB"/>
              <w:jc w:val="right"/>
              <w:rPr>
                <w:rFonts w:eastAsiaTheme="majorEastAsia" w:cstheme="majorBidi"/>
                <w:color w:val="000000" w:themeColor="text1"/>
                <w:lang w:val="fr-CA"/>
              </w:rPr>
            </w:pPr>
            <w:r>
              <w:rPr>
                <w:noProof/>
                <w:lang w:val="fr-CA" w:eastAsia="fr-CA"/>
              </w:rPr>
              <w:drawing>
                <wp:inline distT="0" distB="0" distL="0" distR="0" wp14:anchorId="6DE6F295" wp14:editId="543CC31F">
                  <wp:extent cx="2571750" cy="666750"/>
                  <wp:effectExtent l="0" t="0" r="0" b="0"/>
                  <wp:docPr id="56" name="Picture 56" descr="Menu déroulant « Sélectionner la mise en page » de l’interface utilisateur graphique qui montre les options de taille d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Menu déroulant « Sélectionner la mise en page » de l’interface utilisateur graphique qui montre les options de taille de page."/>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571750" cy="666750"/>
                          </a:xfrm>
                          <a:prstGeom prst="rect">
                            <a:avLst/>
                          </a:prstGeom>
                          <a:noFill/>
                          <a:ln>
                            <a:noFill/>
                          </a:ln>
                        </pic:spPr>
                      </pic:pic>
                    </a:graphicData>
                  </a:graphic>
                </wp:inline>
              </w:drawing>
            </w:r>
          </w:p>
        </w:tc>
        <w:tc>
          <w:tcPr>
            <w:tcW w:w="4960" w:type="dxa"/>
          </w:tcPr>
          <w:p w14:paraId="3A5854E9" w14:textId="77777777" w:rsidR="00D32BC0" w:rsidRPr="00964CCC" w:rsidRDefault="00E5580C" w:rsidP="00DA0615">
            <w:pPr>
              <w:pStyle w:val="BodyAccessibleTextMIRB"/>
              <w:rPr>
                <w:rFonts w:eastAsiaTheme="majorEastAsia" w:cstheme="majorBidi"/>
                <w:color w:val="000000" w:themeColor="text1"/>
                <w:lang w:val="fr-CA"/>
              </w:rPr>
            </w:pPr>
            <w:bookmarkStart w:id="273" w:name="lt_pId253"/>
            <w:r w:rsidRPr="00964CCC">
              <w:rPr>
                <w:rFonts w:eastAsiaTheme="majorEastAsia" w:cstheme="majorBidi"/>
                <w:bCs/>
                <w:lang w:val="fr-CA"/>
              </w:rPr>
              <w:t xml:space="preserve">Cliquez sur </w:t>
            </w:r>
            <w:r w:rsidRPr="00964CCC">
              <w:rPr>
                <w:rFonts w:eastAsiaTheme="majorEastAsia" w:cstheme="majorBidi"/>
                <w:b/>
                <w:bCs/>
                <w:lang w:val="fr-CA"/>
              </w:rPr>
              <w:t>Sélectionner la mise en page</w:t>
            </w:r>
            <w:r w:rsidRPr="00964CCC">
              <w:rPr>
                <w:rFonts w:eastAsiaTheme="majorEastAsia" w:cstheme="majorBidi"/>
                <w:bCs/>
                <w:lang w:val="fr-CA"/>
              </w:rPr>
              <w:t xml:space="preserve"> pour définir la taille de la carte produite.</w:t>
            </w:r>
            <w:bookmarkEnd w:id="273"/>
          </w:p>
        </w:tc>
      </w:tr>
      <w:tr w:rsidR="003C6A7C" w:rsidRPr="00964CCC" w14:paraId="292BC0A9" w14:textId="77777777" w:rsidTr="3F745729">
        <w:trPr>
          <w:trHeight w:val="708"/>
        </w:trPr>
        <w:tc>
          <w:tcPr>
            <w:tcW w:w="4390" w:type="dxa"/>
            <w:shd w:val="clear" w:color="auto" w:fill="DDD9C3" w:themeFill="background2" w:themeFillShade="E6"/>
            <w:vAlign w:val="center"/>
          </w:tcPr>
          <w:p w14:paraId="41A5291A" w14:textId="7BF6105C" w:rsidR="00D32BC0" w:rsidRPr="00964CCC" w:rsidRDefault="00350C65" w:rsidP="00DA0615">
            <w:pPr>
              <w:pStyle w:val="BodyAccessibleTextMIRB"/>
              <w:jc w:val="right"/>
              <w:rPr>
                <w:rFonts w:eastAsiaTheme="majorEastAsia" w:cstheme="majorBidi"/>
                <w:color w:val="000000" w:themeColor="text1"/>
                <w:lang w:val="fr-CA"/>
              </w:rPr>
            </w:pPr>
            <w:r>
              <w:rPr>
                <w:noProof/>
                <w:lang w:val="fr-CA" w:eastAsia="fr-CA"/>
              </w:rPr>
              <w:drawing>
                <wp:inline distT="0" distB="0" distL="0" distR="0" wp14:anchorId="4FF52FF2" wp14:editId="2F946039">
                  <wp:extent cx="2603500" cy="419100"/>
                  <wp:effectExtent l="0" t="0" r="6350" b="0"/>
                  <wp:docPr id="57" name="Picture 57" descr="Menu déroulant « Sélectionner la mise en page » de l’interface utilisateur graphique qui montre l’option « Standard (96 pp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Menu déroulant « Sélectionner la mise en page » de l’interface utilisateur graphique qui montre l’option « Standard (96 ppp) »."/>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603500" cy="419100"/>
                          </a:xfrm>
                          <a:prstGeom prst="rect">
                            <a:avLst/>
                          </a:prstGeom>
                          <a:noFill/>
                          <a:ln>
                            <a:noFill/>
                          </a:ln>
                        </pic:spPr>
                      </pic:pic>
                    </a:graphicData>
                  </a:graphic>
                </wp:inline>
              </w:drawing>
            </w:r>
          </w:p>
          <w:p w14:paraId="7826A089" w14:textId="77777777" w:rsidR="00D32BC0" w:rsidRPr="00964CCC" w:rsidRDefault="00D32BC0" w:rsidP="00DA0615">
            <w:pPr>
              <w:pStyle w:val="BodyAccessibleTextMIRB"/>
              <w:rPr>
                <w:rFonts w:eastAsiaTheme="majorEastAsia" w:cstheme="majorBidi"/>
                <w:color w:val="000000" w:themeColor="text1"/>
                <w:lang w:val="fr-CA"/>
              </w:rPr>
            </w:pPr>
          </w:p>
        </w:tc>
        <w:tc>
          <w:tcPr>
            <w:tcW w:w="4960" w:type="dxa"/>
          </w:tcPr>
          <w:p w14:paraId="7CE99CA7" w14:textId="77777777" w:rsidR="00D32BC0" w:rsidRPr="00964CCC" w:rsidRDefault="00E5580C" w:rsidP="717F586D">
            <w:pPr>
              <w:pStyle w:val="BodyAccessibleTextMIRB"/>
              <w:rPr>
                <w:rFonts w:eastAsiaTheme="majorEastAsia" w:cstheme="majorBidi"/>
                <w:color w:val="000000" w:themeColor="text1"/>
                <w:lang w:val="fr-CA"/>
              </w:rPr>
            </w:pPr>
            <w:bookmarkStart w:id="274" w:name="lt_pId254"/>
            <w:r w:rsidRPr="00964CCC">
              <w:rPr>
                <w:rFonts w:eastAsiaTheme="majorEastAsia" w:cstheme="majorBidi"/>
                <w:b/>
                <w:bCs/>
                <w:lang w:val="fr-CA"/>
              </w:rPr>
              <w:lastRenderedPageBreak/>
              <w:t>Résolution</w:t>
            </w:r>
            <w:r w:rsidRPr="00964CCC">
              <w:rPr>
                <w:rFonts w:eastAsiaTheme="majorEastAsia" w:cstheme="majorBidi"/>
                <w:b/>
                <w:bCs/>
                <w:color w:val="000000" w:themeColor="text1"/>
                <w:lang w:val="fr-CA"/>
              </w:rPr>
              <w:t> :</w:t>
            </w:r>
            <w:r w:rsidRPr="00964CCC">
              <w:rPr>
                <w:rFonts w:eastAsiaTheme="majorEastAsia" w:cstheme="majorBidi"/>
                <w:bCs/>
                <w:color w:val="000000" w:themeColor="text1"/>
                <w:lang w:val="fr-CA"/>
              </w:rPr>
              <w:t xml:space="preserve"> 96 ppp est la seule résolution d</w:t>
            </w:r>
            <w:r w:rsidR="00BA7FF7">
              <w:rPr>
                <w:rFonts w:eastAsiaTheme="majorEastAsia" w:cstheme="majorBidi"/>
                <w:bCs/>
                <w:color w:val="000000" w:themeColor="text1"/>
                <w:lang w:val="fr-CA"/>
              </w:rPr>
              <w:t>’</w:t>
            </w:r>
            <w:r w:rsidRPr="00964CCC">
              <w:rPr>
                <w:rFonts w:eastAsiaTheme="majorEastAsia" w:cstheme="majorBidi"/>
                <w:bCs/>
                <w:color w:val="000000" w:themeColor="text1"/>
                <w:lang w:val="fr-CA"/>
              </w:rPr>
              <w:t>impression actuellement disponible.</w:t>
            </w:r>
            <w:bookmarkEnd w:id="274"/>
          </w:p>
        </w:tc>
      </w:tr>
      <w:tr w:rsidR="003C6A7C" w:rsidRPr="00964CCC" w14:paraId="3D246ECC" w14:textId="77777777" w:rsidTr="3F745729">
        <w:trPr>
          <w:trHeight w:val="5325"/>
        </w:trPr>
        <w:tc>
          <w:tcPr>
            <w:tcW w:w="4390" w:type="dxa"/>
            <w:shd w:val="clear" w:color="auto" w:fill="DDD9C3" w:themeFill="background2" w:themeFillShade="E6"/>
          </w:tcPr>
          <w:p w14:paraId="0E8ACEF7" w14:textId="77777777" w:rsidR="005D2FB3" w:rsidRPr="00964CCC" w:rsidRDefault="005D2FB3" w:rsidP="00DA0615">
            <w:pPr>
              <w:pStyle w:val="BodyAccessibleTextMIRB"/>
              <w:rPr>
                <w:rFonts w:eastAsiaTheme="majorEastAsia" w:cstheme="majorBidi"/>
                <w:color w:val="000000" w:themeColor="text1"/>
                <w:lang w:val="fr-CA"/>
              </w:rPr>
            </w:pPr>
          </w:p>
          <w:p w14:paraId="7E329CB7" w14:textId="597C3529" w:rsidR="005D2FB3" w:rsidRPr="00964CCC" w:rsidRDefault="00350C65" w:rsidP="00DA0615">
            <w:pPr>
              <w:pStyle w:val="BodyAccessibleTextMIRB"/>
              <w:jc w:val="right"/>
              <w:rPr>
                <w:rFonts w:eastAsiaTheme="majorEastAsia" w:cstheme="majorBidi"/>
                <w:color w:val="000000" w:themeColor="text1"/>
                <w:lang w:val="fr-CA"/>
              </w:rPr>
            </w:pPr>
            <w:r>
              <w:rPr>
                <w:noProof/>
                <w:lang w:val="fr-CA" w:eastAsia="fr-CA"/>
              </w:rPr>
              <w:drawing>
                <wp:inline distT="0" distB="0" distL="0" distR="0" wp14:anchorId="0C3D2D76" wp14:editId="6E5538F8">
                  <wp:extent cx="2603500" cy="2381250"/>
                  <wp:effectExtent l="0" t="0" r="6350" b="0"/>
                  <wp:docPr id="58" name="Picture 58" descr="Menu déroulant « Échelle de la carte » de l’interface utilisateur graphique qui montre les options d’échelle disponi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Menu déroulant « Échelle de la carte » de l’interface utilisateur graphique qui montre les options d’échelle disponibles."/>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603500" cy="2381250"/>
                          </a:xfrm>
                          <a:prstGeom prst="rect">
                            <a:avLst/>
                          </a:prstGeom>
                          <a:noFill/>
                          <a:ln>
                            <a:noFill/>
                          </a:ln>
                        </pic:spPr>
                      </pic:pic>
                    </a:graphicData>
                  </a:graphic>
                </wp:inline>
              </w:drawing>
            </w:r>
          </w:p>
        </w:tc>
        <w:tc>
          <w:tcPr>
            <w:tcW w:w="4960" w:type="dxa"/>
          </w:tcPr>
          <w:p w14:paraId="76B30127" w14:textId="77777777" w:rsidR="002C0C2E" w:rsidRPr="00964CCC" w:rsidRDefault="002D7021" w:rsidP="00DA0615">
            <w:pPr>
              <w:pStyle w:val="BodyAccessibleTextMIRB"/>
              <w:rPr>
                <w:lang w:val="fr-CA"/>
              </w:rPr>
            </w:pPr>
            <w:bookmarkStart w:id="275" w:name="lt_pId255"/>
            <w:r w:rsidRPr="00964CCC">
              <w:rPr>
                <w:bCs/>
                <w:lang w:val="fr-CA"/>
              </w:rPr>
              <w:t>Échelle de la carte : Sélectionnez l</w:t>
            </w:r>
            <w:r w:rsidR="00BA7FF7">
              <w:rPr>
                <w:bCs/>
                <w:lang w:val="fr-CA"/>
              </w:rPr>
              <w:t>’</w:t>
            </w:r>
            <w:r w:rsidRPr="00964CCC">
              <w:rPr>
                <w:bCs/>
                <w:lang w:val="fr-CA"/>
              </w:rPr>
              <w:t>échelle de la carte à imprimer dans la liste des options disponibles.</w:t>
            </w:r>
            <w:bookmarkEnd w:id="275"/>
          </w:p>
          <w:p w14:paraId="4C402BEE" w14:textId="77777777" w:rsidR="005D2FB3" w:rsidRPr="00964CCC" w:rsidRDefault="002D7021" w:rsidP="00DA0615">
            <w:pPr>
              <w:pStyle w:val="BodyAccessibleTextMIRB"/>
              <w:rPr>
                <w:lang w:val="fr-CA"/>
              </w:rPr>
            </w:pPr>
            <w:bookmarkStart w:id="276" w:name="lt_pId256"/>
            <w:r w:rsidRPr="00964CCC">
              <w:rPr>
                <w:lang w:val="fr-CA"/>
              </w:rPr>
              <w:t>L</w:t>
            </w:r>
            <w:r w:rsidR="00BA7FF7">
              <w:rPr>
                <w:lang w:val="fr-CA"/>
              </w:rPr>
              <w:t>’</w:t>
            </w:r>
            <w:r w:rsidRPr="00964CCC">
              <w:rPr>
                <w:lang w:val="fr-CA"/>
              </w:rPr>
              <w:t xml:space="preserve">échelle </w:t>
            </w:r>
            <w:r w:rsidR="002B69AE" w:rsidRPr="00964CCC">
              <w:rPr>
                <w:lang w:val="fr-CA"/>
              </w:rPr>
              <w:t>courante</w:t>
            </w:r>
            <w:r w:rsidRPr="00964CCC">
              <w:rPr>
                <w:lang w:val="fr-CA"/>
              </w:rPr>
              <w:t xml:space="preserve"> est identique à l</w:t>
            </w:r>
            <w:r w:rsidR="00BA7FF7">
              <w:rPr>
                <w:lang w:val="fr-CA"/>
              </w:rPr>
              <w:t>’</w:t>
            </w:r>
            <w:r w:rsidRPr="00964CCC">
              <w:rPr>
                <w:lang w:val="fr-CA"/>
              </w:rPr>
              <w:t>étendue actuelle, sauf si le zoom de la carte est modifié lorsque l</w:t>
            </w:r>
            <w:r w:rsidR="00BA7FF7">
              <w:rPr>
                <w:lang w:val="fr-CA"/>
              </w:rPr>
              <w:t>’</w:t>
            </w:r>
            <w:r w:rsidRPr="00964CCC">
              <w:rPr>
                <w:lang w:val="fr-CA"/>
              </w:rPr>
              <w:t>option « Verrouiller l</w:t>
            </w:r>
            <w:r w:rsidR="00BA7FF7">
              <w:rPr>
                <w:lang w:val="fr-CA"/>
              </w:rPr>
              <w:t>’</w:t>
            </w:r>
            <w:r w:rsidRPr="00964CCC">
              <w:rPr>
                <w:lang w:val="fr-CA"/>
              </w:rPr>
              <w:t>aperçu d</w:t>
            </w:r>
            <w:r w:rsidR="00BA7FF7">
              <w:rPr>
                <w:lang w:val="fr-CA"/>
              </w:rPr>
              <w:t>’</w:t>
            </w:r>
            <w:r w:rsidRPr="00964CCC">
              <w:rPr>
                <w:lang w:val="fr-CA"/>
              </w:rPr>
              <w:t>impression avec la carte » est activée.</w:t>
            </w:r>
            <w:bookmarkEnd w:id="276"/>
          </w:p>
          <w:p w14:paraId="54E21F8D" w14:textId="77777777" w:rsidR="005771A7" w:rsidRPr="00964CCC" w:rsidRDefault="002B69AE" w:rsidP="00DA0615">
            <w:pPr>
              <w:pStyle w:val="BodyAccessibleTextMIRB"/>
              <w:rPr>
                <w:lang w:val="fr-CA"/>
              </w:rPr>
            </w:pPr>
            <w:bookmarkStart w:id="277" w:name="lt_pId257"/>
            <w:r w:rsidRPr="00964CCC">
              <w:rPr>
                <w:lang w:val="fr-CA"/>
              </w:rPr>
              <w:t>L</w:t>
            </w:r>
            <w:r w:rsidR="00BA7FF7">
              <w:rPr>
                <w:lang w:val="fr-CA"/>
              </w:rPr>
              <w:t>’</w:t>
            </w:r>
            <w:r w:rsidR="00811261">
              <w:rPr>
                <w:lang w:val="fr-CA"/>
              </w:rPr>
              <w:t>option «</w:t>
            </w:r>
            <w:proofErr w:type="gramStart"/>
            <w:r w:rsidR="00811261">
              <w:rPr>
                <w:lang w:val="fr-CA"/>
              </w:rPr>
              <w:t> «É</w:t>
            </w:r>
            <w:r w:rsidRPr="00964CCC">
              <w:rPr>
                <w:lang w:val="fr-CA"/>
              </w:rPr>
              <w:t>tendue</w:t>
            </w:r>
            <w:proofErr w:type="gramEnd"/>
            <w:r w:rsidRPr="00964CCC">
              <w:rPr>
                <w:lang w:val="fr-CA"/>
              </w:rPr>
              <w:t xml:space="preserve"> actuelle</w:t>
            </w:r>
            <w:r w:rsidR="00811261">
              <w:rPr>
                <w:lang w:val="fr-CA"/>
              </w:rPr>
              <w:t> » montre</w:t>
            </w:r>
            <w:r w:rsidRPr="00964CCC">
              <w:rPr>
                <w:lang w:val="fr-CA"/>
              </w:rPr>
              <w:t xml:space="preserve"> l</w:t>
            </w:r>
            <w:r w:rsidR="00BA7FF7">
              <w:rPr>
                <w:lang w:val="fr-CA"/>
              </w:rPr>
              <w:t>’</w:t>
            </w:r>
            <w:r w:rsidRPr="00964CCC">
              <w:rPr>
                <w:lang w:val="fr-CA"/>
              </w:rPr>
              <w:t>échelle de l</w:t>
            </w:r>
            <w:r w:rsidR="00BA7FF7">
              <w:rPr>
                <w:lang w:val="fr-CA"/>
              </w:rPr>
              <w:t>’</w:t>
            </w:r>
            <w:r w:rsidRPr="00964CCC">
              <w:rPr>
                <w:lang w:val="fr-CA"/>
              </w:rPr>
              <w:t>étendue actuelle de la carte.</w:t>
            </w:r>
            <w:bookmarkEnd w:id="277"/>
          </w:p>
          <w:p w14:paraId="01E1591D" w14:textId="77777777" w:rsidR="005771A7" w:rsidRPr="00964CCC" w:rsidRDefault="002B69AE" w:rsidP="00DA0615">
            <w:pPr>
              <w:pStyle w:val="BodyAccessibleTextMIRB"/>
              <w:rPr>
                <w:lang w:val="fr-CA"/>
              </w:rPr>
            </w:pPr>
            <w:bookmarkStart w:id="278" w:name="lt_pId258"/>
            <w:r w:rsidRPr="00964CCC">
              <w:rPr>
                <w:lang w:val="fr-CA"/>
              </w:rPr>
              <w:t>Les échelles fixes indiquées correspondent aux niveaux d</w:t>
            </w:r>
            <w:r w:rsidR="00BA7FF7">
              <w:rPr>
                <w:lang w:val="fr-CA"/>
              </w:rPr>
              <w:t>’</w:t>
            </w:r>
            <w:r w:rsidRPr="00964CCC">
              <w:rPr>
                <w:lang w:val="fr-CA"/>
              </w:rPr>
              <w:t>échelle du cache de la carte topographique sous-jacente permettant d</w:t>
            </w:r>
            <w:r w:rsidR="00BA7FF7">
              <w:rPr>
                <w:lang w:val="fr-CA"/>
              </w:rPr>
              <w:t>’</w:t>
            </w:r>
            <w:r w:rsidRPr="00964CCC">
              <w:rPr>
                <w:lang w:val="fr-CA"/>
              </w:rPr>
              <w:t>offrir des propriétés d</w:t>
            </w:r>
            <w:r w:rsidR="00BA7FF7">
              <w:rPr>
                <w:lang w:val="fr-CA"/>
              </w:rPr>
              <w:t>’</w:t>
            </w:r>
            <w:r w:rsidRPr="00964CCC">
              <w:rPr>
                <w:lang w:val="fr-CA"/>
              </w:rPr>
              <w:t>affichage optimales.</w:t>
            </w:r>
            <w:bookmarkEnd w:id="278"/>
          </w:p>
        </w:tc>
      </w:tr>
      <w:tr w:rsidR="003C6A7C" w:rsidRPr="00964CCC" w14:paraId="6F729643" w14:textId="77777777" w:rsidTr="3F745729">
        <w:trPr>
          <w:trHeight w:val="1350"/>
        </w:trPr>
        <w:tc>
          <w:tcPr>
            <w:tcW w:w="4390" w:type="dxa"/>
            <w:shd w:val="clear" w:color="auto" w:fill="DDD9C3" w:themeFill="background2" w:themeFillShade="E6"/>
          </w:tcPr>
          <w:p w14:paraId="39BB69F8" w14:textId="0A224F01" w:rsidR="00971085" w:rsidRPr="00964CCC" w:rsidRDefault="00350C65" w:rsidP="00DA0615">
            <w:pPr>
              <w:pStyle w:val="BodyAccessibleTextMIRB"/>
              <w:jc w:val="right"/>
              <w:rPr>
                <w:rFonts w:eastAsiaTheme="majorEastAsia" w:cstheme="majorBidi"/>
                <w:color w:val="000000" w:themeColor="text1"/>
                <w:lang w:val="fr-CA"/>
              </w:rPr>
            </w:pPr>
            <w:r>
              <w:rPr>
                <w:noProof/>
                <w:lang w:val="fr-CA" w:eastAsia="fr-CA"/>
              </w:rPr>
              <w:drawing>
                <wp:inline distT="0" distB="0" distL="0" distR="0" wp14:anchorId="2205B37A" wp14:editId="0D22CAB1">
                  <wp:extent cx="2609850" cy="1289050"/>
                  <wp:effectExtent l="0" t="0" r="0" b="6350"/>
                  <wp:docPr id="14" name="Picture 59" descr="Zones de texte « Titre » et « Not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59" descr="Zones de texte « Titre » et « Notes »."/>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609850" cy="1289050"/>
                          </a:xfrm>
                          <a:prstGeom prst="rect">
                            <a:avLst/>
                          </a:prstGeom>
                          <a:noFill/>
                          <a:ln>
                            <a:noFill/>
                          </a:ln>
                        </pic:spPr>
                      </pic:pic>
                    </a:graphicData>
                  </a:graphic>
                </wp:inline>
              </w:drawing>
            </w:r>
          </w:p>
        </w:tc>
        <w:tc>
          <w:tcPr>
            <w:tcW w:w="4960" w:type="dxa"/>
          </w:tcPr>
          <w:p w14:paraId="65DD221D" w14:textId="77777777" w:rsidR="00971085" w:rsidRPr="00964CCC" w:rsidRDefault="002B69AE" w:rsidP="00DA0615">
            <w:pPr>
              <w:pStyle w:val="BodyAccessibleTextMIRB"/>
              <w:rPr>
                <w:lang w:val="fr-CA"/>
              </w:rPr>
            </w:pPr>
            <w:bookmarkStart w:id="279" w:name="lt_pId259"/>
            <w:r w:rsidRPr="00964CCC">
              <w:rPr>
                <w:b/>
                <w:bCs/>
                <w:lang w:val="fr-CA"/>
              </w:rPr>
              <w:t>Titre et notes :</w:t>
            </w:r>
            <w:r w:rsidRPr="00964CCC">
              <w:rPr>
                <w:bCs/>
                <w:lang w:val="fr-CA"/>
              </w:rPr>
              <w:t xml:space="preserve"> Le texte que vous saisissez ici apparaîtra dans le coin supérieur droit du contour de la carte.</w:t>
            </w:r>
            <w:bookmarkEnd w:id="279"/>
          </w:p>
        </w:tc>
      </w:tr>
      <w:tr w:rsidR="003C6A7C" w:rsidRPr="00964CCC" w14:paraId="11E580C0" w14:textId="77777777" w:rsidTr="3F745729">
        <w:trPr>
          <w:trHeight w:val="780"/>
        </w:trPr>
        <w:tc>
          <w:tcPr>
            <w:tcW w:w="4390" w:type="dxa"/>
            <w:shd w:val="clear" w:color="auto" w:fill="DDD9C3" w:themeFill="background2" w:themeFillShade="E6"/>
          </w:tcPr>
          <w:p w14:paraId="19FB7F7A" w14:textId="790C953C" w:rsidR="00971085" w:rsidRPr="00964CCC" w:rsidRDefault="00350C65" w:rsidP="00DA0615">
            <w:pPr>
              <w:pStyle w:val="BodyAccessibleTextMIRB"/>
              <w:jc w:val="right"/>
              <w:rPr>
                <w:rFonts w:eastAsiaTheme="majorEastAsia" w:cstheme="majorBidi"/>
                <w:color w:val="000000" w:themeColor="text1"/>
                <w:lang w:val="fr-CA"/>
              </w:rPr>
            </w:pPr>
            <w:r>
              <w:rPr>
                <w:noProof/>
                <w:lang w:val="fr-CA" w:eastAsia="fr-CA"/>
              </w:rPr>
              <w:drawing>
                <wp:inline distT="0" distB="0" distL="0" distR="0" wp14:anchorId="4FC31E38" wp14:editId="50342DC5">
                  <wp:extent cx="2571750" cy="190500"/>
                  <wp:effectExtent l="0" t="0" r="0" b="0"/>
                  <wp:docPr id="60" name="Picture 60" descr="Case à cocher « Verrouiller l’aperçu d’impression avec la car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Case à cocher « Verrouiller l’aperçu d’impression avec la carte »."/>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571750" cy="190500"/>
                          </a:xfrm>
                          <a:prstGeom prst="rect">
                            <a:avLst/>
                          </a:prstGeom>
                          <a:noFill/>
                          <a:ln>
                            <a:noFill/>
                          </a:ln>
                        </pic:spPr>
                      </pic:pic>
                    </a:graphicData>
                  </a:graphic>
                </wp:inline>
              </w:drawing>
            </w:r>
          </w:p>
        </w:tc>
        <w:tc>
          <w:tcPr>
            <w:tcW w:w="4960" w:type="dxa"/>
          </w:tcPr>
          <w:p w14:paraId="60563DF7" w14:textId="77777777" w:rsidR="00971085" w:rsidRPr="00964CCC" w:rsidRDefault="002B69AE" w:rsidP="00DA0615">
            <w:pPr>
              <w:pStyle w:val="BodyAccessibleTextMIRB"/>
              <w:rPr>
                <w:lang w:val="fr-CA"/>
              </w:rPr>
            </w:pPr>
            <w:bookmarkStart w:id="280" w:name="lt_pId260"/>
            <w:r w:rsidRPr="00964CCC">
              <w:rPr>
                <w:b/>
                <w:bCs/>
                <w:lang w:val="fr-CA"/>
              </w:rPr>
              <w:t>L</w:t>
            </w:r>
            <w:r w:rsidR="00BA7FF7">
              <w:rPr>
                <w:b/>
                <w:bCs/>
                <w:lang w:val="fr-CA"/>
              </w:rPr>
              <w:t>’</w:t>
            </w:r>
            <w:r w:rsidRPr="00964CCC">
              <w:rPr>
                <w:b/>
                <w:bCs/>
                <w:lang w:val="fr-CA"/>
              </w:rPr>
              <w:t>option « Verrouiller l</w:t>
            </w:r>
            <w:r w:rsidR="00BA7FF7">
              <w:rPr>
                <w:b/>
                <w:bCs/>
                <w:lang w:val="fr-CA"/>
              </w:rPr>
              <w:t>’</w:t>
            </w:r>
            <w:r w:rsidRPr="00964CCC">
              <w:rPr>
                <w:b/>
                <w:bCs/>
                <w:lang w:val="fr-CA"/>
              </w:rPr>
              <w:t>aperçu d</w:t>
            </w:r>
            <w:r w:rsidR="00BA7FF7">
              <w:rPr>
                <w:b/>
                <w:bCs/>
                <w:lang w:val="fr-CA"/>
              </w:rPr>
              <w:t>’</w:t>
            </w:r>
            <w:r w:rsidRPr="00964CCC">
              <w:rPr>
                <w:b/>
                <w:bCs/>
                <w:lang w:val="fr-CA"/>
              </w:rPr>
              <w:t xml:space="preserve">impression avec la carte » </w:t>
            </w:r>
            <w:r w:rsidRPr="00964CCC">
              <w:rPr>
                <w:bCs/>
                <w:lang w:val="fr-CA"/>
              </w:rPr>
              <w:t>fixe l</w:t>
            </w:r>
            <w:r w:rsidR="00BA7FF7">
              <w:rPr>
                <w:bCs/>
                <w:lang w:val="fr-CA"/>
              </w:rPr>
              <w:t>’</w:t>
            </w:r>
            <w:r w:rsidRPr="00964CCC">
              <w:rPr>
                <w:bCs/>
                <w:lang w:val="fr-CA"/>
              </w:rPr>
              <w:t>étendue de l</w:t>
            </w:r>
            <w:r w:rsidR="00BA7FF7">
              <w:rPr>
                <w:bCs/>
                <w:lang w:val="fr-CA"/>
              </w:rPr>
              <w:t>’</w:t>
            </w:r>
            <w:r w:rsidRPr="00964CCC">
              <w:rPr>
                <w:bCs/>
                <w:lang w:val="fr-CA"/>
              </w:rPr>
              <w:t>impression à l</w:t>
            </w:r>
            <w:r w:rsidR="00BA7FF7">
              <w:rPr>
                <w:bCs/>
                <w:lang w:val="fr-CA"/>
              </w:rPr>
              <w:t>’</w:t>
            </w:r>
            <w:r w:rsidRPr="00964CCC">
              <w:rPr>
                <w:bCs/>
                <w:lang w:val="fr-CA"/>
              </w:rPr>
              <w:t>emplacement et à l</w:t>
            </w:r>
            <w:r w:rsidR="00BA7FF7">
              <w:rPr>
                <w:bCs/>
                <w:lang w:val="fr-CA"/>
              </w:rPr>
              <w:t>’</w:t>
            </w:r>
            <w:r w:rsidRPr="00964CCC">
              <w:rPr>
                <w:bCs/>
                <w:lang w:val="fr-CA"/>
              </w:rPr>
              <w:t>échelle actuels.</w:t>
            </w:r>
            <w:bookmarkEnd w:id="280"/>
            <w:r w:rsidR="006C19E3" w:rsidRPr="00964CCC">
              <w:rPr>
                <w:lang w:val="fr-CA"/>
              </w:rPr>
              <w:t xml:space="preserve"> </w:t>
            </w:r>
          </w:p>
          <w:p w14:paraId="679413FB" w14:textId="77777777" w:rsidR="00740BBB" w:rsidRPr="00964CCC" w:rsidRDefault="00D7594E" w:rsidP="00DA0615">
            <w:pPr>
              <w:pStyle w:val="BodyAccessibleTextMIRB"/>
              <w:rPr>
                <w:lang w:val="fr-CA"/>
              </w:rPr>
            </w:pPr>
            <w:bookmarkStart w:id="281" w:name="lt_pId261"/>
            <w:r w:rsidRPr="00964CCC">
              <w:rPr>
                <w:lang w:val="fr-CA"/>
              </w:rPr>
              <w:lastRenderedPageBreak/>
              <w:t>Remarque : Le réglage de l</w:t>
            </w:r>
            <w:r w:rsidR="00BA7FF7">
              <w:rPr>
                <w:lang w:val="fr-CA"/>
              </w:rPr>
              <w:t>’</w:t>
            </w:r>
            <w:r w:rsidRPr="00964CCC">
              <w:rPr>
                <w:lang w:val="fr-CA"/>
              </w:rPr>
              <w:t>échelle de la carte à « Étendue actuelle » annule cette fonction, tandis que la modification de l</w:t>
            </w:r>
            <w:r w:rsidR="00BA7FF7">
              <w:rPr>
                <w:lang w:val="fr-CA"/>
              </w:rPr>
              <w:t>’</w:t>
            </w:r>
            <w:r w:rsidRPr="00964CCC">
              <w:rPr>
                <w:lang w:val="fr-CA"/>
              </w:rPr>
              <w:t>échelle sélectionnée ou de la taille de la page modifie la taille de la zone d</w:t>
            </w:r>
            <w:r w:rsidR="00BA7FF7">
              <w:rPr>
                <w:lang w:val="fr-CA"/>
              </w:rPr>
              <w:t>’</w:t>
            </w:r>
            <w:r w:rsidRPr="00964CCC">
              <w:rPr>
                <w:lang w:val="fr-CA"/>
              </w:rPr>
              <w:t>impression indiquée par le rectangle ombr</w:t>
            </w:r>
            <w:r w:rsidR="00F5461C">
              <w:rPr>
                <w:lang w:val="fr-CA"/>
              </w:rPr>
              <w:t>ag</w:t>
            </w:r>
            <w:r w:rsidRPr="00964CCC">
              <w:rPr>
                <w:lang w:val="fr-CA"/>
              </w:rPr>
              <w:t>é rouge.</w:t>
            </w:r>
            <w:bookmarkEnd w:id="281"/>
          </w:p>
          <w:p w14:paraId="36CF6990" w14:textId="77777777" w:rsidR="002C346C" w:rsidRPr="00964CCC" w:rsidRDefault="005F6104" w:rsidP="005B4A87">
            <w:pPr>
              <w:pStyle w:val="BodyAccessibleTextMIRB"/>
              <w:jc w:val="center"/>
              <w:rPr>
                <w:lang w:val="fr-CA"/>
              </w:rPr>
            </w:pPr>
            <w:r w:rsidRPr="00964CCC">
              <w:rPr>
                <w:noProof/>
                <w:lang w:val="fr-CA" w:eastAsia="fr-CA"/>
              </w:rPr>
              <w:drawing>
                <wp:inline distT="0" distB="0" distL="0" distR="0" wp14:anchorId="0B6B2E74" wp14:editId="24FAA91A">
                  <wp:extent cx="2943225" cy="2184019"/>
                  <wp:effectExtent l="0" t="0" r="0" b="6985"/>
                  <wp:docPr id="93" name="Picture 93" descr="Capture d’écran de la carte montrant un aperçu avant impression avec un rectangle ombrag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Capture d’écran de la carte montrant un aperçu avant impression avec un rectangle ombragé."/>
                          <pic:cNvPicPr/>
                        </pic:nvPicPr>
                        <pic:blipFill>
                          <a:blip r:embed="rId106"/>
                          <a:stretch>
                            <a:fillRect/>
                          </a:stretch>
                        </pic:blipFill>
                        <pic:spPr>
                          <a:xfrm>
                            <a:off x="0" y="0"/>
                            <a:ext cx="2958152" cy="2195095"/>
                          </a:xfrm>
                          <a:prstGeom prst="rect">
                            <a:avLst/>
                          </a:prstGeom>
                        </pic:spPr>
                      </pic:pic>
                    </a:graphicData>
                  </a:graphic>
                </wp:inline>
              </w:drawing>
            </w:r>
          </w:p>
          <w:p w14:paraId="4E1189EF" w14:textId="77777777" w:rsidR="00B34E32" w:rsidRPr="00964CCC" w:rsidRDefault="00B34E32" w:rsidP="00DA0615">
            <w:pPr>
              <w:pStyle w:val="BodyAccessibleTextMIRB"/>
              <w:rPr>
                <w:lang w:val="fr-CA"/>
              </w:rPr>
            </w:pPr>
          </w:p>
        </w:tc>
      </w:tr>
      <w:tr w:rsidR="003C6A7C" w:rsidRPr="0021654C" w14:paraId="2AFA750F" w14:textId="77777777" w:rsidTr="3F745729">
        <w:trPr>
          <w:trHeight w:val="765"/>
        </w:trPr>
        <w:tc>
          <w:tcPr>
            <w:tcW w:w="4390" w:type="dxa"/>
            <w:shd w:val="clear" w:color="auto" w:fill="DDD9C3" w:themeFill="background2" w:themeFillShade="E6"/>
          </w:tcPr>
          <w:p w14:paraId="2C8900F2" w14:textId="05C6D431" w:rsidR="00682867" w:rsidRPr="00964CCC" w:rsidRDefault="00350C65" w:rsidP="00DA0615">
            <w:pPr>
              <w:pStyle w:val="BodyAccessibleTextMIRB"/>
              <w:jc w:val="right"/>
              <w:rPr>
                <w:rFonts w:eastAsiaTheme="majorEastAsia" w:cstheme="majorBidi"/>
                <w:color w:val="000000" w:themeColor="text1"/>
                <w:lang w:val="fr-CA"/>
              </w:rPr>
            </w:pPr>
            <w:r>
              <w:rPr>
                <w:noProof/>
                <w:lang w:val="fr-CA" w:eastAsia="fr-CA"/>
              </w:rPr>
              <w:lastRenderedPageBreak/>
              <w:drawing>
                <wp:inline distT="0" distB="0" distL="0" distR="0" wp14:anchorId="546A53CC" wp14:editId="58EC61B7">
                  <wp:extent cx="1212850" cy="361950"/>
                  <wp:effectExtent l="0" t="0" r="6350" b="0"/>
                  <wp:docPr id="61" name="Picture 61" descr="Boutons « Impression » et « Annul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Boutons « Impression » et « Annuler »."/>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212850" cy="361950"/>
                          </a:xfrm>
                          <a:prstGeom prst="rect">
                            <a:avLst/>
                          </a:prstGeom>
                          <a:noFill/>
                          <a:ln>
                            <a:noFill/>
                          </a:ln>
                        </pic:spPr>
                      </pic:pic>
                    </a:graphicData>
                  </a:graphic>
                </wp:inline>
              </w:drawing>
            </w:r>
          </w:p>
          <w:p w14:paraId="1EF60A6D" w14:textId="77777777" w:rsidR="00B361B7" w:rsidRPr="00964CCC" w:rsidRDefault="00B361B7" w:rsidP="00DA0615">
            <w:pPr>
              <w:pStyle w:val="BodyAccessibleTextMIRB"/>
              <w:jc w:val="right"/>
              <w:rPr>
                <w:rFonts w:eastAsiaTheme="majorEastAsia" w:cstheme="majorBidi"/>
                <w:color w:val="000000" w:themeColor="text1"/>
                <w:lang w:val="fr-CA"/>
              </w:rPr>
            </w:pPr>
          </w:p>
          <w:p w14:paraId="5FFAA826" w14:textId="77777777" w:rsidR="00B361B7" w:rsidRPr="00964CCC" w:rsidRDefault="00B361B7" w:rsidP="00DA0615">
            <w:pPr>
              <w:pStyle w:val="BodyAccessibleTextMIRB"/>
              <w:jc w:val="right"/>
              <w:rPr>
                <w:rFonts w:eastAsiaTheme="majorEastAsia" w:cstheme="majorBidi"/>
                <w:color w:val="000000" w:themeColor="text1"/>
                <w:lang w:val="fr-CA"/>
              </w:rPr>
            </w:pPr>
          </w:p>
          <w:p w14:paraId="2E11AE9F" w14:textId="77777777" w:rsidR="00D4480D" w:rsidRPr="00964CCC" w:rsidRDefault="00D4480D" w:rsidP="00DA0615">
            <w:pPr>
              <w:pStyle w:val="BodyAccessibleTextMIRB"/>
              <w:jc w:val="right"/>
              <w:rPr>
                <w:rFonts w:eastAsiaTheme="majorEastAsia" w:cstheme="majorBidi"/>
                <w:color w:val="000000" w:themeColor="text1"/>
                <w:lang w:val="fr-CA"/>
              </w:rPr>
            </w:pPr>
          </w:p>
          <w:p w14:paraId="7764C40E" w14:textId="77777777" w:rsidR="00D4480D" w:rsidRPr="00964CCC" w:rsidRDefault="00D4480D" w:rsidP="00DA0615">
            <w:pPr>
              <w:pStyle w:val="BodyAccessibleTextMIRB"/>
              <w:jc w:val="right"/>
              <w:rPr>
                <w:rFonts w:eastAsiaTheme="majorEastAsia" w:cstheme="majorBidi"/>
                <w:color w:val="000000" w:themeColor="text1"/>
                <w:lang w:val="fr-CA"/>
              </w:rPr>
            </w:pPr>
          </w:p>
          <w:p w14:paraId="6FC23310" w14:textId="77777777" w:rsidR="00D4480D" w:rsidRPr="00964CCC" w:rsidRDefault="00D4480D" w:rsidP="00DA0615">
            <w:pPr>
              <w:pStyle w:val="BodyAccessibleTextMIRB"/>
              <w:jc w:val="right"/>
              <w:rPr>
                <w:rFonts w:eastAsiaTheme="majorEastAsia" w:cstheme="majorBidi"/>
                <w:color w:val="000000" w:themeColor="text1"/>
                <w:lang w:val="fr-CA"/>
              </w:rPr>
            </w:pPr>
          </w:p>
          <w:p w14:paraId="082DCEE6" w14:textId="39BAF8D4" w:rsidR="00971085" w:rsidRPr="00964CCC" w:rsidRDefault="00350C65" w:rsidP="00DA0615">
            <w:pPr>
              <w:pStyle w:val="BodyAccessibleTextMIRB"/>
              <w:jc w:val="right"/>
              <w:rPr>
                <w:rFonts w:eastAsiaTheme="majorEastAsia" w:cstheme="majorBidi"/>
                <w:color w:val="000000" w:themeColor="text1"/>
                <w:lang w:val="fr-CA"/>
              </w:rPr>
            </w:pPr>
            <w:r>
              <w:rPr>
                <w:noProof/>
                <w:lang w:val="fr-CA" w:eastAsia="fr-CA"/>
              </w:rPr>
              <w:drawing>
                <wp:inline distT="0" distB="0" distL="0" distR="0" wp14:anchorId="0E1D944D" wp14:editId="261BCD4D">
                  <wp:extent cx="2603500" cy="622300"/>
                  <wp:effectExtent l="0" t="0" r="6350" b="6350"/>
                  <wp:docPr id="62" name="Picture 62" descr="Message : « Votre dossier est prêt. Pour voir le dossier, cliquez sur &quot;Ouvrir le dossier/Open File&quot;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Message : « Votre dossier est prêt. Pour voir le dossier, cliquez sur &quot;Ouvrir le dossier/Open File&quot; ». "/>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603500" cy="622300"/>
                          </a:xfrm>
                          <a:prstGeom prst="rect">
                            <a:avLst/>
                          </a:prstGeom>
                          <a:noFill/>
                          <a:ln>
                            <a:noFill/>
                          </a:ln>
                        </pic:spPr>
                      </pic:pic>
                    </a:graphicData>
                  </a:graphic>
                </wp:inline>
              </w:drawing>
            </w:r>
          </w:p>
        </w:tc>
        <w:tc>
          <w:tcPr>
            <w:tcW w:w="4960" w:type="dxa"/>
          </w:tcPr>
          <w:p w14:paraId="6066F830" w14:textId="77777777" w:rsidR="00ED0779" w:rsidRPr="00964CCC" w:rsidRDefault="004B5B1A" w:rsidP="00DA0615">
            <w:pPr>
              <w:pStyle w:val="BodyAccessibleTextMIRB"/>
              <w:rPr>
                <w:rFonts w:eastAsiaTheme="majorEastAsia" w:cstheme="majorBidi"/>
                <w:color w:val="4F6228" w:themeColor="accent3" w:themeShade="80"/>
                <w:lang w:val="fr-CA"/>
              </w:rPr>
            </w:pPr>
            <w:bookmarkStart w:id="282" w:name="lt_pId262"/>
            <w:r w:rsidRPr="00964CCC">
              <w:rPr>
                <w:b/>
                <w:bCs/>
                <w:lang w:val="fr-CA"/>
              </w:rPr>
              <w:t>Impression :</w:t>
            </w:r>
            <w:r w:rsidRPr="00964CCC">
              <w:rPr>
                <w:bCs/>
                <w:lang w:val="fr-CA"/>
              </w:rPr>
              <w:t xml:space="preserve"> Génère un fichier cartographique à partir des paramètres et des étendues spécifiés et comprend un contour de carte indiquant la légende, l</w:t>
            </w:r>
            <w:r w:rsidR="00BA7FF7">
              <w:rPr>
                <w:bCs/>
                <w:lang w:val="fr-CA"/>
              </w:rPr>
              <w:t>’</w:t>
            </w:r>
            <w:r w:rsidRPr="00964CCC">
              <w:rPr>
                <w:bCs/>
                <w:lang w:val="fr-CA"/>
              </w:rPr>
              <w:t>échelle, la carte</w:t>
            </w:r>
            <w:r w:rsidR="00A56FBA">
              <w:rPr>
                <w:bCs/>
                <w:lang w:val="fr-CA"/>
              </w:rPr>
              <w:noBreakHyphen/>
            </w:r>
            <w:r w:rsidRPr="00964CCC">
              <w:rPr>
                <w:bCs/>
                <w:lang w:val="fr-CA"/>
              </w:rPr>
              <w:t>index et les métadonnées, y compris les renseignements sur le droit d</w:t>
            </w:r>
            <w:r w:rsidR="00BA7FF7">
              <w:rPr>
                <w:bCs/>
                <w:lang w:val="fr-CA"/>
              </w:rPr>
              <w:t>’</w:t>
            </w:r>
            <w:r w:rsidRPr="00964CCC">
              <w:rPr>
                <w:bCs/>
                <w:lang w:val="fr-CA"/>
              </w:rPr>
              <w:t>auteur et les avertissements de non</w:t>
            </w:r>
            <w:r w:rsidR="00794EB0">
              <w:rPr>
                <w:bCs/>
                <w:lang w:val="fr-CA"/>
              </w:rPr>
              <w:noBreakHyphen/>
            </w:r>
            <w:r w:rsidRPr="00964CCC">
              <w:rPr>
                <w:bCs/>
                <w:lang w:val="fr-CA"/>
              </w:rPr>
              <w:t>responsabilité.</w:t>
            </w:r>
            <w:bookmarkEnd w:id="282"/>
          </w:p>
          <w:p w14:paraId="694C30D6" w14:textId="77777777" w:rsidR="00730672" w:rsidRPr="00964CCC" w:rsidRDefault="00653752" w:rsidP="00620035">
            <w:pPr>
              <w:pStyle w:val="BodyAccessibleTextMIRB"/>
              <w:rPr>
                <w:rFonts w:eastAsiaTheme="majorEastAsia" w:cstheme="majorBidi"/>
                <w:color w:val="000000" w:themeColor="text1"/>
                <w:lang w:val="fr-CA"/>
              </w:rPr>
            </w:pPr>
            <w:bookmarkStart w:id="283" w:name="lt_pId263"/>
            <w:r w:rsidRPr="00964CCC">
              <w:rPr>
                <w:rFonts w:eastAsiaTheme="majorEastAsia" w:cstheme="majorBidi"/>
                <w:bCs/>
                <w:lang w:val="fr-CA"/>
              </w:rPr>
              <w:lastRenderedPageBreak/>
              <w:t>L</w:t>
            </w:r>
            <w:r w:rsidR="00BA7FF7">
              <w:rPr>
                <w:rFonts w:eastAsiaTheme="majorEastAsia" w:cstheme="majorBidi"/>
                <w:bCs/>
                <w:lang w:val="fr-CA"/>
              </w:rPr>
              <w:t>’</w:t>
            </w:r>
            <w:r w:rsidRPr="00964CCC">
              <w:rPr>
                <w:rFonts w:eastAsiaTheme="majorEastAsia" w:cstheme="majorBidi"/>
                <w:bCs/>
                <w:lang w:val="fr-CA"/>
              </w:rPr>
              <w:t xml:space="preserve">option </w:t>
            </w:r>
            <w:r w:rsidRPr="00964CCC">
              <w:rPr>
                <w:rFonts w:eastAsiaTheme="majorEastAsia" w:cstheme="majorBidi"/>
                <w:b/>
                <w:bCs/>
                <w:lang w:val="fr-CA"/>
              </w:rPr>
              <w:t xml:space="preserve">Ouvrir le dossier </w:t>
            </w:r>
            <w:r w:rsidRPr="00964CCC">
              <w:rPr>
                <w:rFonts w:eastAsiaTheme="majorEastAsia" w:cstheme="majorBidi"/>
                <w:bCs/>
                <w:lang w:val="fr-CA"/>
              </w:rPr>
              <w:t>est disponible une fois que le dossier a été généré.</w:t>
            </w:r>
            <w:bookmarkEnd w:id="283"/>
            <w:r w:rsidR="005F6104" w:rsidRPr="00964CCC">
              <w:rPr>
                <w:rFonts w:eastAsiaTheme="majorEastAsia" w:cstheme="majorBidi"/>
                <w:lang w:val="fr-CA"/>
              </w:rPr>
              <w:t xml:space="preserve"> </w:t>
            </w:r>
            <w:bookmarkStart w:id="284" w:name="lt_pId264"/>
            <w:r w:rsidRPr="00964CCC">
              <w:rPr>
                <w:rFonts w:eastAsiaTheme="majorEastAsia" w:cstheme="majorBidi"/>
                <w:lang w:val="fr-CA"/>
              </w:rPr>
              <w:t xml:space="preserve">Sélectionnez cette option pour afficher le fichier de carte, </w:t>
            </w:r>
            <w:r w:rsidR="00620035">
              <w:rPr>
                <w:rFonts w:eastAsiaTheme="majorEastAsia" w:cstheme="majorBidi"/>
                <w:lang w:val="fr-CA"/>
              </w:rPr>
              <w:t xml:space="preserve">que vous pouvez imprimer ou </w:t>
            </w:r>
            <w:r w:rsidRPr="00964CCC">
              <w:rPr>
                <w:rFonts w:eastAsiaTheme="majorEastAsia" w:cstheme="majorBidi"/>
                <w:lang w:val="fr-CA"/>
              </w:rPr>
              <w:t>enregistr</w:t>
            </w:r>
            <w:r w:rsidR="00620035">
              <w:rPr>
                <w:rFonts w:eastAsiaTheme="majorEastAsia" w:cstheme="majorBidi"/>
                <w:lang w:val="fr-CA"/>
              </w:rPr>
              <w:t>er</w:t>
            </w:r>
            <w:r w:rsidRPr="00964CCC">
              <w:rPr>
                <w:rFonts w:eastAsiaTheme="majorEastAsia" w:cstheme="majorBidi"/>
                <w:lang w:val="fr-CA"/>
              </w:rPr>
              <w:t xml:space="preserve"> sur votre appareil.</w:t>
            </w:r>
            <w:bookmarkEnd w:id="284"/>
            <w:r w:rsidR="00D851B8" w:rsidRPr="00964CCC">
              <w:rPr>
                <w:rFonts w:eastAsiaTheme="majorEastAsia" w:cstheme="majorBidi"/>
                <w:color w:val="000000" w:themeColor="text1"/>
                <w:lang w:val="fr-CA"/>
              </w:rPr>
              <w:t xml:space="preserve"> </w:t>
            </w:r>
            <w:bookmarkStart w:id="285" w:name="lt_pId265"/>
            <w:r w:rsidRPr="00964CCC">
              <w:rPr>
                <w:rFonts w:eastAsiaTheme="majorEastAsia" w:cstheme="majorBidi"/>
                <w:color w:val="000000" w:themeColor="text1"/>
                <w:lang w:val="fr-CA"/>
              </w:rPr>
              <w:t>Consultez l</w:t>
            </w:r>
            <w:r w:rsidR="00BA7FF7">
              <w:rPr>
                <w:rFonts w:eastAsiaTheme="majorEastAsia" w:cstheme="majorBidi"/>
                <w:color w:val="000000" w:themeColor="text1"/>
                <w:lang w:val="fr-CA"/>
              </w:rPr>
              <w:t>’</w:t>
            </w:r>
            <w:bookmarkStart w:id="286" w:name="lt_pId265_leftovers"/>
            <w:r w:rsidRPr="00964CCC">
              <w:rPr>
                <w:lang w:val="fr-CA"/>
              </w:rPr>
              <w:fldChar w:fldCharType="begin"/>
            </w:r>
            <w:r w:rsidRPr="00964CCC">
              <w:rPr>
                <w:lang w:val="fr-CA"/>
              </w:rPr>
              <w:instrText>HYPERLINK  \l "Map"</w:instrText>
            </w:r>
            <w:r w:rsidRPr="00964CCC">
              <w:rPr>
                <w:lang w:val="fr-CA"/>
              </w:rPr>
            </w:r>
            <w:r w:rsidRPr="00964CCC">
              <w:rPr>
                <w:lang w:val="fr-CA"/>
              </w:rPr>
              <w:fldChar w:fldCharType="separate"/>
            </w:r>
            <w:r w:rsidRPr="00964CCC">
              <w:rPr>
                <w:u w:val="single"/>
                <w:lang w:val="fr-CA"/>
              </w:rPr>
              <w:t>annexe E : Exemple de carte créée par l</w:t>
            </w:r>
            <w:r w:rsidR="00BA7FF7">
              <w:rPr>
                <w:u w:val="single"/>
                <w:lang w:val="fr-CA"/>
              </w:rPr>
              <w:t>’</w:t>
            </w:r>
            <w:r w:rsidRPr="00964CCC">
              <w:rPr>
                <w:u w:val="single"/>
                <w:lang w:val="fr-CA"/>
              </w:rPr>
              <w:t>application Faire une carte topographique</w:t>
            </w:r>
            <w:r w:rsidRPr="00964CCC">
              <w:rPr>
                <w:u w:val="single"/>
                <w:lang w:val="fr-CA"/>
              </w:rPr>
              <w:fldChar w:fldCharType="end"/>
            </w:r>
            <w:bookmarkEnd w:id="286"/>
            <w:r w:rsidRPr="00964CCC">
              <w:rPr>
                <w:rFonts w:eastAsiaTheme="majorEastAsia" w:cstheme="majorBidi"/>
                <w:color w:val="000000" w:themeColor="text1"/>
                <w:lang w:val="fr-CA"/>
              </w:rPr>
              <w:t>.</w:t>
            </w:r>
            <w:bookmarkEnd w:id="285"/>
          </w:p>
        </w:tc>
      </w:tr>
    </w:tbl>
    <w:p w14:paraId="656988D4" w14:textId="77777777" w:rsidR="00E51F49" w:rsidRPr="00964CCC" w:rsidRDefault="00E51F49" w:rsidP="00E51F49">
      <w:pPr>
        <w:pStyle w:val="Heading1MIRBMidPage"/>
        <w:rPr>
          <w:lang w:val="fr-CA"/>
        </w:rPr>
      </w:pPr>
    </w:p>
    <w:p w14:paraId="1CB318B1" w14:textId="77777777" w:rsidR="00E51F49" w:rsidRPr="00D5658E" w:rsidRDefault="005F6104" w:rsidP="44DADE9B">
      <w:pPr>
        <w:pStyle w:val="Heading1MIRBMidPage"/>
        <w:rPr>
          <w:color w:val="0F243E" w:themeColor="text2" w:themeShade="80"/>
          <w:lang w:val="fr-CA"/>
        </w:rPr>
      </w:pPr>
      <w:bookmarkStart w:id="287" w:name="lt_pId266"/>
      <w:bookmarkStart w:id="288" w:name="_Toc138327699"/>
      <w:r w:rsidRPr="00964CCC">
        <w:rPr>
          <w:color w:val="0F243E" w:themeColor="text2" w:themeShade="80"/>
          <w:lang w:val="fr-CA"/>
        </w:rPr>
        <w:t>4.</w:t>
      </w:r>
      <w:bookmarkEnd w:id="287"/>
      <w:r w:rsidRPr="00964CCC">
        <w:rPr>
          <w:color w:val="0F243E" w:themeColor="text2" w:themeShade="80"/>
          <w:lang w:val="fr-CA"/>
        </w:rPr>
        <w:t xml:space="preserve"> </w:t>
      </w:r>
      <w:bookmarkStart w:id="289" w:name="lt_pId267"/>
      <w:r w:rsidR="00231CBF" w:rsidRPr="00D5658E">
        <w:rPr>
          <w:color w:val="0F243E" w:themeColor="text2" w:themeShade="80"/>
          <w:lang w:val="fr-CA"/>
        </w:rPr>
        <w:t>Commentaires</w:t>
      </w:r>
      <w:bookmarkEnd w:id="289"/>
      <w:bookmarkEnd w:id="288"/>
    </w:p>
    <w:p w14:paraId="1DC6F274" w14:textId="77777777" w:rsidR="00753C17" w:rsidRPr="00964CCC" w:rsidRDefault="00231CBF" w:rsidP="00E51F49">
      <w:pPr>
        <w:pStyle w:val="BodyAccessibleTextMIRB"/>
        <w:rPr>
          <w:lang w:val="fr-CA"/>
        </w:rPr>
      </w:pPr>
      <w:bookmarkStart w:id="290" w:name="lt_pId268"/>
      <w:r w:rsidRPr="00D5658E">
        <w:rPr>
          <w:lang w:val="fr-CA"/>
        </w:rPr>
        <w:t>Veuillez envoyer une capture d</w:t>
      </w:r>
      <w:r w:rsidR="00BA7FF7" w:rsidRPr="00D5658E">
        <w:rPr>
          <w:lang w:val="fr-CA"/>
        </w:rPr>
        <w:t>’</w:t>
      </w:r>
      <w:r w:rsidRPr="00D5658E">
        <w:rPr>
          <w:lang w:val="fr-CA"/>
        </w:rPr>
        <w:t xml:space="preserve">écran des sections où des données sont manquantes ou des erreurs à </w:t>
      </w:r>
      <w:bookmarkStart w:id="291" w:name="lt_pId268_leftovers"/>
      <w:r w:rsidRPr="00D5658E">
        <w:rPr>
          <w:lang w:val="fr-CA"/>
        </w:rPr>
        <w:fldChar w:fldCharType="begin"/>
      </w:r>
      <w:r w:rsidRPr="00D5658E">
        <w:rPr>
          <w:lang w:val="fr-CA"/>
        </w:rPr>
        <w:instrText xml:space="preserve"> HYPERLINK "mailto:pmu@ontario.ca" </w:instrText>
      </w:r>
      <w:r w:rsidRPr="00D5658E">
        <w:rPr>
          <w:lang w:val="fr-CA"/>
        </w:rPr>
      </w:r>
      <w:r w:rsidRPr="00D5658E">
        <w:rPr>
          <w:lang w:val="fr-CA"/>
        </w:rPr>
        <w:fldChar w:fldCharType="separate"/>
      </w:r>
      <w:r w:rsidRPr="00D5658E">
        <w:rPr>
          <w:u w:val="single"/>
          <w:lang w:val="fr-CA"/>
        </w:rPr>
        <w:t>pmu@ontario.ca</w:t>
      </w:r>
      <w:r w:rsidRPr="00D5658E">
        <w:rPr>
          <w:u w:val="single"/>
          <w:lang w:val="fr-CA"/>
        </w:rPr>
        <w:fldChar w:fldCharType="end"/>
      </w:r>
      <w:bookmarkEnd w:id="291"/>
      <w:r w:rsidRPr="00D5658E">
        <w:rPr>
          <w:lang w:val="fr-CA"/>
        </w:rPr>
        <w:t>.</w:t>
      </w:r>
      <w:bookmarkEnd w:id="290"/>
      <w:r w:rsidR="005F6104" w:rsidRPr="00D5658E">
        <w:rPr>
          <w:lang w:val="fr-CA"/>
        </w:rPr>
        <w:t xml:space="preserve"> </w:t>
      </w:r>
      <w:bookmarkStart w:id="292" w:name="lt_pId269"/>
      <w:r w:rsidRPr="00D5658E">
        <w:rPr>
          <w:lang w:val="fr-CA"/>
        </w:rPr>
        <w:t>Les soumissions seront examinées et prises en compte en fonction de leur pertinence.</w:t>
      </w:r>
      <w:bookmarkEnd w:id="292"/>
    </w:p>
    <w:p w14:paraId="74500FCC" w14:textId="77777777" w:rsidR="00C5782D" w:rsidRPr="00964CCC" w:rsidRDefault="005F6104" w:rsidP="44DADE9B">
      <w:pPr>
        <w:pStyle w:val="Heading1MIRBMidPage"/>
        <w:rPr>
          <w:lang w:val="fr-CA"/>
        </w:rPr>
      </w:pPr>
      <w:r w:rsidRPr="00964CCC">
        <w:rPr>
          <w:lang w:val="fr-CA"/>
        </w:rPr>
        <w:br w:type="page"/>
      </w:r>
      <w:bookmarkStart w:id="293" w:name="lt_pId270"/>
      <w:bookmarkStart w:id="294" w:name="_Toc138327700"/>
      <w:r w:rsidR="00816592" w:rsidRPr="00964CCC">
        <w:rPr>
          <w:color w:val="0F243E" w:themeColor="text2" w:themeShade="80"/>
          <w:lang w:val="fr-CA"/>
        </w:rPr>
        <w:lastRenderedPageBreak/>
        <w:t>Annexe A </w:t>
      </w:r>
      <w:r w:rsidR="00000200" w:rsidRPr="00964CCC">
        <w:rPr>
          <w:color w:val="0F243E" w:themeColor="text2" w:themeShade="80"/>
          <w:lang w:val="fr-CA"/>
        </w:rPr>
        <w:t>: Légende d</w:t>
      </w:r>
      <w:r w:rsidR="00816592" w:rsidRPr="00964CCC">
        <w:rPr>
          <w:color w:val="0F243E" w:themeColor="text2" w:themeShade="80"/>
          <w:lang w:val="fr-CA"/>
        </w:rPr>
        <w:t>u</w:t>
      </w:r>
      <w:r w:rsidR="00000200" w:rsidRPr="00964CCC">
        <w:rPr>
          <w:color w:val="0F243E" w:themeColor="text2" w:themeShade="80"/>
          <w:lang w:val="fr-CA"/>
        </w:rPr>
        <w:t xml:space="preserve"> </w:t>
      </w:r>
      <w:bookmarkEnd w:id="293"/>
      <w:r w:rsidR="00816592" w:rsidRPr="00964CCC">
        <w:rPr>
          <w:color w:val="0F243E" w:themeColor="text2" w:themeShade="80"/>
          <w:lang w:val="fr-CA"/>
        </w:rPr>
        <w:t>cache de données topographiques d</w:t>
      </w:r>
      <w:r w:rsidR="00BA7FF7">
        <w:rPr>
          <w:color w:val="0F243E" w:themeColor="text2" w:themeShade="80"/>
          <w:lang w:val="fr-CA"/>
        </w:rPr>
        <w:t>’</w:t>
      </w:r>
      <w:r w:rsidR="00816592" w:rsidRPr="00964CCC">
        <w:rPr>
          <w:color w:val="0F243E" w:themeColor="text2" w:themeShade="80"/>
          <w:lang w:val="fr-CA"/>
        </w:rPr>
        <w:t>Information sur les terres de l</w:t>
      </w:r>
      <w:r w:rsidR="00BA7FF7">
        <w:rPr>
          <w:color w:val="0F243E" w:themeColor="text2" w:themeShade="80"/>
          <w:lang w:val="fr-CA"/>
        </w:rPr>
        <w:t>’</w:t>
      </w:r>
      <w:r w:rsidR="00A56FBA">
        <w:rPr>
          <w:color w:val="0F243E" w:themeColor="text2" w:themeShade="80"/>
          <w:lang w:val="fr-CA"/>
        </w:rPr>
        <w:t>Ontario </w:t>
      </w:r>
      <w:r w:rsidR="00816592" w:rsidRPr="00964CCC">
        <w:rPr>
          <w:color w:val="0F243E" w:themeColor="text2" w:themeShade="80"/>
          <w:lang w:val="fr-CA"/>
        </w:rPr>
        <w:t>(ITO)</w:t>
      </w:r>
      <w:bookmarkEnd w:id="294"/>
    </w:p>
    <w:p w14:paraId="3E7B0623" w14:textId="3B3F580D" w:rsidR="0022405E" w:rsidRPr="00964CCC" w:rsidRDefault="00350C65" w:rsidP="0022405E">
      <w:pPr>
        <w:pStyle w:val="BodyAccessibleTextMIRB"/>
        <w:rPr>
          <w:lang w:val="fr-CA"/>
        </w:rPr>
      </w:pPr>
      <w:r>
        <w:rPr>
          <w:noProof/>
          <w:lang w:val="fr-CA" w:eastAsia="fr-CA"/>
        </w:rPr>
        <w:drawing>
          <wp:inline distT="0" distB="0" distL="0" distR="0" wp14:anchorId="1FCF03A0" wp14:editId="02BC94FF">
            <wp:extent cx="2724150" cy="6369050"/>
            <wp:effectExtent l="0" t="0" r="0" b="0"/>
            <wp:docPr id="63" name="Picture 63" descr="Légende du cache de données topographiques d’I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Légende du cache de données topographiques d’ITO"/>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724150" cy="6369050"/>
                    </a:xfrm>
                    <a:prstGeom prst="rect">
                      <a:avLst/>
                    </a:prstGeom>
                    <a:noFill/>
                    <a:ln>
                      <a:noFill/>
                    </a:ln>
                  </pic:spPr>
                </pic:pic>
              </a:graphicData>
            </a:graphic>
          </wp:inline>
        </w:drawing>
      </w:r>
    </w:p>
    <w:p w14:paraId="10A73E77" w14:textId="77777777" w:rsidR="004B4504" w:rsidRPr="00964CCC" w:rsidRDefault="004B4504" w:rsidP="00CE7519">
      <w:pPr>
        <w:pStyle w:val="BodyAccessibleTextMIRB"/>
        <w:rPr>
          <w:lang w:val="fr-CA"/>
        </w:rPr>
      </w:pPr>
    </w:p>
    <w:p w14:paraId="7B141539" w14:textId="4696E6DE" w:rsidR="0022405E" w:rsidRPr="00964CCC" w:rsidRDefault="00350C65" w:rsidP="00CE7519">
      <w:pPr>
        <w:pStyle w:val="BodyAccessibleTextMIRB"/>
        <w:rPr>
          <w:lang w:val="fr-CA"/>
        </w:rPr>
      </w:pPr>
      <w:r>
        <w:rPr>
          <w:noProof/>
          <w:lang w:val="fr-CA" w:eastAsia="fr-CA"/>
        </w:rPr>
        <w:lastRenderedPageBreak/>
        <w:drawing>
          <wp:inline distT="0" distB="0" distL="0" distR="0" wp14:anchorId="63CAC6B2" wp14:editId="0CABB529">
            <wp:extent cx="2755900" cy="6902450"/>
            <wp:effectExtent l="0" t="0" r="6350" b="0"/>
            <wp:docPr id="64" name="Picture 64" descr="Première moitié de la légende du cache de données topographiques d’ITO en franç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Première moitié de la légende du cache de données topographiques d’ITO en français."/>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755900" cy="6902450"/>
                    </a:xfrm>
                    <a:prstGeom prst="rect">
                      <a:avLst/>
                    </a:prstGeom>
                    <a:noFill/>
                    <a:ln>
                      <a:noFill/>
                    </a:ln>
                  </pic:spPr>
                </pic:pic>
              </a:graphicData>
            </a:graphic>
          </wp:inline>
        </w:drawing>
      </w:r>
    </w:p>
    <w:p w14:paraId="4C7F1C2D" w14:textId="77777777" w:rsidR="0001782B" w:rsidRPr="00964CCC" w:rsidRDefault="0001782B" w:rsidP="00CE7519">
      <w:pPr>
        <w:pStyle w:val="BodyAccessibleTextMIRB"/>
        <w:rPr>
          <w:lang w:val="fr-CA"/>
        </w:rPr>
      </w:pPr>
    </w:p>
    <w:p w14:paraId="4368B68D" w14:textId="77777777" w:rsidR="00472DAB" w:rsidRPr="00964CCC" w:rsidRDefault="00F0571B" w:rsidP="44DADE9B">
      <w:pPr>
        <w:pStyle w:val="Heading1MIRBMidPage"/>
        <w:rPr>
          <w:color w:val="0F243E" w:themeColor="text2" w:themeShade="80"/>
          <w:lang w:val="fr-CA"/>
        </w:rPr>
      </w:pPr>
      <w:bookmarkStart w:id="295" w:name="lt_pId271"/>
      <w:bookmarkStart w:id="296" w:name="_Toc138327701"/>
      <w:r w:rsidRPr="00964CCC">
        <w:rPr>
          <w:color w:val="0F243E" w:themeColor="text2" w:themeShade="80"/>
          <w:lang w:val="fr-CA"/>
        </w:rPr>
        <w:t>Annexe B : Foire aux questions</w:t>
      </w:r>
      <w:bookmarkEnd w:id="295"/>
      <w:bookmarkEnd w:id="296"/>
    </w:p>
    <w:p w14:paraId="23300EA6" w14:textId="77777777" w:rsidR="00977EC3" w:rsidRPr="00964CCC" w:rsidRDefault="00F0571B" w:rsidP="44DADE9B">
      <w:pPr>
        <w:pStyle w:val="BodyAccessibleTextMIRB"/>
        <w:rPr>
          <w:b/>
          <w:bCs/>
          <w:color w:val="244061" w:themeColor="accent1" w:themeShade="80"/>
          <w:lang w:val="fr-CA"/>
        </w:rPr>
      </w:pPr>
      <w:bookmarkStart w:id="297" w:name="lt_pId272"/>
      <w:r w:rsidRPr="00964CCC">
        <w:rPr>
          <w:b/>
          <w:bCs/>
          <w:color w:val="244061" w:themeColor="accent1" w:themeShade="80"/>
          <w:lang w:val="fr-CA"/>
        </w:rPr>
        <w:t>D</w:t>
      </w:r>
      <w:r w:rsidR="00BA7FF7">
        <w:rPr>
          <w:b/>
          <w:bCs/>
          <w:color w:val="244061" w:themeColor="accent1" w:themeShade="80"/>
          <w:lang w:val="fr-CA"/>
        </w:rPr>
        <w:t>’</w:t>
      </w:r>
      <w:r w:rsidRPr="00964CCC">
        <w:rPr>
          <w:b/>
          <w:bCs/>
          <w:color w:val="244061" w:themeColor="accent1" w:themeShade="80"/>
          <w:lang w:val="fr-CA"/>
        </w:rPr>
        <w:t>où proviennent les renseignements contenus dans cette carte?</w:t>
      </w:r>
      <w:bookmarkEnd w:id="297"/>
      <w:r w:rsidR="005F6104" w:rsidRPr="00964CCC">
        <w:rPr>
          <w:b/>
          <w:bCs/>
          <w:color w:val="244061" w:themeColor="accent1" w:themeShade="80"/>
          <w:lang w:val="fr-CA"/>
        </w:rPr>
        <w:t xml:space="preserve"> </w:t>
      </w:r>
    </w:p>
    <w:p w14:paraId="05AEBE77" w14:textId="77777777" w:rsidR="00963B1A" w:rsidRPr="00964CCC" w:rsidRDefault="00F0571B" w:rsidP="001C0A20">
      <w:pPr>
        <w:pStyle w:val="BodyAccessibleTextMIRB"/>
        <w:rPr>
          <w:lang w:val="fr-CA"/>
        </w:rPr>
      </w:pPr>
      <w:bookmarkStart w:id="298" w:name="lt_pId273"/>
      <w:r w:rsidRPr="00964CCC">
        <w:rPr>
          <w:rFonts w:cs="Avenir LT Std 35 Light"/>
          <w:sz w:val="23"/>
          <w:szCs w:val="23"/>
          <w:lang w:val="fr-CA"/>
        </w:rPr>
        <w:lastRenderedPageBreak/>
        <w:t>L</w:t>
      </w:r>
      <w:r w:rsidR="00BA7FF7">
        <w:rPr>
          <w:rFonts w:cs="Avenir LT Std 35 Light"/>
          <w:sz w:val="23"/>
          <w:szCs w:val="23"/>
          <w:lang w:val="fr-CA"/>
        </w:rPr>
        <w:t>’</w:t>
      </w:r>
      <w:r w:rsidRPr="00964CCC">
        <w:rPr>
          <w:rFonts w:cs="Avenir LT Std 35 Light"/>
          <w:sz w:val="23"/>
          <w:szCs w:val="23"/>
          <w:lang w:val="fr-CA"/>
        </w:rPr>
        <w:t>application Faire une carte topographique affiche les données suivantes :</w:t>
      </w:r>
      <w:bookmarkEnd w:id="29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3C6A7C" w:rsidRPr="00964CCC" w14:paraId="55272E49" w14:textId="77777777" w:rsidTr="717F586D">
        <w:trPr>
          <w:trHeight w:val="6854"/>
        </w:trPr>
        <w:tc>
          <w:tcPr>
            <w:tcW w:w="4675" w:type="dxa"/>
          </w:tcPr>
          <w:p w14:paraId="1BCD8BA3" w14:textId="77777777" w:rsidR="00683383" w:rsidRPr="00D5658E" w:rsidRDefault="00F0571B" w:rsidP="00B94F70">
            <w:pPr>
              <w:pStyle w:val="BodyAccessibleTextMIRB"/>
              <w:numPr>
                <w:ilvl w:val="0"/>
                <w:numId w:val="13"/>
              </w:numPr>
              <w:rPr>
                <w:lang w:val="fr-CA"/>
              </w:rPr>
            </w:pPr>
            <w:bookmarkStart w:id="299" w:name="lt_pId274"/>
            <w:r w:rsidRPr="00D5658E">
              <w:rPr>
                <w:lang w:val="fr-CA"/>
              </w:rPr>
              <w:t xml:space="preserve">Limites administratives </w:t>
            </w:r>
            <w:r w:rsidR="00D5658E">
              <w:rPr>
                <w:lang w:val="fr-CA"/>
              </w:rPr>
              <w:t>–</w:t>
            </w:r>
            <w:r w:rsidR="00737DE4">
              <w:rPr>
                <w:lang w:val="fr-CA"/>
              </w:rPr>
              <w:t xml:space="preserve"> l</w:t>
            </w:r>
            <w:r w:rsidRPr="00D5658E">
              <w:rPr>
                <w:lang w:val="fr-CA"/>
              </w:rPr>
              <w:t>imites provinciales, municipalités, cantons, lots et concessions, parcelles d</w:t>
            </w:r>
            <w:r w:rsidR="00BA7FF7" w:rsidRPr="00D5658E">
              <w:rPr>
                <w:lang w:val="fr-CA"/>
              </w:rPr>
              <w:t>’</w:t>
            </w:r>
            <w:r w:rsidRPr="00D5658E">
              <w:rPr>
                <w:lang w:val="fr-CA"/>
              </w:rPr>
              <w:t>évaluation, parcs provinciaux, réserves de conservation, parcs nationaux, réserves et autres terres fédérales.</w:t>
            </w:r>
            <w:bookmarkEnd w:id="299"/>
          </w:p>
          <w:p w14:paraId="3772ACBB" w14:textId="77777777" w:rsidR="00683383" w:rsidRPr="00D5658E" w:rsidRDefault="00F0571B" w:rsidP="00B94F70">
            <w:pPr>
              <w:pStyle w:val="BodyAccessibleTextMIRB"/>
              <w:numPr>
                <w:ilvl w:val="0"/>
                <w:numId w:val="13"/>
              </w:numPr>
              <w:rPr>
                <w:lang w:val="fr-CA"/>
              </w:rPr>
            </w:pPr>
            <w:bookmarkStart w:id="300" w:name="lt_pId275"/>
            <w:r w:rsidRPr="00D5658E">
              <w:rPr>
                <w:lang w:val="fr-CA"/>
              </w:rPr>
              <w:t>Aéroports</w:t>
            </w:r>
            <w:bookmarkEnd w:id="300"/>
          </w:p>
          <w:p w14:paraId="45594478" w14:textId="77777777" w:rsidR="00683383" w:rsidRPr="00D5658E" w:rsidRDefault="00F0571B" w:rsidP="00B94F70">
            <w:pPr>
              <w:pStyle w:val="BodyAccessibleTextMIRB"/>
              <w:numPr>
                <w:ilvl w:val="0"/>
                <w:numId w:val="13"/>
              </w:numPr>
              <w:rPr>
                <w:lang w:val="fr-CA"/>
              </w:rPr>
            </w:pPr>
            <w:bookmarkStart w:id="301" w:name="lt_pId276"/>
            <w:r w:rsidRPr="00D5658E">
              <w:rPr>
                <w:lang w:val="fr-CA"/>
              </w:rPr>
              <w:t>Ponts et tunnels</w:t>
            </w:r>
            <w:bookmarkEnd w:id="301"/>
          </w:p>
          <w:p w14:paraId="0CA494D3" w14:textId="77777777" w:rsidR="00683383" w:rsidRPr="00D5658E" w:rsidRDefault="00F0571B" w:rsidP="00B94F70">
            <w:pPr>
              <w:pStyle w:val="BodyAccessibleTextMIRB"/>
              <w:numPr>
                <w:ilvl w:val="0"/>
                <w:numId w:val="13"/>
              </w:numPr>
              <w:rPr>
                <w:lang w:val="fr-CA"/>
              </w:rPr>
            </w:pPr>
            <w:bookmarkStart w:id="302" w:name="lt_pId277"/>
            <w:r w:rsidRPr="00D5658E">
              <w:rPr>
                <w:lang w:val="fr-CA"/>
              </w:rPr>
              <w:t>Bâtiments</w:t>
            </w:r>
            <w:bookmarkEnd w:id="302"/>
          </w:p>
          <w:p w14:paraId="20EE2557" w14:textId="77777777" w:rsidR="00683383" w:rsidRPr="00D5658E" w:rsidRDefault="00F0571B" w:rsidP="00B94F70">
            <w:pPr>
              <w:pStyle w:val="BodyAccessibleTextMIRB"/>
              <w:numPr>
                <w:ilvl w:val="0"/>
                <w:numId w:val="13"/>
              </w:numPr>
              <w:rPr>
                <w:lang w:val="fr-CA"/>
              </w:rPr>
            </w:pPr>
            <w:bookmarkStart w:id="303" w:name="lt_pId278"/>
            <w:r w:rsidRPr="00D5658E">
              <w:rPr>
                <w:lang w:val="fr-CA"/>
              </w:rPr>
              <w:t>Barrages</w:t>
            </w:r>
            <w:bookmarkEnd w:id="303"/>
          </w:p>
          <w:p w14:paraId="6B1B4768" w14:textId="77777777" w:rsidR="00683383" w:rsidRPr="00D5658E" w:rsidRDefault="00F0571B" w:rsidP="00B94F70">
            <w:pPr>
              <w:pStyle w:val="BodyAccessibleTextMIRB"/>
              <w:numPr>
                <w:ilvl w:val="0"/>
                <w:numId w:val="13"/>
              </w:numPr>
              <w:rPr>
                <w:lang w:val="fr-CA"/>
              </w:rPr>
            </w:pPr>
            <w:bookmarkStart w:id="304" w:name="lt_pId279"/>
            <w:r w:rsidRPr="00D5658E">
              <w:rPr>
                <w:lang w:val="fr-CA"/>
              </w:rPr>
              <w:t>Élévation – Contours</w:t>
            </w:r>
            <w:bookmarkEnd w:id="304"/>
          </w:p>
          <w:p w14:paraId="108F4198" w14:textId="77777777" w:rsidR="00683383" w:rsidRPr="00D5658E" w:rsidRDefault="00F0571B" w:rsidP="00B94F70">
            <w:pPr>
              <w:pStyle w:val="BodyAccessibleTextMIRB"/>
              <w:numPr>
                <w:ilvl w:val="0"/>
                <w:numId w:val="13"/>
              </w:numPr>
              <w:rPr>
                <w:lang w:val="fr-CA"/>
              </w:rPr>
            </w:pPr>
            <w:bookmarkStart w:id="305" w:name="lt_pId280"/>
            <w:r w:rsidRPr="00D5658E">
              <w:rPr>
                <w:lang w:val="fr-CA"/>
              </w:rPr>
              <w:t>Élévation – points cotés</w:t>
            </w:r>
            <w:bookmarkEnd w:id="305"/>
          </w:p>
        </w:tc>
        <w:tc>
          <w:tcPr>
            <w:tcW w:w="4675" w:type="dxa"/>
          </w:tcPr>
          <w:p w14:paraId="62D40B68" w14:textId="77777777" w:rsidR="00683383" w:rsidRPr="00D5658E" w:rsidRDefault="00F0571B" w:rsidP="00B94F70">
            <w:pPr>
              <w:pStyle w:val="BodyAccessibleTextMIRB"/>
              <w:numPr>
                <w:ilvl w:val="0"/>
                <w:numId w:val="13"/>
              </w:numPr>
              <w:rPr>
                <w:b/>
                <w:bCs/>
                <w:lang w:val="fr-CA"/>
              </w:rPr>
            </w:pPr>
            <w:bookmarkStart w:id="306" w:name="lt_pId281"/>
            <w:r w:rsidRPr="00D5658E">
              <w:rPr>
                <w:lang w:val="fr-CA"/>
              </w:rPr>
              <w:t>Chutes, rapides et rochers</w:t>
            </w:r>
            <w:bookmarkEnd w:id="306"/>
          </w:p>
          <w:p w14:paraId="7BC66E8B" w14:textId="77777777" w:rsidR="00683383" w:rsidRPr="00D5658E" w:rsidRDefault="00F0571B" w:rsidP="00B94F70">
            <w:pPr>
              <w:pStyle w:val="BodyAccessibleTextMIRB"/>
              <w:numPr>
                <w:ilvl w:val="0"/>
                <w:numId w:val="13"/>
              </w:numPr>
              <w:rPr>
                <w:lang w:val="fr-CA"/>
              </w:rPr>
            </w:pPr>
            <w:bookmarkStart w:id="307" w:name="lt_pId282"/>
            <w:r w:rsidRPr="00D5658E">
              <w:rPr>
                <w:lang w:val="fr-CA"/>
              </w:rPr>
              <w:t>Lacs et rivières</w:t>
            </w:r>
            <w:bookmarkEnd w:id="307"/>
          </w:p>
          <w:p w14:paraId="068BBB91" w14:textId="77777777" w:rsidR="00683383" w:rsidRPr="00D5658E" w:rsidRDefault="00F0571B" w:rsidP="00B94F70">
            <w:pPr>
              <w:pStyle w:val="BodyAccessibleTextMIRB"/>
              <w:numPr>
                <w:ilvl w:val="0"/>
                <w:numId w:val="13"/>
              </w:numPr>
              <w:rPr>
                <w:lang w:val="fr-CA"/>
              </w:rPr>
            </w:pPr>
            <w:bookmarkStart w:id="308" w:name="lt_pId283"/>
            <w:r w:rsidRPr="00D5658E">
              <w:rPr>
                <w:lang w:val="fr-CA"/>
              </w:rPr>
              <w:t>Toponymes</w:t>
            </w:r>
            <w:bookmarkEnd w:id="308"/>
          </w:p>
          <w:p w14:paraId="39A760E6" w14:textId="77777777" w:rsidR="00683383" w:rsidRPr="00D5658E" w:rsidRDefault="00F0571B" w:rsidP="00B94F70">
            <w:pPr>
              <w:pStyle w:val="BodyAccessibleTextMIRB"/>
              <w:numPr>
                <w:ilvl w:val="0"/>
                <w:numId w:val="13"/>
              </w:numPr>
              <w:rPr>
                <w:lang w:val="fr-CA"/>
              </w:rPr>
            </w:pPr>
            <w:bookmarkStart w:id="309" w:name="lt_pId284"/>
            <w:r w:rsidRPr="00D5658E">
              <w:rPr>
                <w:lang w:val="fr-CA"/>
              </w:rPr>
              <w:t>Pipelines</w:t>
            </w:r>
            <w:bookmarkEnd w:id="309"/>
          </w:p>
          <w:p w14:paraId="653D2C5F" w14:textId="77777777" w:rsidR="00683383" w:rsidRPr="00D5658E" w:rsidRDefault="00F0571B" w:rsidP="00B94F70">
            <w:pPr>
              <w:pStyle w:val="BodyAccessibleTextMIRB"/>
              <w:numPr>
                <w:ilvl w:val="0"/>
                <w:numId w:val="13"/>
              </w:numPr>
              <w:rPr>
                <w:lang w:val="fr-CA"/>
              </w:rPr>
            </w:pPr>
            <w:bookmarkStart w:id="310" w:name="lt_pId285"/>
            <w:r w:rsidRPr="00D5658E">
              <w:rPr>
                <w:lang w:val="fr-CA"/>
              </w:rPr>
              <w:t>Chemins de fer</w:t>
            </w:r>
            <w:bookmarkEnd w:id="310"/>
          </w:p>
          <w:p w14:paraId="76DC2A06" w14:textId="77777777" w:rsidR="00683383" w:rsidRPr="00D5658E" w:rsidRDefault="00F0571B" w:rsidP="00B94F70">
            <w:pPr>
              <w:pStyle w:val="BodyAccessibleTextMIRB"/>
              <w:numPr>
                <w:ilvl w:val="0"/>
                <w:numId w:val="13"/>
              </w:numPr>
              <w:rPr>
                <w:lang w:val="fr-CA"/>
              </w:rPr>
            </w:pPr>
            <w:bookmarkStart w:id="311" w:name="lt_pId286"/>
            <w:r w:rsidRPr="00D5658E">
              <w:rPr>
                <w:lang w:val="fr-CA"/>
              </w:rPr>
              <w:t>Routes</w:t>
            </w:r>
            <w:bookmarkEnd w:id="311"/>
          </w:p>
          <w:p w14:paraId="77452F7F" w14:textId="77777777" w:rsidR="00683383" w:rsidRPr="00D5658E" w:rsidRDefault="00F0571B" w:rsidP="00B94F70">
            <w:pPr>
              <w:pStyle w:val="BodyAccessibleTextMIRB"/>
              <w:numPr>
                <w:ilvl w:val="0"/>
                <w:numId w:val="13"/>
              </w:numPr>
              <w:rPr>
                <w:b/>
                <w:bCs/>
                <w:lang w:val="fr-CA"/>
              </w:rPr>
            </w:pPr>
            <w:bookmarkStart w:id="312" w:name="lt_pId287"/>
            <w:r w:rsidRPr="00D5658E">
              <w:rPr>
                <w:lang w:val="fr-CA"/>
              </w:rPr>
              <w:t>Imagerie</w:t>
            </w:r>
            <w:bookmarkEnd w:id="312"/>
          </w:p>
          <w:p w14:paraId="343C1D23" w14:textId="77777777" w:rsidR="00683383" w:rsidRPr="00D5658E" w:rsidRDefault="00F0571B" w:rsidP="00B94F70">
            <w:pPr>
              <w:pStyle w:val="BodyAccessibleTextMIRB"/>
              <w:numPr>
                <w:ilvl w:val="0"/>
                <w:numId w:val="13"/>
              </w:numPr>
              <w:rPr>
                <w:b/>
                <w:bCs/>
                <w:lang w:val="fr-CA"/>
              </w:rPr>
            </w:pPr>
            <w:bookmarkStart w:id="313" w:name="lt_pId288"/>
            <w:r w:rsidRPr="00D5658E">
              <w:rPr>
                <w:lang w:val="fr-CA"/>
              </w:rPr>
              <w:t>Sentiers</w:t>
            </w:r>
            <w:bookmarkEnd w:id="313"/>
          </w:p>
          <w:p w14:paraId="0136A741" w14:textId="77777777" w:rsidR="00683383" w:rsidRPr="00D5658E" w:rsidRDefault="00F0571B" w:rsidP="00B94F70">
            <w:pPr>
              <w:pStyle w:val="BodyAccessibleTextMIRB"/>
              <w:numPr>
                <w:ilvl w:val="0"/>
                <w:numId w:val="13"/>
              </w:numPr>
              <w:rPr>
                <w:lang w:val="fr-CA"/>
              </w:rPr>
            </w:pPr>
            <w:bookmarkStart w:id="314" w:name="lt_pId289"/>
            <w:r w:rsidRPr="00D5658E">
              <w:rPr>
                <w:lang w:val="fr-CA"/>
              </w:rPr>
              <w:t>Lignes de transport de l</w:t>
            </w:r>
            <w:r w:rsidR="00BA7FF7" w:rsidRPr="00D5658E">
              <w:rPr>
                <w:lang w:val="fr-CA"/>
              </w:rPr>
              <w:t>’</w:t>
            </w:r>
            <w:r w:rsidRPr="00D5658E">
              <w:rPr>
                <w:lang w:val="fr-CA"/>
              </w:rPr>
              <w:t>électricité</w:t>
            </w:r>
            <w:bookmarkEnd w:id="314"/>
          </w:p>
          <w:p w14:paraId="28BB0C6E" w14:textId="77777777" w:rsidR="00683383" w:rsidRPr="00D5658E" w:rsidRDefault="00F0571B" w:rsidP="00B94F70">
            <w:pPr>
              <w:pStyle w:val="BodyAccessibleTextMIRB"/>
              <w:numPr>
                <w:ilvl w:val="0"/>
                <w:numId w:val="13"/>
              </w:numPr>
              <w:rPr>
                <w:lang w:val="fr-CA"/>
              </w:rPr>
            </w:pPr>
            <w:bookmarkStart w:id="315" w:name="lt_pId290"/>
            <w:r w:rsidRPr="00D5658E">
              <w:rPr>
                <w:lang w:val="fr-CA"/>
              </w:rPr>
              <w:t>Milieux humides</w:t>
            </w:r>
            <w:bookmarkEnd w:id="315"/>
          </w:p>
          <w:p w14:paraId="2AD8AB0F" w14:textId="77777777" w:rsidR="00683383" w:rsidRPr="00D5658E" w:rsidRDefault="00F0571B" w:rsidP="00B94F70">
            <w:pPr>
              <w:pStyle w:val="BodyAccessibleTextMIRB"/>
              <w:numPr>
                <w:ilvl w:val="0"/>
                <w:numId w:val="13"/>
              </w:numPr>
              <w:rPr>
                <w:b/>
                <w:bCs/>
                <w:lang w:val="fr-CA"/>
              </w:rPr>
            </w:pPr>
            <w:bookmarkStart w:id="316" w:name="lt_pId291"/>
            <w:r w:rsidRPr="00D5658E">
              <w:rPr>
                <w:lang w:val="fr-CA"/>
              </w:rPr>
              <w:t>Zones boisées</w:t>
            </w:r>
            <w:bookmarkEnd w:id="316"/>
          </w:p>
        </w:tc>
      </w:tr>
    </w:tbl>
    <w:p w14:paraId="5B2781D1" w14:textId="77777777" w:rsidR="001C0A20" w:rsidRPr="00964CCC" w:rsidRDefault="001C0A20" w:rsidP="001C0A20">
      <w:pPr>
        <w:autoSpaceDE w:val="0"/>
        <w:autoSpaceDN w:val="0"/>
        <w:adjustRightInd w:val="0"/>
        <w:rPr>
          <w:rFonts w:ascii="Avenir LT Std 65 Medium" w:hAnsi="Avenir LT Std 65 Medium" w:cs="Avenir LT Std 65 Medium"/>
          <w:color w:val="000000"/>
          <w:sz w:val="28"/>
          <w:szCs w:val="28"/>
          <w:lang w:val="fr-CA"/>
        </w:rPr>
      </w:pPr>
    </w:p>
    <w:p w14:paraId="15AC289D" w14:textId="77777777" w:rsidR="00977EC3" w:rsidRPr="00964CCC" w:rsidRDefault="00F0571B" w:rsidP="44DADE9B">
      <w:pPr>
        <w:pStyle w:val="BodyAccessibleTextMIRB"/>
        <w:rPr>
          <w:b/>
          <w:bCs/>
          <w:color w:val="244061" w:themeColor="accent1" w:themeShade="80"/>
          <w:lang w:val="fr-CA"/>
        </w:rPr>
      </w:pPr>
      <w:bookmarkStart w:id="317" w:name="lt_pId292"/>
      <w:r w:rsidRPr="00964CCC">
        <w:rPr>
          <w:b/>
          <w:bCs/>
          <w:color w:val="244061" w:themeColor="accent1" w:themeShade="80"/>
          <w:lang w:val="fr-CA"/>
        </w:rPr>
        <w:t>Comment cette carte Web a-t-elle été créée?</w:t>
      </w:r>
      <w:bookmarkEnd w:id="317"/>
    </w:p>
    <w:p w14:paraId="089EC1EA" w14:textId="77777777" w:rsidR="00977EC3" w:rsidRPr="00964CCC" w:rsidRDefault="00F0571B" w:rsidP="00D97031">
      <w:pPr>
        <w:pStyle w:val="BodyAccessibleTextMIRB"/>
        <w:rPr>
          <w:lang w:val="fr-CA"/>
        </w:rPr>
      </w:pPr>
      <w:bookmarkStart w:id="318" w:name="lt_pId293"/>
      <w:r w:rsidRPr="00964CCC">
        <w:rPr>
          <w:lang w:val="fr-CA"/>
        </w:rPr>
        <w:t>La carte utilise un cache de données topographiques pour afficher les données.</w:t>
      </w:r>
      <w:bookmarkEnd w:id="318"/>
      <w:r w:rsidR="005F6104" w:rsidRPr="00964CCC">
        <w:rPr>
          <w:lang w:val="fr-CA"/>
        </w:rPr>
        <w:t xml:space="preserve"> </w:t>
      </w:r>
      <w:bookmarkStart w:id="319" w:name="lt_pId294"/>
      <w:r w:rsidRPr="00964CCC">
        <w:rPr>
          <w:lang w:val="fr-CA"/>
        </w:rPr>
        <w:t>Un cache est une série de cartes préalablement tracées qui sont sélectionnées pour un affichage rapide et homogène à des échelles prédéfinies dans les cartes Web.</w:t>
      </w:r>
      <w:bookmarkEnd w:id="319"/>
      <w:r w:rsidR="005F6104" w:rsidRPr="00964CCC">
        <w:rPr>
          <w:lang w:val="fr-CA"/>
        </w:rPr>
        <w:t xml:space="preserve"> </w:t>
      </w:r>
      <w:bookmarkStart w:id="320" w:name="lt_pId295"/>
      <w:r w:rsidRPr="00964CCC">
        <w:rPr>
          <w:lang w:val="fr-CA"/>
        </w:rPr>
        <w:t>Le cache est un aperçu des différentes couches de données.</w:t>
      </w:r>
      <w:bookmarkEnd w:id="320"/>
    </w:p>
    <w:p w14:paraId="4D81EE4C" w14:textId="77777777" w:rsidR="00977EC3" w:rsidRPr="00964CCC" w:rsidRDefault="0023124B" w:rsidP="00D97031">
      <w:pPr>
        <w:pStyle w:val="BodyAccessibleTextMIRB"/>
        <w:rPr>
          <w:rFonts w:ascii="Avenir LT Std 65 Medium" w:hAnsi="Avenir LT Std 65 Medium" w:cs="Avenir LT Std 65 Medium"/>
          <w:color w:val="000000"/>
          <w:sz w:val="28"/>
          <w:szCs w:val="28"/>
          <w:lang w:val="fr-CA"/>
        </w:rPr>
      </w:pPr>
      <w:bookmarkStart w:id="321" w:name="lt_pId296"/>
      <w:r>
        <w:rPr>
          <w:color w:val="000000"/>
          <w:lang w:val="fr-CA"/>
        </w:rPr>
        <w:t>Pour en savoir plus sur le</w:t>
      </w:r>
      <w:r w:rsidR="00F0571B" w:rsidRPr="00964CCC">
        <w:rPr>
          <w:color w:val="000000"/>
          <w:lang w:val="fr-CA"/>
        </w:rPr>
        <w:t xml:space="preserve"> cache de données topographiques d</w:t>
      </w:r>
      <w:r w:rsidR="00BA7FF7">
        <w:rPr>
          <w:color w:val="000000"/>
          <w:lang w:val="fr-CA"/>
        </w:rPr>
        <w:t>’</w:t>
      </w:r>
      <w:r w:rsidR="00F0571B" w:rsidRPr="00964CCC">
        <w:rPr>
          <w:color w:val="000000"/>
          <w:lang w:val="fr-CA"/>
        </w:rPr>
        <w:t xml:space="preserve">ITO, veuillez consulter la </w:t>
      </w:r>
      <w:bookmarkStart w:id="322" w:name="lt_pId296_leftovers"/>
      <w:r w:rsidR="00F0571B" w:rsidRPr="00964CCC">
        <w:rPr>
          <w:lang w:val="fr-CA"/>
        </w:rPr>
        <w:fldChar w:fldCharType="begin"/>
      </w:r>
      <w:r w:rsidR="00F0571B" w:rsidRPr="00964CCC">
        <w:rPr>
          <w:lang w:val="fr-CA"/>
        </w:rPr>
        <w:instrText>HYPERLINK "https://geohub.lio.gov.on.ca/datasets/mnrf::lio-topographic-data-cache/about"</w:instrText>
      </w:r>
      <w:r w:rsidR="00F0571B" w:rsidRPr="00964CCC">
        <w:rPr>
          <w:lang w:val="fr-CA"/>
        </w:rPr>
      </w:r>
      <w:r w:rsidR="00F0571B" w:rsidRPr="00964CCC">
        <w:rPr>
          <w:lang w:val="fr-CA"/>
        </w:rPr>
        <w:fldChar w:fldCharType="separate"/>
      </w:r>
      <w:r w:rsidR="00F0571B" w:rsidRPr="00964CCC">
        <w:rPr>
          <w:u w:val="single"/>
          <w:lang w:val="fr-CA"/>
        </w:rPr>
        <w:t xml:space="preserve">page du </w:t>
      </w:r>
      <w:proofErr w:type="spellStart"/>
      <w:r w:rsidR="00F0571B" w:rsidRPr="00964CCC">
        <w:rPr>
          <w:u w:val="single"/>
          <w:lang w:val="fr-CA"/>
        </w:rPr>
        <w:t>CarrefourGéo</w:t>
      </w:r>
      <w:proofErr w:type="spellEnd"/>
      <w:r w:rsidR="00F0571B" w:rsidRPr="00964CCC">
        <w:rPr>
          <w:u w:val="single"/>
          <w:lang w:val="fr-CA"/>
        </w:rPr>
        <w:t xml:space="preserve"> Ontario</w:t>
      </w:r>
      <w:r w:rsidR="00F0571B" w:rsidRPr="00964CCC">
        <w:rPr>
          <w:u w:val="single"/>
          <w:lang w:val="fr-CA"/>
        </w:rPr>
        <w:fldChar w:fldCharType="end"/>
      </w:r>
      <w:bookmarkEnd w:id="322"/>
      <w:r w:rsidR="00F0571B" w:rsidRPr="00964CCC">
        <w:rPr>
          <w:color w:val="000000"/>
          <w:lang w:val="fr-CA"/>
        </w:rPr>
        <w:t>.</w:t>
      </w:r>
      <w:bookmarkEnd w:id="321"/>
    </w:p>
    <w:p w14:paraId="0C9FAD9C" w14:textId="77777777" w:rsidR="00663BB7" w:rsidRPr="00964CCC" w:rsidRDefault="0023124B" w:rsidP="44DADE9B">
      <w:pPr>
        <w:pStyle w:val="BodyAccessibleTextMIRB"/>
        <w:rPr>
          <w:b/>
          <w:bCs/>
          <w:color w:val="244061" w:themeColor="accent1" w:themeShade="80"/>
          <w:lang w:val="fr-CA"/>
        </w:rPr>
      </w:pPr>
      <w:bookmarkStart w:id="323" w:name="lt_pId297"/>
      <w:r>
        <w:rPr>
          <w:b/>
          <w:bCs/>
          <w:color w:val="244061" w:themeColor="accent1" w:themeShade="80"/>
          <w:lang w:val="fr-CA"/>
        </w:rPr>
        <w:t>L</w:t>
      </w:r>
      <w:r w:rsidR="00F0571B" w:rsidRPr="00964CCC">
        <w:rPr>
          <w:b/>
          <w:bCs/>
          <w:color w:val="244061" w:themeColor="accent1" w:themeShade="80"/>
          <w:lang w:val="fr-CA"/>
        </w:rPr>
        <w:t>es données sont-elles récentes?</w:t>
      </w:r>
      <w:bookmarkEnd w:id="323"/>
    </w:p>
    <w:p w14:paraId="64D3DE89" w14:textId="77777777" w:rsidR="00663BB7" w:rsidRPr="00964CCC" w:rsidRDefault="00F0571B" w:rsidP="008367F8">
      <w:pPr>
        <w:pStyle w:val="BodyAccessibleTextMIRB"/>
        <w:rPr>
          <w:lang w:val="fr-CA"/>
        </w:rPr>
      </w:pPr>
      <w:bookmarkStart w:id="324" w:name="lt_pId298"/>
      <w:r w:rsidRPr="00964CCC">
        <w:rPr>
          <w:lang w:val="fr-CA"/>
        </w:rPr>
        <w:t xml:space="preserve">Chacune des couches de données </w:t>
      </w:r>
      <w:proofErr w:type="gramStart"/>
      <w:r w:rsidRPr="00964CCC">
        <w:rPr>
          <w:lang w:val="fr-CA"/>
        </w:rPr>
        <w:t>a</w:t>
      </w:r>
      <w:proofErr w:type="gramEnd"/>
      <w:r w:rsidRPr="00964CCC">
        <w:rPr>
          <w:lang w:val="fr-CA"/>
        </w:rPr>
        <w:t xml:space="preserve"> un cycle de maintenance différent et est mise à jour à des moments différents.</w:t>
      </w:r>
      <w:bookmarkEnd w:id="324"/>
    </w:p>
    <w:p w14:paraId="2F0D15B2" w14:textId="77777777" w:rsidR="000468B8" w:rsidRPr="00964CCC" w:rsidRDefault="00F0571B" w:rsidP="008367F8">
      <w:pPr>
        <w:pStyle w:val="BodyAccessibleTextMIRB"/>
        <w:rPr>
          <w:color w:val="000000" w:themeColor="text1"/>
          <w:lang w:val="fr-CA"/>
        </w:rPr>
      </w:pPr>
      <w:bookmarkStart w:id="325" w:name="lt_pId299"/>
      <w:r w:rsidRPr="00964CCC">
        <w:rPr>
          <w:color w:val="000000" w:themeColor="text1"/>
          <w:lang w:val="fr-CA"/>
        </w:rPr>
        <w:lastRenderedPageBreak/>
        <w:t>Pour en savoir plus sur l</w:t>
      </w:r>
      <w:r w:rsidR="00BA7FF7">
        <w:rPr>
          <w:color w:val="000000" w:themeColor="text1"/>
          <w:lang w:val="fr-CA"/>
        </w:rPr>
        <w:t>’</w:t>
      </w:r>
      <w:r w:rsidRPr="00964CCC">
        <w:rPr>
          <w:color w:val="000000" w:themeColor="text1"/>
          <w:lang w:val="fr-CA"/>
        </w:rPr>
        <w:t xml:space="preserve">actualité des données, veuillez consulter la </w:t>
      </w:r>
      <w:bookmarkStart w:id="326" w:name="lt_pId299_leftovers"/>
      <w:r w:rsidRPr="00964CCC">
        <w:rPr>
          <w:lang w:val="fr-CA"/>
        </w:rPr>
        <w:fldChar w:fldCharType="begin"/>
      </w:r>
      <w:r w:rsidRPr="00964CCC">
        <w:rPr>
          <w:lang w:val="fr-CA"/>
        </w:rPr>
        <w:instrText>HYPERLINK "https://geohub.lio.gov.on.ca/datasets/mnrf::lio-topographic-data-cache/about"</w:instrText>
      </w:r>
      <w:r w:rsidRPr="00964CCC">
        <w:rPr>
          <w:lang w:val="fr-CA"/>
        </w:rPr>
      </w:r>
      <w:r w:rsidRPr="00964CCC">
        <w:rPr>
          <w:lang w:val="fr-CA"/>
        </w:rPr>
        <w:fldChar w:fldCharType="separate"/>
      </w:r>
      <w:r w:rsidRPr="00964CCC">
        <w:rPr>
          <w:u w:val="single"/>
          <w:lang w:val="fr-CA"/>
        </w:rPr>
        <w:t xml:space="preserve">page du </w:t>
      </w:r>
      <w:proofErr w:type="spellStart"/>
      <w:r w:rsidRPr="00964CCC">
        <w:rPr>
          <w:u w:val="single"/>
          <w:lang w:val="fr-CA"/>
        </w:rPr>
        <w:t>CarrefourGéo</w:t>
      </w:r>
      <w:proofErr w:type="spellEnd"/>
      <w:r w:rsidRPr="00964CCC">
        <w:rPr>
          <w:u w:val="single"/>
          <w:lang w:val="fr-CA"/>
        </w:rPr>
        <w:t xml:space="preserve"> Ontario sur le cache de données topographiques d</w:t>
      </w:r>
      <w:r w:rsidR="00BA7FF7">
        <w:rPr>
          <w:u w:val="single"/>
          <w:lang w:val="fr-CA"/>
        </w:rPr>
        <w:t>’</w:t>
      </w:r>
      <w:r w:rsidRPr="00964CCC">
        <w:rPr>
          <w:u w:val="single"/>
          <w:lang w:val="fr-CA"/>
        </w:rPr>
        <w:t>ITO</w:t>
      </w:r>
      <w:r w:rsidRPr="00964CCC">
        <w:rPr>
          <w:u w:val="single"/>
          <w:lang w:val="fr-CA"/>
        </w:rPr>
        <w:fldChar w:fldCharType="end"/>
      </w:r>
      <w:bookmarkEnd w:id="326"/>
      <w:r w:rsidRPr="00964CCC">
        <w:rPr>
          <w:color w:val="000000" w:themeColor="text1"/>
          <w:lang w:val="fr-CA"/>
        </w:rPr>
        <w:t>.</w:t>
      </w:r>
      <w:bookmarkEnd w:id="325"/>
    </w:p>
    <w:p w14:paraId="24062508" w14:textId="77777777" w:rsidR="000468B8" w:rsidRPr="00964CCC" w:rsidRDefault="00157E26" w:rsidP="44DADE9B">
      <w:pPr>
        <w:pStyle w:val="BodyAccessibleTextMIRB"/>
        <w:rPr>
          <w:b/>
          <w:bCs/>
          <w:color w:val="244061" w:themeColor="accent1" w:themeShade="80"/>
          <w:lang w:val="fr-CA"/>
        </w:rPr>
      </w:pPr>
      <w:bookmarkStart w:id="327" w:name="lt_pId300"/>
      <w:r w:rsidRPr="00964CCC">
        <w:rPr>
          <w:b/>
          <w:bCs/>
          <w:color w:val="244061" w:themeColor="accent1" w:themeShade="80"/>
          <w:lang w:val="fr-CA"/>
        </w:rPr>
        <w:t>Pourquoi certains bâtiments ne sont-ils pas représentés sur la carte?</w:t>
      </w:r>
      <w:bookmarkEnd w:id="327"/>
    </w:p>
    <w:p w14:paraId="1AC775CE" w14:textId="77777777" w:rsidR="006D4541" w:rsidRPr="00964CCC" w:rsidRDefault="00157E26" w:rsidP="007E35A7">
      <w:pPr>
        <w:pStyle w:val="BodyAccessibleTextMIRB"/>
        <w:rPr>
          <w:lang w:val="fr-CA"/>
        </w:rPr>
      </w:pPr>
      <w:bookmarkStart w:id="328" w:name="lt_pId301"/>
      <w:r w:rsidRPr="00964CCC">
        <w:rPr>
          <w:lang w:val="fr-CA"/>
        </w:rPr>
        <w:t>Le ministère des Richesses naturelles et des Forêts ne tient plus à jour les données sur les bâtiments de la province.</w:t>
      </w:r>
      <w:bookmarkEnd w:id="328"/>
      <w:r w:rsidR="005F6104" w:rsidRPr="00964CCC">
        <w:rPr>
          <w:lang w:val="fr-CA"/>
        </w:rPr>
        <w:t xml:space="preserve"> </w:t>
      </w:r>
      <w:bookmarkStart w:id="329" w:name="lt_pId302"/>
      <w:r w:rsidRPr="00964CCC">
        <w:rPr>
          <w:lang w:val="fr-CA"/>
        </w:rPr>
        <w:t>Utilisez l</w:t>
      </w:r>
      <w:r w:rsidR="00BA7FF7">
        <w:rPr>
          <w:lang w:val="fr-CA"/>
        </w:rPr>
        <w:t>’</w:t>
      </w:r>
      <w:r w:rsidRPr="00964CCC">
        <w:rPr>
          <w:lang w:val="fr-CA"/>
        </w:rPr>
        <w:t>option « Imagerie » sous l</w:t>
      </w:r>
      <w:r w:rsidR="00BA7FF7">
        <w:rPr>
          <w:lang w:val="fr-CA"/>
        </w:rPr>
        <w:t>’</w:t>
      </w:r>
      <w:r w:rsidRPr="00964CCC">
        <w:rPr>
          <w:lang w:val="fr-CA"/>
        </w:rPr>
        <w:t>onglet « Couches Cartographiques » pour voir plus de bâtiments.</w:t>
      </w:r>
      <w:bookmarkEnd w:id="329"/>
      <w:r w:rsidR="005F6104" w:rsidRPr="00964CCC">
        <w:rPr>
          <w:lang w:val="fr-CA"/>
        </w:rPr>
        <w:t xml:space="preserve"> </w:t>
      </w:r>
    </w:p>
    <w:p w14:paraId="70FF27C4" w14:textId="77777777" w:rsidR="006D4541" w:rsidRPr="00964CCC" w:rsidRDefault="005F6104" w:rsidP="44DADE9B">
      <w:pPr>
        <w:pStyle w:val="BodyAccessibleTextMIRB"/>
        <w:rPr>
          <w:b/>
          <w:bCs/>
          <w:color w:val="244061" w:themeColor="accent1" w:themeShade="80"/>
          <w:lang w:val="fr-CA"/>
        </w:rPr>
      </w:pPr>
      <w:bookmarkStart w:id="330" w:name="lt_pId303"/>
      <w:r w:rsidRPr="00964CCC">
        <w:rPr>
          <w:b/>
          <w:bCs/>
          <w:color w:val="244061" w:themeColor="accent1" w:themeShade="80"/>
          <w:lang w:val="fr-CA"/>
        </w:rPr>
        <w:t>D</w:t>
      </w:r>
      <w:r w:rsidR="00BA7FF7">
        <w:rPr>
          <w:b/>
          <w:bCs/>
          <w:color w:val="244061" w:themeColor="accent1" w:themeShade="80"/>
          <w:lang w:val="fr-CA"/>
        </w:rPr>
        <w:t>’</w:t>
      </w:r>
      <w:r w:rsidRPr="00964CCC">
        <w:rPr>
          <w:b/>
          <w:bCs/>
          <w:color w:val="244061" w:themeColor="accent1" w:themeShade="80"/>
          <w:lang w:val="fr-CA"/>
        </w:rPr>
        <w:t>où viennent les noms des lacs, des rivières, des îles, des villes et d</w:t>
      </w:r>
      <w:r w:rsidR="00BA7FF7">
        <w:rPr>
          <w:b/>
          <w:bCs/>
          <w:color w:val="244061" w:themeColor="accent1" w:themeShade="80"/>
          <w:lang w:val="fr-CA"/>
        </w:rPr>
        <w:t>’</w:t>
      </w:r>
      <w:r w:rsidRPr="00964CCC">
        <w:rPr>
          <w:b/>
          <w:bCs/>
          <w:color w:val="244061" w:themeColor="accent1" w:themeShade="80"/>
          <w:lang w:val="fr-CA"/>
        </w:rPr>
        <w:t>autres éléments?</w:t>
      </w:r>
      <w:bookmarkEnd w:id="330"/>
    </w:p>
    <w:p w14:paraId="07A5726F" w14:textId="77777777" w:rsidR="00BC563E" w:rsidRPr="00964CCC" w:rsidRDefault="005F6104" w:rsidP="007E35A7">
      <w:pPr>
        <w:pStyle w:val="BodyAccessibleTextMIRB"/>
        <w:rPr>
          <w:lang w:val="fr-CA"/>
        </w:rPr>
      </w:pPr>
      <w:bookmarkStart w:id="331" w:name="lt_pId304"/>
      <w:r w:rsidRPr="00964CCC">
        <w:rPr>
          <w:lang w:val="fr-CA"/>
        </w:rPr>
        <w:t xml:space="preserve">Cette carte présente les noms officiels approuvés par la </w:t>
      </w:r>
      <w:bookmarkStart w:id="332" w:name="lt_pId304_leftovers"/>
      <w:r w:rsidR="00157E26" w:rsidRPr="00964CCC">
        <w:rPr>
          <w:lang w:val="fr-CA"/>
        </w:rPr>
        <w:fldChar w:fldCharType="begin"/>
      </w:r>
      <w:r w:rsidR="00157E26" w:rsidRPr="00964CCC">
        <w:rPr>
          <w:lang w:val="fr-CA"/>
        </w:rPr>
        <w:instrText>HYPERLINK "https://www.ontario.ca/fr/page/noms-geographiques"</w:instrText>
      </w:r>
      <w:r w:rsidR="00157E26" w:rsidRPr="00964CCC">
        <w:rPr>
          <w:lang w:val="fr-CA"/>
        </w:rPr>
      </w:r>
      <w:r w:rsidR="00157E26" w:rsidRPr="00964CCC">
        <w:rPr>
          <w:lang w:val="fr-CA"/>
        </w:rPr>
        <w:fldChar w:fldCharType="separate"/>
      </w:r>
      <w:r w:rsidR="00157E26" w:rsidRPr="00964CCC">
        <w:rPr>
          <w:u w:val="single"/>
          <w:lang w:val="fr-CA"/>
        </w:rPr>
        <w:t>Commission de toponymie de l</w:t>
      </w:r>
      <w:r w:rsidR="00BA7FF7">
        <w:rPr>
          <w:u w:val="single"/>
          <w:lang w:val="fr-CA"/>
        </w:rPr>
        <w:t>’</w:t>
      </w:r>
      <w:r w:rsidR="00157E26" w:rsidRPr="00964CCC">
        <w:rPr>
          <w:u w:val="single"/>
          <w:lang w:val="fr-CA"/>
        </w:rPr>
        <w:t>Ontario</w:t>
      </w:r>
      <w:r w:rsidR="00157E26" w:rsidRPr="00964CCC">
        <w:rPr>
          <w:u w:val="single"/>
          <w:lang w:val="fr-CA"/>
        </w:rPr>
        <w:fldChar w:fldCharType="end"/>
      </w:r>
      <w:bookmarkEnd w:id="332"/>
      <w:r w:rsidRPr="00964CCC">
        <w:rPr>
          <w:lang w:val="fr-CA"/>
        </w:rPr>
        <w:t>.</w:t>
      </w:r>
      <w:bookmarkEnd w:id="331"/>
      <w:r w:rsidRPr="00964CCC">
        <w:rPr>
          <w:lang w:val="fr-CA"/>
        </w:rPr>
        <w:t xml:space="preserve"> </w:t>
      </w:r>
      <w:bookmarkStart w:id="333" w:name="lt_pId305"/>
      <w:r w:rsidR="00157E26" w:rsidRPr="00964CCC">
        <w:rPr>
          <w:lang w:val="fr-CA"/>
        </w:rPr>
        <w:t>Il se peut que d</w:t>
      </w:r>
      <w:r w:rsidR="00BA7FF7">
        <w:rPr>
          <w:lang w:val="fr-CA"/>
        </w:rPr>
        <w:t>’</w:t>
      </w:r>
      <w:r w:rsidR="00157E26" w:rsidRPr="00964CCC">
        <w:rPr>
          <w:lang w:val="fr-CA"/>
        </w:rPr>
        <w:t>autres noms apparaissent entre crochets pour certains lieux et caractéristiques géographiques.</w:t>
      </w:r>
      <w:bookmarkEnd w:id="333"/>
      <w:r w:rsidRPr="00964CCC">
        <w:rPr>
          <w:lang w:val="fr-CA"/>
        </w:rPr>
        <w:t xml:space="preserve"> </w:t>
      </w:r>
    </w:p>
    <w:p w14:paraId="7123B2E9" w14:textId="77777777" w:rsidR="00E57ED8" w:rsidRPr="00964CCC" w:rsidRDefault="00157E26" w:rsidP="44DADE9B">
      <w:pPr>
        <w:pStyle w:val="BodyAccessibleTextMIRB"/>
        <w:rPr>
          <w:rFonts w:eastAsia="Arial" w:cs="Arial"/>
          <w:b/>
          <w:bCs/>
          <w:color w:val="244061" w:themeColor="accent1" w:themeShade="80"/>
          <w:szCs w:val="24"/>
          <w:lang w:val="fr-CA" w:eastAsia="en-CA"/>
        </w:rPr>
      </w:pPr>
      <w:bookmarkStart w:id="334" w:name="lt_pId306"/>
      <w:r w:rsidRPr="00964CCC">
        <w:rPr>
          <w:rFonts w:eastAsia="Arial" w:cs="Arial"/>
          <w:b/>
          <w:bCs/>
          <w:color w:val="244061" w:themeColor="accent1" w:themeShade="80"/>
          <w:szCs w:val="24"/>
          <w:lang w:val="fr-CA" w:eastAsia="en-CA"/>
        </w:rPr>
        <w:t>Puis-je télécharger des données à partir de cette carte?</w:t>
      </w:r>
      <w:bookmarkEnd w:id="334"/>
    </w:p>
    <w:p w14:paraId="01938365" w14:textId="77777777" w:rsidR="00E57ED8" w:rsidRPr="00964CCC" w:rsidRDefault="354F983A" w:rsidP="717F586D">
      <w:pPr>
        <w:pStyle w:val="BodyAccessibleTextMIRB"/>
        <w:rPr>
          <w:rFonts w:eastAsia="Arial" w:cs="Arial"/>
          <w:color w:val="000000"/>
          <w:szCs w:val="24"/>
          <w:lang w:val="fr-CA" w:eastAsia="en-CA"/>
        </w:rPr>
      </w:pPr>
      <w:bookmarkStart w:id="335" w:name="lt_pId307"/>
      <w:r w:rsidRPr="00964CCC">
        <w:rPr>
          <w:rFonts w:eastAsia="Arial" w:cs="Arial"/>
          <w:color w:val="000000" w:themeColor="text1"/>
          <w:szCs w:val="24"/>
          <w:lang w:val="fr-CA" w:eastAsia="en-CA"/>
        </w:rPr>
        <w:t xml:space="preserve">Les données ne peuvent pas être téléchargées directement à partir de cette carte </w:t>
      </w:r>
      <w:r w:rsidR="00F37A35">
        <w:rPr>
          <w:rFonts w:eastAsia="Arial" w:cs="Arial"/>
          <w:color w:val="000000" w:themeColor="text1"/>
          <w:szCs w:val="24"/>
          <w:lang w:val="fr-CA" w:eastAsia="en-CA"/>
        </w:rPr>
        <w:t>W</w:t>
      </w:r>
      <w:r w:rsidRPr="00964CCC">
        <w:rPr>
          <w:rFonts w:eastAsia="Arial" w:cs="Arial"/>
          <w:color w:val="000000" w:themeColor="text1"/>
          <w:szCs w:val="24"/>
          <w:lang w:val="fr-CA" w:eastAsia="en-CA"/>
        </w:rPr>
        <w:t>eb.</w:t>
      </w:r>
      <w:bookmarkEnd w:id="335"/>
      <w:r w:rsidRPr="00964CCC">
        <w:rPr>
          <w:rFonts w:eastAsia="Arial" w:cs="Arial"/>
          <w:color w:val="000000" w:themeColor="text1"/>
          <w:szCs w:val="24"/>
          <w:lang w:val="fr-CA" w:eastAsia="en-CA"/>
        </w:rPr>
        <w:t xml:space="preserve"> </w:t>
      </w:r>
      <w:bookmarkStart w:id="336" w:name="lt_pId308"/>
      <w:r w:rsidR="00157E26" w:rsidRPr="00964CCC">
        <w:rPr>
          <w:rFonts w:eastAsia="Arial" w:cs="Arial"/>
          <w:color w:val="000000" w:themeColor="text1"/>
          <w:szCs w:val="24"/>
          <w:lang w:val="fr-CA" w:eastAsia="en-CA"/>
        </w:rPr>
        <w:t xml:space="preserve">Cependant, la plupart des couches de données peuvent être téléchargées à partir du </w:t>
      </w:r>
      <w:bookmarkStart w:id="337" w:name="lt_pId308_leftovers"/>
      <w:r w:rsidR="00157E26" w:rsidRPr="00964CCC">
        <w:rPr>
          <w:lang w:val="fr-CA"/>
        </w:rPr>
        <w:fldChar w:fldCharType="begin"/>
      </w:r>
      <w:r w:rsidR="00157E26" w:rsidRPr="00964CCC">
        <w:rPr>
          <w:lang w:val="fr-CA"/>
        </w:rPr>
        <w:instrText xml:space="preserve">HYPERLINK "https://geohub-fr.lio.gov.on.ca/?locale=fr" \h </w:instrText>
      </w:r>
      <w:r w:rsidR="00157E26" w:rsidRPr="00964CCC">
        <w:rPr>
          <w:lang w:val="fr-CA"/>
        </w:rPr>
      </w:r>
      <w:r w:rsidR="00157E26" w:rsidRPr="00964CCC">
        <w:rPr>
          <w:lang w:val="fr-CA"/>
        </w:rPr>
        <w:fldChar w:fldCharType="separate"/>
      </w:r>
      <w:proofErr w:type="spellStart"/>
      <w:r w:rsidR="00157E26" w:rsidRPr="00964CCC">
        <w:rPr>
          <w:u w:val="single"/>
          <w:lang w:val="fr-CA"/>
        </w:rPr>
        <w:t>CarrefourGéo</w:t>
      </w:r>
      <w:proofErr w:type="spellEnd"/>
      <w:r w:rsidR="00157E26" w:rsidRPr="00964CCC">
        <w:rPr>
          <w:u w:val="single"/>
          <w:lang w:val="fr-CA"/>
        </w:rPr>
        <w:t xml:space="preserve"> Ontario</w:t>
      </w:r>
      <w:r w:rsidR="00157E26" w:rsidRPr="00964CCC">
        <w:rPr>
          <w:u w:val="single"/>
          <w:lang w:val="fr-CA"/>
        </w:rPr>
        <w:fldChar w:fldCharType="end"/>
      </w:r>
      <w:bookmarkEnd w:id="337"/>
      <w:r w:rsidR="00157E26" w:rsidRPr="00964CCC">
        <w:rPr>
          <w:rFonts w:eastAsia="Arial" w:cs="Arial"/>
          <w:color w:val="000000" w:themeColor="text1"/>
          <w:szCs w:val="24"/>
          <w:lang w:val="fr-CA" w:eastAsia="en-CA"/>
        </w:rPr>
        <w:t>.</w:t>
      </w:r>
      <w:bookmarkEnd w:id="336"/>
      <w:r w:rsidR="005F6104" w:rsidRPr="00964CCC">
        <w:rPr>
          <w:rFonts w:eastAsia="Arial" w:cs="Arial"/>
          <w:color w:val="000000" w:themeColor="text1"/>
          <w:szCs w:val="24"/>
          <w:lang w:val="fr-CA" w:eastAsia="en-CA"/>
        </w:rPr>
        <w:t xml:space="preserve"> </w:t>
      </w:r>
    </w:p>
    <w:p w14:paraId="132458CA" w14:textId="77777777" w:rsidR="007C7594" w:rsidRPr="00964CCC" w:rsidRDefault="00183726" w:rsidP="44DADE9B">
      <w:pPr>
        <w:pStyle w:val="BodyAccessibleTextMIRB"/>
        <w:rPr>
          <w:rFonts w:eastAsia="Arial" w:cs="Arial"/>
          <w:b/>
          <w:bCs/>
          <w:color w:val="244061" w:themeColor="accent1" w:themeShade="80"/>
          <w:szCs w:val="24"/>
          <w:lang w:val="fr-CA" w:eastAsia="en-CA"/>
        </w:rPr>
      </w:pPr>
      <w:bookmarkStart w:id="338" w:name="lt_pId309"/>
      <w:r w:rsidRPr="00964CCC">
        <w:rPr>
          <w:rFonts w:eastAsia="Arial" w:cs="Arial"/>
          <w:b/>
          <w:bCs/>
          <w:color w:val="244061" w:themeColor="accent1" w:themeShade="80"/>
          <w:szCs w:val="24"/>
          <w:lang w:val="fr-CA" w:eastAsia="en-CA"/>
        </w:rPr>
        <w:t>Puis-je enregistrer et imprimer ma carte?</w:t>
      </w:r>
      <w:bookmarkEnd w:id="338"/>
    </w:p>
    <w:p w14:paraId="746EFF78" w14:textId="77777777" w:rsidR="007C7594" w:rsidRPr="00964CCC" w:rsidRDefault="00183726" w:rsidP="717F586D">
      <w:pPr>
        <w:pStyle w:val="BodyAccessibleTextMIRB"/>
        <w:rPr>
          <w:rFonts w:eastAsia="Arial" w:cs="Arial"/>
          <w:color w:val="000000"/>
          <w:szCs w:val="24"/>
          <w:lang w:val="fr-CA" w:eastAsia="en-CA"/>
        </w:rPr>
      </w:pPr>
      <w:bookmarkStart w:id="339" w:name="lt_pId310"/>
      <w:r w:rsidRPr="00964CCC">
        <w:rPr>
          <w:rFonts w:eastAsia="Arial" w:cs="Arial"/>
          <w:color w:val="000000" w:themeColor="text1"/>
          <w:szCs w:val="24"/>
          <w:lang w:val="fr-CA" w:eastAsia="en-CA"/>
        </w:rPr>
        <w:t>Allez à l</w:t>
      </w:r>
      <w:r w:rsidR="00BA7FF7">
        <w:rPr>
          <w:rFonts w:eastAsia="Arial" w:cs="Arial"/>
          <w:color w:val="000000" w:themeColor="text1"/>
          <w:szCs w:val="24"/>
          <w:lang w:val="fr-CA" w:eastAsia="en-CA"/>
        </w:rPr>
        <w:t>’</w:t>
      </w:r>
      <w:r w:rsidRPr="00964CCC">
        <w:rPr>
          <w:rFonts w:eastAsia="Arial" w:cs="Arial"/>
          <w:color w:val="000000" w:themeColor="text1"/>
          <w:szCs w:val="24"/>
          <w:lang w:val="fr-CA" w:eastAsia="en-CA"/>
        </w:rPr>
        <w:t>onglet Balisage et impression pour enregistrer et imprimer la carte que vous créez.</w:t>
      </w:r>
      <w:bookmarkEnd w:id="339"/>
      <w:r w:rsidR="005F6104" w:rsidRPr="00964CCC">
        <w:rPr>
          <w:rFonts w:eastAsia="Arial" w:cs="Arial"/>
          <w:color w:val="000000" w:themeColor="text1"/>
          <w:szCs w:val="24"/>
          <w:lang w:val="fr-CA" w:eastAsia="en-CA"/>
        </w:rPr>
        <w:t xml:space="preserve"> </w:t>
      </w:r>
      <w:bookmarkStart w:id="340" w:name="lt_pId311"/>
      <w:r w:rsidRPr="00964CCC">
        <w:rPr>
          <w:rFonts w:eastAsia="Arial" w:cs="Arial"/>
          <w:color w:val="000000" w:themeColor="text1"/>
          <w:szCs w:val="24"/>
          <w:lang w:val="fr-CA" w:eastAsia="en-CA"/>
        </w:rPr>
        <w:t>L</w:t>
      </w:r>
      <w:r w:rsidR="00BA7FF7">
        <w:rPr>
          <w:rFonts w:eastAsia="Arial" w:cs="Arial"/>
          <w:color w:val="000000" w:themeColor="text1"/>
          <w:szCs w:val="24"/>
          <w:lang w:val="fr-CA" w:eastAsia="en-CA"/>
        </w:rPr>
        <w:t>’</w:t>
      </w:r>
      <w:r w:rsidRPr="00964CCC">
        <w:rPr>
          <w:rFonts w:eastAsia="Arial" w:cs="Arial"/>
          <w:color w:val="000000" w:themeColor="text1"/>
          <w:szCs w:val="24"/>
          <w:lang w:val="fr-CA" w:eastAsia="en-CA"/>
        </w:rPr>
        <w:t>application offre également des outils qui vous permettent de personnaliser votre carte.</w:t>
      </w:r>
      <w:bookmarkEnd w:id="340"/>
      <w:r w:rsidR="005F6104" w:rsidRPr="00964CCC">
        <w:rPr>
          <w:rFonts w:eastAsia="Arial" w:cs="Arial"/>
          <w:color w:val="000000" w:themeColor="text1"/>
          <w:szCs w:val="24"/>
          <w:lang w:val="fr-CA" w:eastAsia="en-CA"/>
        </w:rPr>
        <w:t xml:space="preserve"> </w:t>
      </w:r>
      <w:bookmarkStart w:id="341" w:name="lt_pId312"/>
      <w:r w:rsidRPr="00964CCC">
        <w:rPr>
          <w:rFonts w:eastAsia="Arial" w:cs="Arial"/>
          <w:color w:val="000000" w:themeColor="text1"/>
          <w:szCs w:val="24"/>
          <w:lang w:val="fr-CA" w:eastAsia="en-CA"/>
        </w:rPr>
        <w:t>Consultez la section « Balisage et impression » pour en savoir plus sur la création d</w:t>
      </w:r>
      <w:r w:rsidR="00BA7FF7">
        <w:rPr>
          <w:rFonts w:eastAsia="Arial" w:cs="Arial"/>
          <w:color w:val="000000" w:themeColor="text1"/>
          <w:szCs w:val="24"/>
          <w:lang w:val="fr-CA" w:eastAsia="en-CA"/>
        </w:rPr>
        <w:t>’</w:t>
      </w:r>
      <w:r w:rsidRPr="00964CCC">
        <w:rPr>
          <w:rFonts w:eastAsia="Arial" w:cs="Arial"/>
          <w:color w:val="000000" w:themeColor="text1"/>
          <w:szCs w:val="24"/>
          <w:lang w:val="fr-CA" w:eastAsia="en-CA"/>
        </w:rPr>
        <w:t>une carte.</w:t>
      </w:r>
      <w:bookmarkEnd w:id="341"/>
    </w:p>
    <w:p w14:paraId="614B8BE0" w14:textId="77777777" w:rsidR="00633720" w:rsidRPr="00964CCC" w:rsidRDefault="00E91BAD" w:rsidP="44DADE9B">
      <w:pPr>
        <w:pStyle w:val="BodyAccessibleTextMIRB"/>
        <w:rPr>
          <w:rFonts w:eastAsia="Arial" w:cs="Arial"/>
          <w:b/>
          <w:bCs/>
          <w:color w:val="244061" w:themeColor="accent1" w:themeShade="80"/>
          <w:szCs w:val="24"/>
          <w:lang w:val="fr-CA" w:eastAsia="en-CA"/>
        </w:rPr>
      </w:pPr>
      <w:bookmarkStart w:id="342" w:name="lt_pId313"/>
      <w:r w:rsidRPr="00964CCC">
        <w:rPr>
          <w:rFonts w:eastAsia="Arial" w:cs="Arial"/>
          <w:b/>
          <w:bCs/>
          <w:color w:val="244061" w:themeColor="accent1" w:themeShade="80"/>
          <w:szCs w:val="24"/>
          <w:lang w:val="fr-CA" w:eastAsia="en-CA"/>
        </w:rPr>
        <w:t>Comment puis-je signaler une erreur ou des données manquantes?</w:t>
      </w:r>
      <w:bookmarkEnd w:id="342"/>
    </w:p>
    <w:p w14:paraId="2A41FA8D" w14:textId="77777777" w:rsidR="00633720" w:rsidRPr="00964CCC" w:rsidRDefault="00E91BAD" w:rsidP="717F586D">
      <w:pPr>
        <w:pStyle w:val="BodyAccessibleTextMIRB"/>
        <w:rPr>
          <w:rFonts w:eastAsia="Arial" w:cs="Arial"/>
          <w:color w:val="000000"/>
          <w:szCs w:val="24"/>
          <w:lang w:val="fr-CA" w:eastAsia="en-CA"/>
        </w:rPr>
      </w:pPr>
      <w:bookmarkStart w:id="343" w:name="lt_pId314"/>
      <w:r w:rsidRPr="00964CCC">
        <w:rPr>
          <w:rFonts w:eastAsia="Arial" w:cs="Arial"/>
          <w:color w:val="000000" w:themeColor="text1"/>
          <w:szCs w:val="24"/>
          <w:lang w:val="fr-CA" w:eastAsia="en-CA"/>
        </w:rPr>
        <w:t xml:space="preserve">Nous souhaitons </w:t>
      </w:r>
      <w:r w:rsidRPr="001B651C">
        <w:rPr>
          <w:rFonts w:eastAsia="Arial" w:cs="Arial"/>
          <w:color w:val="000000" w:themeColor="text1"/>
          <w:szCs w:val="24"/>
          <w:lang w:val="fr-CA" w:eastAsia="en-CA"/>
        </w:rPr>
        <w:t>recevoir vos commentaires.</w:t>
      </w:r>
      <w:bookmarkEnd w:id="343"/>
      <w:r w:rsidR="005F6104" w:rsidRPr="001B651C">
        <w:rPr>
          <w:rFonts w:eastAsia="Arial" w:cs="Arial"/>
          <w:color w:val="000000" w:themeColor="text1"/>
          <w:szCs w:val="24"/>
          <w:lang w:val="fr-CA" w:eastAsia="en-CA"/>
        </w:rPr>
        <w:t xml:space="preserve"> </w:t>
      </w:r>
      <w:bookmarkStart w:id="344" w:name="lt_pId315"/>
      <w:r w:rsidR="00816592" w:rsidRPr="001B651C">
        <w:rPr>
          <w:lang w:val="fr-CA"/>
        </w:rPr>
        <w:t>Veuillez envoyer une capture d</w:t>
      </w:r>
      <w:r w:rsidR="00BA7FF7" w:rsidRPr="001B651C">
        <w:rPr>
          <w:lang w:val="fr-CA"/>
        </w:rPr>
        <w:t>’</w:t>
      </w:r>
      <w:r w:rsidR="00816592" w:rsidRPr="001B651C">
        <w:rPr>
          <w:lang w:val="fr-CA"/>
        </w:rPr>
        <w:t xml:space="preserve">écran des sections où des données sont manquantes ou des erreurs à </w:t>
      </w:r>
      <w:hyperlink r:id="rId111" w:history="1">
        <w:r w:rsidR="00816592" w:rsidRPr="001B651C">
          <w:rPr>
            <w:u w:val="single"/>
            <w:lang w:val="fr-CA"/>
          </w:rPr>
          <w:t>pmu@ontario.ca</w:t>
        </w:r>
      </w:hyperlink>
      <w:r w:rsidR="00231CBF" w:rsidRPr="001B651C">
        <w:rPr>
          <w:rFonts w:eastAsia="Arial" w:cs="Arial"/>
          <w:color w:val="000000" w:themeColor="text1"/>
          <w:szCs w:val="24"/>
          <w:lang w:val="fr-CA" w:eastAsia="en-CA"/>
        </w:rPr>
        <w:t>.</w:t>
      </w:r>
      <w:bookmarkEnd w:id="344"/>
      <w:r w:rsidR="005F6104" w:rsidRPr="001B651C">
        <w:rPr>
          <w:rFonts w:eastAsia="Arial" w:cs="Arial"/>
          <w:color w:val="000000" w:themeColor="text1"/>
          <w:szCs w:val="24"/>
          <w:lang w:val="fr-CA" w:eastAsia="en-CA"/>
        </w:rPr>
        <w:t xml:space="preserve"> </w:t>
      </w:r>
      <w:bookmarkStart w:id="345" w:name="lt_pId316"/>
      <w:r w:rsidR="00231CBF" w:rsidRPr="001B651C">
        <w:rPr>
          <w:rFonts w:eastAsia="Arial" w:cs="Arial"/>
          <w:color w:val="000000" w:themeColor="text1"/>
          <w:szCs w:val="24"/>
          <w:lang w:val="fr-CA" w:eastAsia="en-CA"/>
        </w:rPr>
        <w:t>Les soumissions seront examinées et prises en compte en fonction de leur pertinence.</w:t>
      </w:r>
      <w:bookmarkEnd w:id="345"/>
    </w:p>
    <w:p w14:paraId="4035B576" w14:textId="77777777" w:rsidR="007B16ED" w:rsidRPr="00964CCC" w:rsidRDefault="00E91BAD" w:rsidP="44DADE9B">
      <w:pPr>
        <w:pStyle w:val="BodyAccessibleTextMIRB"/>
        <w:rPr>
          <w:rFonts w:eastAsia="Arial" w:cs="Arial"/>
          <w:b/>
          <w:bCs/>
          <w:color w:val="244061" w:themeColor="accent1" w:themeShade="80"/>
          <w:szCs w:val="24"/>
          <w:lang w:val="fr-CA" w:eastAsia="en-CA"/>
        </w:rPr>
      </w:pPr>
      <w:bookmarkStart w:id="346" w:name="lt_pId317"/>
      <w:r w:rsidRPr="00964CCC">
        <w:rPr>
          <w:rFonts w:eastAsia="Arial" w:cs="Arial"/>
          <w:b/>
          <w:bCs/>
          <w:color w:val="244061" w:themeColor="accent1" w:themeShade="80"/>
          <w:szCs w:val="24"/>
          <w:lang w:val="fr-CA" w:eastAsia="en-CA"/>
        </w:rPr>
        <w:t>Pourquoi y a-t-il des espaces blancs dans la carte?</w:t>
      </w:r>
      <w:bookmarkEnd w:id="346"/>
    </w:p>
    <w:p w14:paraId="677F3938" w14:textId="77777777" w:rsidR="007B16ED" w:rsidRPr="00964CCC" w:rsidRDefault="00E91BAD" w:rsidP="717F586D">
      <w:pPr>
        <w:pStyle w:val="BodyAccessibleTextMIRB"/>
        <w:rPr>
          <w:rFonts w:eastAsia="Arial" w:cs="Arial"/>
          <w:color w:val="000000"/>
          <w:szCs w:val="24"/>
          <w:lang w:val="fr-CA" w:eastAsia="en-CA"/>
        </w:rPr>
      </w:pPr>
      <w:bookmarkStart w:id="347" w:name="lt_pId318"/>
      <w:r w:rsidRPr="00964CCC">
        <w:rPr>
          <w:rFonts w:eastAsia="Arial" w:cs="Arial"/>
          <w:color w:val="000000" w:themeColor="text1"/>
          <w:szCs w:val="24"/>
          <w:lang w:val="fr-CA" w:eastAsia="en-CA"/>
        </w:rPr>
        <w:lastRenderedPageBreak/>
        <w:t xml:space="preserve">Lorsque </w:t>
      </w:r>
      <w:r w:rsidR="00ED7415">
        <w:rPr>
          <w:rFonts w:eastAsia="Arial" w:cs="Arial"/>
          <w:color w:val="000000" w:themeColor="text1"/>
          <w:szCs w:val="24"/>
          <w:lang w:val="fr-CA" w:eastAsia="en-CA"/>
        </w:rPr>
        <w:t>vous effectuez un zoom avant au</w:t>
      </w:r>
      <w:r w:rsidR="00ED7415">
        <w:rPr>
          <w:rFonts w:eastAsia="Arial" w:cs="Arial"/>
          <w:color w:val="000000" w:themeColor="text1"/>
          <w:szCs w:val="24"/>
          <w:lang w:val="fr-CA" w:eastAsia="en-CA"/>
        </w:rPr>
        <w:noBreakHyphen/>
      </w:r>
      <w:r w:rsidRPr="00964CCC">
        <w:rPr>
          <w:rFonts w:eastAsia="Arial" w:cs="Arial"/>
          <w:color w:val="000000" w:themeColor="text1"/>
          <w:szCs w:val="24"/>
          <w:lang w:val="fr-CA" w:eastAsia="en-CA"/>
        </w:rPr>
        <w:t>delà de la limite de c</w:t>
      </w:r>
      <w:r w:rsidR="00ED7415">
        <w:rPr>
          <w:rFonts w:eastAsia="Arial" w:cs="Arial"/>
          <w:color w:val="000000" w:themeColor="text1"/>
          <w:szCs w:val="24"/>
          <w:lang w:val="fr-CA" w:eastAsia="en-CA"/>
        </w:rPr>
        <w:t>haque couche de la carte, celle</w:t>
      </w:r>
      <w:r w:rsidR="00ED7415">
        <w:rPr>
          <w:rFonts w:eastAsia="Arial" w:cs="Arial"/>
          <w:color w:val="000000" w:themeColor="text1"/>
          <w:szCs w:val="24"/>
          <w:lang w:val="fr-CA" w:eastAsia="en-CA"/>
        </w:rPr>
        <w:noBreakHyphen/>
      </w:r>
      <w:r w:rsidRPr="00964CCC">
        <w:rPr>
          <w:rFonts w:eastAsia="Arial" w:cs="Arial"/>
          <w:color w:val="000000" w:themeColor="text1"/>
          <w:szCs w:val="24"/>
          <w:lang w:val="fr-CA" w:eastAsia="en-CA"/>
        </w:rPr>
        <w:t>ci peut disparaître (en laissant un espace blanc dans l</w:t>
      </w:r>
      <w:r w:rsidR="00BA7FF7">
        <w:rPr>
          <w:rFonts w:eastAsia="Arial" w:cs="Arial"/>
          <w:color w:val="000000" w:themeColor="text1"/>
          <w:szCs w:val="24"/>
          <w:lang w:val="fr-CA" w:eastAsia="en-CA"/>
        </w:rPr>
        <w:t>’</w:t>
      </w:r>
      <w:r w:rsidRPr="00964CCC">
        <w:rPr>
          <w:rFonts w:eastAsia="Arial" w:cs="Arial"/>
          <w:color w:val="000000" w:themeColor="text1"/>
          <w:szCs w:val="24"/>
          <w:lang w:val="fr-CA" w:eastAsia="en-CA"/>
        </w:rPr>
        <w:t>affichage de la carte) en raison de divers facteurs</w:t>
      </w:r>
      <w:r w:rsidRPr="00964CCC">
        <w:rPr>
          <w:rFonts w:eastAsia="Arial" w:cs="Arial"/>
          <w:color w:val="000000"/>
          <w:szCs w:val="24"/>
          <w:lang w:val="fr-CA" w:eastAsia="en-CA"/>
        </w:rPr>
        <w:t> :</w:t>
      </w:r>
      <w:bookmarkEnd w:id="347"/>
    </w:p>
    <w:p w14:paraId="16C312E1" w14:textId="77777777" w:rsidR="007B16ED" w:rsidRPr="00964CCC" w:rsidRDefault="005F6104" w:rsidP="717F586D">
      <w:pPr>
        <w:pStyle w:val="BodyAccessibleTextMIRB"/>
        <w:numPr>
          <w:ilvl w:val="0"/>
          <w:numId w:val="17"/>
        </w:numPr>
        <w:rPr>
          <w:rFonts w:eastAsia="Arial" w:cs="Arial"/>
          <w:color w:val="000000"/>
          <w:szCs w:val="24"/>
          <w:lang w:val="fr-CA" w:eastAsia="en-CA"/>
        </w:rPr>
      </w:pPr>
      <w:bookmarkStart w:id="348" w:name="lt_pId319"/>
      <w:r w:rsidRPr="00964CCC">
        <w:rPr>
          <w:rFonts w:eastAsia="Arial" w:cs="Arial"/>
          <w:color w:val="000000" w:themeColor="text1"/>
          <w:szCs w:val="24"/>
          <w:lang w:val="fr-CA" w:eastAsia="en-CA"/>
        </w:rPr>
        <w:t xml:space="preserve">Le cache de données topographiques </w:t>
      </w:r>
      <w:r w:rsidR="00E91BAD" w:rsidRPr="00964CCC">
        <w:rPr>
          <w:rFonts w:eastAsia="Arial" w:cs="Arial"/>
          <w:color w:val="000000" w:themeColor="text1"/>
          <w:szCs w:val="24"/>
          <w:lang w:val="fr-CA" w:eastAsia="en-CA"/>
        </w:rPr>
        <w:t>d</w:t>
      </w:r>
      <w:r w:rsidR="00BA7FF7">
        <w:rPr>
          <w:rFonts w:eastAsia="Arial" w:cs="Arial"/>
          <w:color w:val="000000" w:themeColor="text1"/>
          <w:szCs w:val="24"/>
          <w:lang w:val="fr-CA" w:eastAsia="en-CA"/>
        </w:rPr>
        <w:t>’</w:t>
      </w:r>
      <w:r w:rsidR="00E91BAD" w:rsidRPr="00964CCC">
        <w:rPr>
          <w:rFonts w:eastAsia="Arial" w:cs="Arial"/>
          <w:color w:val="000000" w:themeColor="text1"/>
          <w:szCs w:val="24"/>
          <w:lang w:val="fr-CA" w:eastAsia="en-CA"/>
        </w:rPr>
        <w:t>ITO</w:t>
      </w:r>
      <w:r w:rsidRPr="00964CCC">
        <w:rPr>
          <w:rFonts w:eastAsia="Arial" w:cs="Arial"/>
          <w:color w:val="000000" w:themeColor="text1"/>
          <w:szCs w:val="24"/>
          <w:lang w:val="fr-CA" w:eastAsia="en-CA"/>
        </w:rPr>
        <w:t xml:space="preserve"> comporte des restrictions </w:t>
      </w:r>
      <w:r w:rsidR="00E91BAD" w:rsidRPr="00964CCC">
        <w:rPr>
          <w:rFonts w:eastAsia="Arial" w:cs="Arial"/>
          <w:color w:val="000000" w:themeColor="text1"/>
          <w:szCs w:val="24"/>
          <w:lang w:val="fr-CA" w:eastAsia="en-CA"/>
        </w:rPr>
        <w:t xml:space="preserve">sur le plan </w:t>
      </w:r>
      <w:r w:rsidRPr="00964CCC">
        <w:rPr>
          <w:rFonts w:eastAsia="Arial" w:cs="Arial"/>
          <w:color w:val="000000" w:themeColor="text1"/>
          <w:szCs w:val="24"/>
          <w:lang w:val="fr-CA" w:eastAsia="en-CA"/>
        </w:rPr>
        <w:t xml:space="preserve">de </w:t>
      </w:r>
      <w:r w:rsidR="00E91BAD" w:rsidRPr="00964CCC">
        <w:rPr>
          <w:rFonts w:eastAsia="Arial" w:cs="Arial"/>
          <w:color w:val="000000" w:themeColor="text1"/>
          <w:szCs w:val="24"/>
          <w:lang w:val="fr-CA" w:eastAsia="en-CA"/>
        </w:rPr>
        <w:t xml:space="preserve">la </w:t>
      </w:r>
      <w:r w:rsidRPr="00964CCC">
        <w:rPr>
          <w:rFonts w:eastAsia="Arial" w:cs="Arial"/>
          <w:color w:val="000000" w:themeColor="text1"/>
          <w:szCs w:val="24"/>
          <w:lang w:val="fr-CA" w:eastAsia="en-CA"/>
        </w:rPr>
        <w:t>précision qui limitent la portée du zoom.</w:t>
      </w:r>
      <w:bookmarkEnd w:id="348"/>
    </w:p>
    <w:p w14:paraId="54B80D0A" w14:textId="77777777" w:rsidR="007B16ED" w:rsidRPr="00964CCC" w:rsidRDefault="00E91BAD" w:rsidP="717F586D">
      <w:pPr>
        <w:pStyle w:val="BodyAccessibleTextMIRB"/>
        <w:numPr>
          <w:ilvl w:val="0"/>
          <w:numId w:val="17"/>
        </w:numPr>
        <w:rPr>
          <w:rFonts w:eastAsia="Arial" w:cs="Arial"/>
          <w:color w:val="000000"/>
          <w:szCs w:val="24"/>
          <w:lang w:val="fr-CA" w:eastAsia="en-CA"/>
        </w:rPr>
      </w:pPr>
      <w:bookmarkStart w:id="349" w:name="lt_pId320"/>
      <w:r w:rsidRPr="00964CCC">
        <w:rPr>
          <w:rFonts w:eastAsia="Arial" w:cs="Arial"/>
          <w:color w:val="000000" w:themeColor="text1"/>
          <w:szCs w:val="24"/>
          <w:lang w:val="fr-CA" w:eastAsia="en-CA"/>
        </w:rPr>
        <w:t>La résolution de la fonction d</w:t>
      </w:r>
      <w:r w:rsidR="00BA7FF7">
        <w:rPr>
          <w:rFonts w:eastAsia="Arial" w:cs="Arial"/>
          <w:color w:val="000000" w:themeColor="text1"/>
          <w:szCs w:val="24"/>
          <w:lang w:val="fr-CA" w:eastAsia="en-CA"/>
        </w:rPr>
        <w:t>’</w:t>
      </w:r>
      <w:r w:rsidRPr="00964CCC">
        <w:rPr>
          <w:rFonts w:eastAsia="Arial" w:cs="Arial"/>
          <w:color w:val="000000" w:themeColor="text1"/>
          <w:szCs w:val="24"/>
          <w:lang w:val="fr-CA" w:eastAsia="en-CA"/>
        </w:rPr>
        <w:t>imagerie varie d</w:t>
      </w:r>
      <w:r w:rsidR="00BA7FF7">
        <w:rPr>
          <w:rFonts w:eastAsia="Arial" w:cs="Arial"/>
          <w:color w:val="000000" w:themeColor="text1"/>
          <w:szCs w:val="24"/>
          <w:lang w:val="fr-CA" w:eastAsia="en-CA"/>
        </w:rPr>
        <w:t>’</w:t>
      </w:r>
      <w:r w:rsidRPr="00964CCC">
        <w:rPr>
          <w:rFonts w:eastAsia="Arial" w:cs="Arial"/>
          <w:color w:val="000000" w:themeColor="text1"/>
          <w:szCs w:val="24"/>
          <w:lang w:val="fr-CA" w:eastAsia="en-CA"/>
        </w:rPr>
        <w:t>une région à l</w:t>
      </w:r>
      <w:r w:rsidR="00BA7FF7">
        <w:rPr>
          <w:rFonts w:eastAsia="Arial" w:cs="Arial"/>
          <w:color w:val="000000" w:themeColor="text1"/>
          <w:szCs w:val="24"/>
          <w:lang w:val="fr-CA" w:eastAsia="en-CA"/>
        </w:rPr>
        <w:t>’</w:t>
      </w:r>
      <w:r w:rsidRPr="00964CCC">
        <w:rPr>
          <w:rFonts w:eastAsia="Arial" w:cs="Arial"/>
          <w:color w:val="000000" w:themeColor="text1"/>
          <w:szCs w:val="24"/>
          <w:lang w:val="fr-CA" w:eastAsia="en-CA"/>
        </w:rPr>
        <w:t>autre de la province.</w:t>
      </w:r>
      <w:bookmarkEnd w:id="349"/>
    </w:p>
    <w:p w14:paraId="33D92787" w14:textId="77777777" w:rsidR="00761A0E" w:rsidRPr="00964CCC" w:rsidRDefault="00E91BAD" w:rsidP="717F586D">
      <w:pPr>
        <w:pStyle w:val="BodyAccessibleTextMIRB"/>
        <w:numPr>
          <w:ilvl w:val="0"/>
          <w:numId w:val="17"/>
        </w:numPr>
        <w:rPr>
          <w:rFonts w:eastAsia="Arial" w:cs="Arial"/>
          <w:color w:val="000000"/>
          <w:szCs w:val="24"/>
          <w:lang w:val="fr-CA" w:eastAsia="en-CA"/>
        </w:rPr>
      </w:pPr>
      <w:bookmarkStart w:id="350" w:name="lt_pId321"/>
      <w:r w:rsidRPr="00964CCC">
        <w:rPr>
          <w:rFonts w:eastAsia="Arial" w:cs="Arial"/>
          <w:color w:val="000000" w:themeColor="text1"/>
          <w:szCs w:val="24"/>
          <w:lang w:val="fr-CA" w:eastAsia="en-CA"/>
        </w:rPr>
        <w:t>Il n</w:t>
      </w:r>
      <w:r w:rsidR="00BA7FF7">
        <w:rPr>
          <w:rFonts w:eastAsia="Arial" w:cs="Arial"/>
          <w:color w:val="000000" w:themeColor="text1"/>
          <w:szCs w:val="24"/>
          <w:lang w:val="fr-CA" w:eastAsia="en-CA"/>
        </w:rPr>
        <w:t>’</w:t>
      </w:r>
      <w:r w:rsidRPr="00964CCC">
        <w:rPr>
          <w:rFonts w:eastAsia="Arial" w:cs="Arial"/>
          <w:color w:val="000000" w:themeColor="text1"/>
          <w:szCs w:val="24"/>
          <w:lang w:val="fr-CA" w:eastAsia="en-CA"/>
        </w:rPr>
        <w:t>existe pas de données sur les parcelles d</w:t>
      </w:r>
      <w:r w:rsidR="00BA7FF7">
        <w:rPr>
          <w:rFonts w:eastAsia="Arial" w:cs="Arial"/>
          <w:color w:val="000000" w:themeColor="text1"/>
          <w:szCs w:val="24"/>
          <w:lang w:val="fr-CA" w:eastAsia="en-CA"/>
        </w:rPr>
        <w:t>’</w:t>
      </w:r>
      <w:r w:rsidRPr="00964CCC">
        <w:rPr>
          <w:rFonts w:eastAsia="Arial" w:cs="Arial"/>
          <w:color w:val="000000" w:themeColor="text1"/>
          <w:szCs w:val="24"/>
          <w:lang w:val="fr-CA" w:eastAsia="en-CA"/>
        </w:rPr>
        <w:t>évaluation pour l</w:t>
      </w:r>
      <w:r w:rsidR="00BA7FF7">
        <w:rPr>
          <w:rFonts w:eastAsia="Arial" w:cs="Arial"/>
          <w:color w:val="000000" w:themeColor="text1"/>
          <w:szCs w:val="24"/>
          <w:lang w:val="fr-CA" w:eastAsia="en-CA"/>
        </w:rPr>
        <w:t>’</w:t>
      </w:r>
      <w:r w:rsidRPr="00964CCC">
        <w:rPr>
          <w:rFonts w:eastAsia="Arial" w:cs="Arial"/>
          <w:color w:val="000000" w:themeColor="text1"/>
          <w:szCs w:val="24"/>
          <w:lang w:val="fr-CA" w:eastAsia="en-CA"/>
        </w:rPr>
        <w:t>ensemble de l</w:t>
      </w:r>
      <w:r w:rsidR="00BA7FF7">
        <w:rPr>
          <w:rFonts w:eastAsia="Arial" w:cs="Arial"/>
          <w:color w:val="000000" w:themeColor="text1"/>
          <w:szCs w:val="24"/>
          <w:lang w:val="fr-CA" w:eastAsia="en-CA"/>
        </w:rPr>
        <w:t>’</w:t>
      </w:r>
      <w:r w:rsidRPr="00964CCC">
        <w:rPr>
          <w:rFonts w:eastAsia="Arial" w:cs="Arial"/>
          <w:color w:val="000000" w:themeColor="text1"/>
          <w:szCs w:val="24"/>
          <w:lang w:val="fr-CA" w:eastAsia="en-CA"/>
        </w:rPr>
        <w:t>Ontario.</w:t>
      </w:r>
      <w:bookmarkEnd w:id="350"/>
    </w:p>
    <w:p w14:paraId="2CCE394A" w14:textId="77777777" w:rsidR="006A6B95" w:rsidRPr="00964CCC" w:rsidRDefault="00E91BAD" w:rsidP="44DADE9B">
      <w:pPr>
        <w:pStyle w:val="BodyAccessibleTextMIRB"/>
        <w:rPr>
          <w:b/>
          <w:bCs/>
          <w:color w:val="244061" w:themeColor="accent1" w:themeShade="80"/>
          <w:lang w:val="fr-CA"/>
        </w:rPr>
      </w:pPr>
      <w:bookmarkStart w:id="351" w:name="lt_pId322"/>
      <w:r w:rsidRPr="00964CCC">
        <w:rPr>
          <w:b/>
          <w:bCs/>
          <w:color w:val="244061" w:themeColor="accent1" w:themeShade="80"/>
          <w:lang w:val="fr-CA"/>
        </w:rPr>
        <w:t>Quels sont les navigateurs pris en charge par l</w:t>
      </w:r>
      <w:r w:rsidR="00BA7FF7">
        <w:rPr>
          <w:b/>
          <w:bCs/>
          <w:color w:val="244061" w:themeColor="accent1" w:themeShade="80"/>
          <w:lang w:val="fr-CA"/>
        </w:rPr>
        <w:t>’</w:t>
      </w:r>
      <w:r w:rsidRPr="00964CCC">
        <w:rPr>
          <w:b/>
          <w:bCs/>
          <w:color w:val="244061" w:themeColor="accent1" w:themeShade="80"/>
          <w:lang w:val="fr-CA"/>
        </w:rPr>
        <w:t>application Faire une carte topographique?</w:t>
      </w:r>
      <w:bookmarkEnd w:id="351"/>
      <w:r w:rsidR="005F6104" w:rsidRPr="00964CCC">
        <w:rPr>
          <w:b/>
          <w:bCs/>
          <w:color w:val="244061" w:themeColor="accent1" w:themeShade="80"/>
          <w:lang w:val="fr-CA"/>
        </w:rPr>
        <w:t xml:space="preserve"> </w:t>
      </w:r>
    </w:p>
    <w:p w14:paraId="7E789E27" w14:textId="77777777" w:rsidR="006A6B95" w:rsidRPr="00964CCC" w:rsidRDefault="00230C26" w:rsidP="007C12B6">
      <w:pPr>
        <w:pStyle w:val="BodyAccessibleTextMIRB"/>
        <w:numPr>
          <w:ilvl w:val="0"/>
          <w:numId w:val="16"/>
        </w:numPr>
        <w:rPr>
          <w:lang w:val="fr-CA"/>
        </w:rPr>
      </w:pPr>
      <w:bookmarkStart w:id="352" w:name="lt_pId323"/>
      <w:r w:rsidRPr="00964CCC">
        <w:rPr>
          <w:lang w:val="fr-CA"/>
        </w:rPr>
        <w:t>Google Chrome (version la plus récente recommandée)</w:t>
      </w:r>
      <w:bookmarkEnd w:id="352"/>
    </w:p>
    <w:p w14:paraId="745828F0" w14:textId="77777777" w:rsidR="006A6B95" w:rsidRPr="00964CCC" w:rsidRDefault="00230C26" w:rsidP="007C12B6">
      <w:pPr>
        <w:pStyle w:val="BodyAccessibleTextMIRB"/>
        <w:numPr>
          <w:ilvl w:val="0"/>
          <w:numId w:val="16"/>
        </w:numPr>
        <w:rPr>
          <w:lang w:val="fr-CA"/>
        </w:rPr>
      </w:pPr>
      <w:bookmarkStart w:id="353" w:name="lt_pId324"/>
      <w:r w:rsidRPr="00964CCC">
        <w:rPr>
          <w:lang w:val="fr-CA"/>
        </w:rPr>
        <w:t>Mozilla Firefox (version la plus récente recommandée)</w:t>
      </w:r>
      <w:bookmarkEnd w:id="353"/>
    </w:p>
    <w:p w14:paraId="7527793E" w14:textId="77777777" w:rsidR="006A6B95" w:rsidRPr="00964CCC" w:rsidRDefault="00230C26" w:rsidP="007C12B6">
      <w:pPr>
        <w:pStyle w:val="BodyAccessibleTextMIRB"/>
        <w:numPr>
          <w:ilvl w:val="0"/>
          <w:numId w:val="16"/>
        </w:numPr>
        <w:rPr>
          <w:lang w:val="fr-CA"/>
        </w:rPr>
      </w:pPr>
      <w:bookmarkStart w:id="354" w:name="lt_pId325"/>
      <w:r w:rsidRPr="00964CCC">
        <w:rPr>
          <w:lang w:val="fr-CA"/>
        </w:rPr>
        <w:t>Microsoft Edge (version la plus récente recommandée)</w:t>
      </w:r>
      <w:bookmarkEnd w:id="354"/>
    </w:p>
    <w:p w14:paraId="06633BAF" w14:textId="77777777" w:rsidR="006A6B95" w:rsidRPr="00964CCC" w:rsidRDefault="00230C26" w:rsidP="007C12B6">
      <w:pPr>
        <w:pStyle w:val="BodyAccessibleTextMIRB"/>
        <w:numPr>
          <w:ilvl w:val="0"/>
          <w:numId w:val="16"/>
        </w:numPr>
        <w:rPr>
          <w:lang w:val="fr-CA"/>
        </w:rPr>
      </w:pPr>
      <w:bookmarkStart w:id="355" w:name="lt_pId326"/>
      <w:r w:rsidRPr="00964CCC">
        <w:rPr>
          <w:lang w:val="fr-CA"/>
        </w:rPr>
        <w:t>Microsoft Internet Explorer version 11.0 ou plus récente</w:t>
      </w:r>
      <w:bookmarkEnd w:id="355"/>
    </w:p>
    <w:p w14:paraId="27F55B4D" w14:textId="77777777" w:rsidR="006A6B95" w:rsidRPr="00964CCC" w:rsidRDefault="00230C26" w:rsidP="007C12B6">
      <w:pPr>
        <w:pStyle w:val="BodyAccessibleTextMIRB"/>
        <w:numPr>
          <w:ilvl w:val="0"/>
          <w:numId w:val="16"/>
        </w:numPr>
        <w:rPr>
          <w:lang w:val="fr-CA"/>
        </w:rPr>
      </w:pPr>
      <w:bookmarkStart w:id="356" w:name="lt_pId327"/>
      <w:r w:rsidRPr="00964CCC">
        <w:rPr>
          <w:lang w:val="fr-CA"/>
        </w:rPr>
        <w:t>Safari sur iOS 11 ou version plus récente (Safari sur iOS 14 recommandé)</w:t>
      </w:r>
      <w:bookmarkEnd w:id="356"/>
    </w:p>
    <w:p w14:paraId="0ABC71B1" w14:textId="77777777" w:rsidR="0001782B" w:rsidRPr="00964CCC" w:rsidRDefault="00230C26" w:rsidP="44DADE9B">
      <w:pPr>
        <w:pStyle w:val="BodyAccessibleTextMIRB"/>
        <w:numPr>
          <w:ilvl w:val="0"/>
          <w:numId w:val="16"/>
        </w:numPr>
        <w:rPr>
          <w:rFonts w:ascii="Avenir LT Std 65 Medium" w:eastAsia="Times New Roman" w:hAnsi="Avenir LT Std 65 Medium" w:cs="Avenir LT Std 65 Medium"/>
          <w:color w:val="0F243E" w:themeColor="text2" w:themeShade="80"/>
          <w:sz w:val="28"/>
          <w:szCs w:val="28"/>
          <w:lang w:val="fr-CA" w:eastAsia="en-CA"/>
        </w:rPr>
      </w:pPr>
      <w:bookmarkStart w:id="357" w:name="lt_pId328"/>
      <w:r w:rsidRPr="00964CCC">
        <w:rPr>
          <w:lang w:val="fr-CA"/>
        </w:rPr>
        <w:t>Chrome sur Android (version la plus récente recommandée)</w:t>
      </w:r>
      <w:bookmarkEnd w:id="357"/>
      <w:r w:rsidR="005F6104" w:rsidRPr="00964CCC">
        <w:rPr>
          <w:lang w:val="fr-CA"/>
        </w:rPr>
        <w:t xml:space="preserve"> </w:t>
      </w:r>
      <w:r w:rsidR="005F6104" w:rsidRPr="00964CCC">
        <w:rPr>
          <w:lang w:val="fr-CA"/>
        </w:rPr>
        <w:br w:type="page"/>
      </w:r>
    </w:p>
    <w:p w14:paraId="7A62492C" w14:textId="77777777" w:rsidR="0001782B" w:rsidRPr="00964CCC" w:rsidRDefault="00230C26" w:rsidP="44DADE9B">
      <w:pPr>
        <w:pStyle w:val="Heading1MIRBMidPage"/>
        <w:rPr>
          <w:color w:val="0F243E" w:themeColor="text2" w:themeShade="80"/>
          <w:lang w:val="fr-CA"/>
        </w:rPr>
      </w:pPr>
      <w:bookmarkStart w:id="358" w:name="lt_pId329"/>
      <w:bookmarkStart w:id="359" w:name="_Toc138327702"/>
      <w:r w:rsidRPr="00964CCC">
        <w:rPr>
          <w:color w:val="0F243E" w:themeColor="text2" w:themeShade="80"/>
          <w:lang w:val="fr-CA"/>
        </w:rPr>
        <w:lastRenderedPageBreak/>
        <w:t>Annexe C : Fonctions d</w:t>
      </w:r>
      <w:r w:rsidR="00BA7FF7">
        <w:rPr>
          <w:color w:val="0F243E" w:themeColor="text2" w:themeShade="80"/>
          <w:lang w:val="fr-CA"/>
        </w:rPr>
        <w:t>’</w:t>
      </w:r>
      <w:r w:rsidRPr="00964CCC">
        <w:rPr>
          <w:color w:val="0F243E" w:themeColor="text2" w:themeShade="80"/>
          <w:lang w:val="fr-CA"/>
        </w:rPr>
        <w:t>accessibilité</w:t>
      </w:r>
      <w:bookmarkEnd w:id="358"/>
      <w:bookmarkEnd w:id="359"/>
    </w:p>
    <w:p w14:paraId="279E0DD4" w14:textId="77777777" w:rsidR="00823304" w:rsidRPr="00964CCC" w:rsidRDefault="00D670B5" w:rsidP="00011AEB">
      <w:pPr>
        <w:pStyle w:val="BodyAccessibleTextMIRB"/>
        <w:rPr>
          <w:lang w:val="fr-CA"/>
        </w:rPr>
      </w:pPr>
      <w:bookmarkStart w:id="360" w:name="lt_pId330"/>
      <w:r w:rsidRPr="00964CCC">
        <w:rPr>
          <w:lang w:val="fr-CA"/>
        </w:rPr>
        <w:t>L</w:t>
      </w:r>
      <w:r w:rsidR="00BA7FF7">
        <w:rPr>
          <w:lang w:val="fr-CA"/>
        </w:rPr>
        <w:t>’</w:t>
      </w:r>
      <w:r w:rsidRPr="00964CCC">
        <w:rPr>
          <w:lang w:val="fr-CA"/>
        </w:rPr>
        <w:t>application Faire une carte topographique utilise l</w:t>
      </w:r>
      <w:r w:rsidR="00BA7FF7">
        <w:rPr>
          <w:lang w:val="fr-CA"/>
        </w:rPr>
        <w:t>’</w:t>
      </w:r>
      <w:r w:rsidRPr="00964CCC">
        <w:rPr>
          <w:lang w:val="fr-CA"/>
        </w:rPr>
        <w:t xml:space="preserve">outil </w:t>
      </w:r>
      <w:proofErr w:type="spellStart"/>
      <w:r w:rsidRPr="00964CCC">
        <w:rPr>
          <w:lang w:val="fr-CA"/>
        </w:rPr>
        <w:t>Geocortex</w:t>
      </w:r>
      <w:proofErr w:type="spellEnd"/>
      <w:r w:rsidRPr="00964CCC">
        <w:rPr>
          <w:lang w:val="fr-CA"/>
        </w:rPr>
        <w:t xml:space="preserve"> Viewer HTML5 4.14 de </w:t>
      </w:r>
      <w:proofErr w:type="spellStart"/>
      <w:r w:rsidRPr="00964CCC">
        <w:rPr>
          <w:lang w:val="fr-CA"/>
        </w:rPr>
        <w:t>VertiGIS</w:t>
      </w:r>
      <w:proofErr w:type="spellEnd"/>
      <w:r w:rsidRPr="00964CCC">
        <w:rPr>
          <w:lang w:val="fr-CA"/>
        </w:rPr>
        <w:t xml:space="preserve"> Studio, qui respecte les Règles pour l</w:t>
      </w:r>
      <w:r w:rsidR="00BA7FF7">
        <w:rPr>
          <w:lang w:val="fr-CA"/>
        </w:rPr>
        <w:t>’</w:t>
      </w:r>
      <w:r w:rsidRPr="00964CCC">
        <w:rPr>
          <w:lang w:val="fr-CA"/>
        </w:rPr>
        <w:t>accessibilité des contenus Web</w:t>
      </w:r>
      <w:r w:rsidR="00DF5EA6">
        <w:rPr>
          <w:lang w:val="fr-CA"/>
        </w:rPr>
        <w:t> </w:t>
      </w:r>
      <w:r w:rsidRPr="00964CCC">
        <w:rPr>
          <w:lang w:val="fr-CA"/>
        </w:rPr>
        <w:t>(WCAG) 2.0.</w:t>
      </w:r>
      <w:bookmarkEnd w:id="360"/>
      <w:r w:rsidR="0064711C" w:rsidRPr="00964CCC">
        <w:rPr>
          <w:lang w:val="fr-CA"/>
        </w:rPr>
        <w:t xml:space="preserve"> </w:t>
      </w:r>
      <w:bookmarkStart w:id="361" w:name="lt_pId331"/>
      <w:r w:rsidRPr="00964CCC">
        <w:rPr>
          <w:lang w:val="fr-CA"/>
        </w:rPr>
        <w:t>L</w:t>
      </w:r>
      <w:r w:rsidR="00BA7FF7">
        <w:rPr>
          <w:lang w:val="fr-CA"/>
        </w:rPr>
        <w:t>’</w:t>
      </w:r>
      <w:r w:rsidRPr="00964CCC">
        <w:rPr>
          <w:lang w:val="fr-CA"/>
        </w:rPr>
        <w:t>aide à l</w:t>
      </w:r>
      <w:r w:rsidR="00BA7FF7">
        <w:rPr>
          <w:lang w:val="fr-CA"/>
        </w:rPr>
        <w:t>’</w:t>
      </w:r>
      <w:r w:rsidRPr="00964CCC">
        <w:rPr>
          <w:lang w:val="fr-CA"/>
        </w:rPr>
        <w:t>accessibilité dans l</w:t>
      </w:r>
      <w:r w:rsidR="00BA7FF7">
        <w:rPr>
          <w:lang w:val="fr-CA"/>
        </w:rPr>
        <w:t>’</w:t>
      </w:r>
      <w:r w:rsidRPr="00964CCC">
        <w:rPr>
          <w:lang w:val="fr-CA"/>
        </w:rPr>
        <w:t>application Faire une carte topographique comporte deux aspects :</w:t>
      </w:r>
      <w:bookmarkEnd w:id="361"/>
    </w:p>
    <w:p w14:paraId="758546C5" w14:textId="77777777" w:rsidR="00EF2E28" w:rsidRPr="00964CCC" w:rsidRDefault="005F6104" w:rsidP="44DADE9B">
      <w:pPr>
        <w:pStyle w:val="BodyAccessibleTextMIRB"/>
        <w:rPr>
          <w:b/>
          <w:bCs/>
          <w:color w:val="244061" w:themeColor="accent1" w:themeShade="80"/>
          <w:lang w:val="fr-CA"/>
        </w:rPr>
      </w:pPr>
      <w:bookmarkStart w:id="362" w:name="lt_pId332"/>
      <w:r w:rsidRPr="00964CCC">
        <w:rPr>
          <w:b/>
          <w:bCs/>
          <w:color w:val="244061" w:themeColor="accent1" w:themeShade="80"/>
          <w:lang w:val="fr-CA"/>
        </w:rPr>
        <w:t>1.</w:t>
      </w:r>
      <w:bookmarkEnd w:id="362"/>
      <w:r w:rsidRPr="00964CCC">
        <w:rPr>
          <w:b/>
          <w:bCs/>
          <w:color w:val="244061" w:themeColor="accent1" w:themeShade="80"/>
          <w:lang w:val="fr-CA"/>
        </w:rPr>
        <w:t xml:space="preserve"> </w:t>
      </w:r>
      <w:bookmarkStart w:id="363" w:name="lt_pId333"/>
      <w:r w:rsidR="00D670B5" w:rsidRPr="00964CCC">
        <w:rPr>
          <w:b/>
          <w:bCs/>
          <w:color w:val="244061" w:themeColor="accent1" w:themeShade="80"/>
          <w:lang w:val="fr-CA"/>
        </w:rPr>
        <w:t>Lecteurs d</w:t>
      </w:r>
      <w:r w:rsidR="00BA7FF7">
        <w:rPr>
          <w:b/>
          <w:bCs/>
          <w:color w:val="244061" w:themeColor="accent1" w:themeShade="80"/>
          <w:lang w:val="fr-CA"/>
        </w:rPr>
        <w:t>’</w:t>
      </w:r>
      <w:r w:rsidR="00D670B5" w:rsidRPr="00964CCC">
        <w:rPr>
          <w:b/>
          <w:bCs/>
          <w:color w:val="244061" w:themeColor="accent1" w:themeShade="80"/>
          <w:lang w:val="fr-CA"/>
        </w:rPr>
        <w:t>écran</w:t>
      </w:r>
      <w:bookmarkEnd w:id="363"/>
    </w:p>
    <w:p w14:paraId="14F8DBB8" w14:textId="77777777" w:rsidR="00EF2E28" w:rsidRPr="00964CCC" w:rsidRDefault="00D670B5" w:rsidP="00011AEB">
      <w:pPr>
        <w:pStyle w:val="BodyAccessibleTextMIRB"/>
        <w:rPr>
          <w:lang w:val="fr-CA"/>
        </w:rPr>
      </w:pPr>
      <w:bookmarkStart w:id="364" w:name="lt_pId334"/>
      <w:r w:rsidRPr="00964CCC">
        <w:rPr>
          <w:lang w:val="fr-CA"/>
        </w:rPr>
        <w:t>Les lecteurs d</w:t>
      </w:r>
      <w:r w:rsidR="00BA7FF7">
        <w:rPr>
          <w:lang w:val="fr-CA"/>
        </w:rPr>
        <w:t>’</w:t>
      </w:r>
      <w:r w:rsidRPr="00964CCC">
        <w:rPr>
          <w:lang w:val="fr-CA"/>
        </w:rPr>
        <w:t>écran lisent le texte de l</w:t>
      </w:r>
      <w:r w:rsidR="00BA7FF7">
        <w:rPr>
          <w:lang w:val="fr-CA"/>
        </w:rPr>
        <w:t>’</w:t>
      </w:r>
      <w:r w:rsidRPr="00964CCC">
        <w:rPr>
          <w:lang w:val="fr-CA"/>
        </w:rPr>
        <w:t>application à voix</w:t>
      </w:r>
      <w:r w:rsidR="00AD590F">
        <w:rPr>
          <w:lang w:val="fr-CA"/>
        </w:rPr>
        <w:t xml:space="preserve"> haute</w:t>
      </w:r>
      <w:r w:rsidRPr="00964CCC">
        <w:rPr>
          <w:lang w:val="fr-CA"/>
        </w:rPr>
        <w:t>, permettant à l</w:t>
      </w:r>
      <w:r w:rsidR="00BA7FF7">
        <w:rPr>
          <w:lang w:val="fr-CA"/>
        </w:rPr>
        <w:t>’</w:t>
      </w:r>
      <w:r w:rsidRPr="00964CCC">
        <w:rPr>
          <w:lang w:val="fr-CA"/>
        </w:rPr>
        <w:t>utilisateur d</w:t>
      </w:r>
      <w:r w:rsidR="00BA7FF7">
        <w:rPr>
          <w:lang w:val="fr-CA"/>
        </w:rPr>
        <w:t>’</w:t>
      </w:r>
      <w:r w:rsidRPr="00964CCC">
        <w:rPr>
          <w:lang w:val="fr-CA"/>
        </w:rPr>
        <w:t>écouter la page au lieu de la voir.</w:t>
      </w:r>
      <w:bookmarkEnd w:id="364"/>
      <w:r w:rsidR="005F6104" w:rsidRPr="00964CCC">
        <w:rPr>
          <w:lang w:val="fr-CA"/>
        </w:rPr>
        <w:t xml:space="preserve"> </w:t>
      </w:r>
      <w:bookmarkStart w:id="365" w:name="lt_pId335"/>
      <w:r w:rsidRPr="00964CCC">
        <w:rPr>
          <w:lang w:val="fr-CA"/>
        </w:rPr>
        <w:t>Le texte situé à l</w:t>
      </w:r>
      <w:r w:rsidR="00BA7FF7">
        <w:rPr>
          <w:lang w:val="fr-CA"/>
        </w:rPr>
        <w:t>’</w:t>
      </w:r>
      <w:r w:rsidRPr="00964CCC">
        <w:rPr>
          <w:lang w:val="fr-CA"/>
        </w:rPr>
        <w:t>endroit où se trouve le pointeur de la souris est lu à voix</w:t>
      </w:r>
      <w:r w:rsidR="000826BF">
        <w:rPr>
          <w:lang w:val="fr-CA"/>
        </w:rPr>
        <w:t xml:space="preserve"> haute</w:t>
      </w:r>
      <w:r w:rsidRPr="00964CCC">
        <w:rPr>
          <w:lang w:val="fr-CA"/>
        </w:rPr>
        <w:t>.</w:t>
      </w:r>
      <w:bookmarkEnd w:id="365"/>
      <w:r w:rsidR="005F6104" w:rsidRPr="00964CCC">
        <w:rPr>
          <w:lang w:val="fr-CA"/>
        </w:rPr>
        <w:t xml:space="preserve"> </w:t>
      </w:r>
      <w:bookmarkStart w:id="366" w:name="lt_pId336"/>
      <w:r w:rsidRPr="00964CCC">
        <w:rPr>
          <w:lang w:val="fr-CA"/>
        </w:rPr>
        <w:t>La navigation dans l</w:t>
      </w:r>
      <w:r w:rsidR="00BA7FF7">
        <w:rPr>
          <w:lang w:val="fr-CA"/>
        </w:rPr>
        <w:t>’</w:t>
      </w:r>
      <w:r w:rsidRPr="00964CCC">
        <w:rPr>
          <w:lang w:val="fr-CA"/>
        </w:rPr>
        <w:t>application peut se faire à l</w:t>
      </w:r>
      <w:r w:rsidR="00BA7FF7">
        <w:rPr>
          <w:lang w:val="fr-CA"/>
        </w:rPr>
        <w:t>’</w:t>
      </w:r>
      <w:r w:rsidRPr="00964CCC">
        <w:rPr>
          <w:lang w:val="fr-CA"/>
        </w:rPr>
        <w:t>aide d</w:t>
      </w:r>
      <w:r w:rsidR="00BA7FF7">
        <w:rPr>
          <w:lang w:val="fr-CA"/>
        </w:rPr>
        <w:t>’</w:t>
      </w:r>
      <w:r w:rsidRPr="00964CCC">
        <w:rPr>
          <w:lang w:val="fr-CA"/>
        </w:rPr>
        <w:t>une souris, d</w:t>
      </w:r>
      <w:r w:rsidR="00BA7FF7">
        <w:rPr>
          <w:lang w:val="fr-CA"/>
        </w:rPr>
        <w:t>’</w:t>
      </w:r>
      <w:r w:rsidRPr="00964CCC">
        <w:rPr>
          <w:lang w:val="fr-CA"/>
        </w:rPr>
        <w:t>un clavier, d</w:t>
      </w:r>
      <w:r w:rsidR="00BA7FF7">
        <w:rPr>
          <w:lang w:val="fr-CA"/>
        </w:rPr>
        <w:t>’</w:t>
      </w:r>
      <w:r w:rsidRPr="00964CCC">
        <w:rPr>
          <w:lang w:val="fr-CA"/>
        </w:rPr>
        <w:t>un contacteur au souffle ou de tout autre type de dispositif de navigation.</w:t>
      </w:r>
      <w:bookmarkEnd w:id="366"/>
      <w:r w:rsidR="005F6104" w:rsidRPr="00964CCC">
        <w:rPr>
          <w:lang w:val="fr-CA"/>
        </w:rPr>
        <w:t xml:space="preserve"> </w:t>
      </w:r>
      <w:bookmarkStart w:id="367" w:name="lt_pId337"/>
      <w:r w:rsidR="00ED7415">
        <w:rPr>
          <w:lang w:val="fr-CA"/>
        </w:rPr>
        <w:t>Trois </w:t>
      </w:r>
      <w:r w:rsidRPr="00964CCC">
        <w:rPr>
          <w:lang w:val="fr-CA"/>
        </w:rPr>
        <w:t>éléments d</w:t>
      </w:r>
      <w:r w:rsidR="00BA7FF7">
        <w:rPr>
          <w:lang w:val="fr-CA"/>
        </w:rPr>
        <w:t>’</w:t>
      </w:r>
      <w:r w:rsidRPr="00964CCC">
        <w:rPr>
          <w:lang w:val="fr-CA"/>
        </w:rPr>
        <w:t>information au sujet de la carte sont fournis :</w:t>
      </w:r>
      <w:bookmarkEnd w:id="367"/>
    </w:p>
    <w:p w14:paraId="2A11E7E7" w14:textId="77777777" w:rsidR="00EF2E28" w:rsidRPr="00964CCC" w:rsidRDefault="0017599A" w:rsidP="00715596">
      <w:pPr>
        <w:pStyle w:val="BodyAccessibleTextMIRB"/>
        <w:numPr>
          <w:ilvl w:val="0"/>
          <w:numId w:val="23"/>
        </w:numPr>
        <w:rPr>
          <w:lang w:val="fr-CA"/>
        </w:rPr>
      </w:pPr>
      <w:bookmarkStart w:id="368" w:name="lt_pId338"/>
      <w:r w:rsidRPr="00964CCC">
        <w:rPr>
          <w:lang w:val="fr-CA"/>
        </w:rPr>
        <w:t>Les coordonnées du centre de l</w:t>
      </w:r>
      <w:r w:rsidR="00BA7FF7">
        <w:rPr>
          <w:lang w:val="fr-CA"/>
        </w:rPr>
        <w:t>’</w:t>
      </w:r>
      <w:r w:rsidRPr="00964CCC">
        <w:rPr>
          <w:lang w:val="fr-CA"/>
        </w:rPr>
        <w:t>étendue actuelle de la carte;</w:t>
      </w:r>
      <w:bookmarkEnd w:id="368"/>
    </w:p>
    <w:p w14:paraId="0BFA5C64" w14:textId="77777777" w:rsidR="00EF2E28" w:rsidRPr="00964CCC" w:rsidRDefault="0017599A" w:rsidP="00715596">
      <w:pPr>
        <w:pStyle w:val="BodyAccessibleTextMIRB"/>
        <w:numPr>
          <w:ilvl w:val="0"/>
          <w:numId w:val="23"/>
        </w:numPr>
        <w:rPr>
          <w:lang w:val="fr-CA"/>
        </w:rPr>
      </w:pPr>
      <w:bookmarkStart w:id="369" w:name="lt_pId339"/>
      <w:r w:rsidRPr="00964CCC">
        <w:rPr>
          <w:lang w:val="fr-CA"/>
        </w:rPr>
        <w:t>L</w:t>
      </w:r>
      <w:r w:rsidR="00BA7FF7">
        <w:rPr>
          <w:lang w:val="fr-CA"/>
        </w:rPr>
        <w:t>’</w:t>
      </w:r>
      <w:r w:rsidRPr="00964CCC">
        <w:rPr>
          <w:lang w:val="fr-CA"/>
        </w:rPr>
        <w:t>échelle actuelle de la carte.</w:t>
      </w:r>
      <w:bookmarkEnd w:id="369"/>
      <w:r w:rsidR="005F6104" w:rsidRPr="00964CCC">
        <w:rPr>
          <w:lang w:val="fr-CA"/>
        </w:rPr>
        <w:t xml:space="preserve"> </w:t>
      </w:r>
      <w:bookmarkStart w:id="370" w:name="lt_pId340"/>
      <w:r w:rsidRPr="00964CCC">
        <w:rPr>
          <w:lang w:val="fr-CA"/>
        </w:rPr>
        <w:t>L</w:t>
      </w:r>
      <w:r w:rsidR="00BA7FF7">
        <w:rPr>
          <w:lang w:val="fr-CA"/>
        </w:rPr>
        <w:t>’</w:t>
      </w:r>
      <w:r w:rsidRPr="00964CCC">
        <w:rPr>
          <w:lang w:val="fr-CA"/>
        </w:rPr>
        <w:t>échelle n</w:t>
      </w:r>
      <w:r w:rsidR="00BA7FF7">
        <w:rPr>
          <w:lang w:val="fr-CA"/>
        </w:rPr>
        <w:t>’</w:t>
      </w:r>
      <w:r w:rsidRPr="00964CCC">
        <w:rPr>
          <w:lang w:val="fr-CA"/>
        </w:rPr>
        <w:t>est fournie que lorsque le niveau de zoom change;</w:t>
      </w:r>
      <w:bookmarkEnd w:id="370"/>
    </w:p>
    <w:p w14:paraId="1EB72925" w14:textId="77777777" w:rsidR="00EF2E28" w:rsidRPr="00964CCC" w:rsidRDefault="0017599A" w:rsidP="00715596">
      <w:pPr>
        <w:pStyle w:val="BodyAccessibleTextMIRB"/>
        <w:numPr>
          <w:ilvl w:val="0"/>
          <w:numId w:val="23"/>
        </w:numPr>
        <w:rPr>
          <w:lang w:val="fr-CA"/>
        </w:rPr>
      </w:pPr>
      <w:bookmarkStart w:id="371" w:name="lt_pId341"/>
      <w:r w:rsidRPr="00964CCC">
        <w:rPr>
          <w:lang w:val="fr-CA"/>
        </w:rPr>
        <w:t>Le nombre d</w:t>
      </w:r>
      <w:r w:rsidR="00BA7FF7">
        <w:rPr>
          <w:lang w:val="fr-CA"/>
        </w:rPr>
        <w:t>’</w:t>
      </w:r>
      <w:r w:rsidRPr="00964CCC">
        <w:rPr>
          <w:lang w:val="fr-CA"/>
        </w:rPr>
        <w:t>éléments visibles de chaque couche visible.</w:t>
      </w:r>
      <w:bookmarkEnd w:id="371"/>
    </w:p>
    <w:p w14:paraId="73B2287C" w14:textId="77777777" w:rsidR="00EF2E28" w:rsidRPr="00964CCC" w:rsidRDefault="0017599A" w:rsidP="00011AEB">
      <w:pPr>
        <w:pStyle w:val="BodyAccessibleTextMIRB"/>
        <w:rPr>
          <w:lang w:val="fr-CA"/>
        </w:rPr>
      </w:pPr>
      <w:bookmarkStart w:id="372" w:name="lt_pId342"/>
      <w:r w:rsidRPr="00964CCC">
        <w:rPr>
          <w:lang w:val="fr-CA"/>
        </w:rPr>
        <w:t>Pour que le lecteur d</w:t>
      </w:r>
      <w:r w:rsidR="00BA7FF7">
        <w:rPr>
          <w:lang w:val="fr-CA"/>
        </w:rPr>
        <w:t>’</w:t>
      </w:r>
      <w:r w:rsidRPr="00964CCC">
        <w:rPr>
          <w:lang w:val="fr-CA"/>
        </w:rPr>
        <w:t>écran lise les renseignements figurant sur la carte sans modifier l</w:t>
      </w:r>
      <w:r w:rsidR="00BA7FF7">
        <w:rPr>
          <w:lang w:val="fr-CA"/>
        </w:rPr>
        <w:t>’</w:t>
      </w:r>
      <w:r w:rsidR="002364FB">
        <w:rPr>
          <w:lang w:val="fr-CA"/>
        </w:rPr>
        <w:t>étendue de celle</w:t>
      </w:r>
      <w:r w:rsidR="002364FB">
        <w:rPr>
          <w:lang w:val="fr-CA"/>
        </w:rPr>
        <w:noBreakHyphen/>
      </w:r>
      <w:r w:rsidRPr="00964CCC">
        <w:rPr>
          <w:lang w:val="fr-CA"/>
        </w:rPr>
        <w:t>ci, sélectionnez la carte à l</w:t>
      </w:r>
      <w:r w:rsidR="00BA7FF7">
        <w:rPr>
          <w:lang w:val="fr-CA"/>
        </w:rPr>
        <w:t>’</w:t>
      </w:r>
      <w:r w:rsidRPr="00964CCC">
        <w:rPr>
          <w:lang w:val="fr-CA"/>
        </w:rPr>
        <w:t>aide de la souris ou de la touche de tabulation.</w:t>
      </w:r>
      <w:bookmarkEnd w:id="372"/>
    </w:p>
    <w:p w14:paraId="14C81828" w14:textId="77777777" w:rsidR="00EF2E28" w:rsidRPr="00964CCC" w:rsidRDefault="005F6104" w:rsidP="44DADE9B">
      <w:pPr>
        <w:pStyle w:val="BodyAccessibleTextMIRB"/>
        <w:rPr>
          <w:b/>
          <w:bCs/>
          <w:color w:val="244061" w:themeColor="accent1" w:themeShade="80"/>
          <w:lang w:val="fr-CA"/>
        </w:rPr>
      </w:pPr>
      <w:bookmarkStart w:id="373" w:name="lt_pId343"/>
      <w:r w:rsidRPr="00964CCC">
        <w:rPr>
          <w:b/>
          <w:bCs/>
          <w:color w:val="244061" w:themeColor="accent1" w:themeShade="80"/>
          <w:lang w:val="fr-CA"/>
        </w:rPr>
        <w:t>2.</w:t>
      </w:r>
      <w:bookmarkEnd w:id="373"/>
      <w:r w:rsidRPr="00964CCC">
        <w:rPr>
          <w:b/>
          <w:bCs/>
          <w:color w:val="244061" w:themeColor="accent1" w:themeShade="80"/>
          <w:lang w:val="fr-CA"/>
        </w:rPr>
        <w:t xml:space="preserve"> </w:t>
      </w:r>
      <w:bookmarkStart w:id="374" w:name="lt_pId344"/>
      <w:r w:rsidR="0017599A" w:rsidRPr="00964CCC">
        <w:rPr>
          <w:b/>
          <w:bCs/>
          <w:color w:val="244061" w:themeColor="accent1" w:themeShade="80"/>
          <w:lang w:val="fr-CA"/>
        </w:rPr>
        <w:t>Raccourcis clavier</w:t>
      </w:r>
      <w:bookmarkEnd w:id="374"/>
    </w:p>
    <w:p w14:paraId="5B537ACA" w14:textId="77777777" w:rsidR="00EF2E28" w:rsidRPr="00964CCC" w:rsidRDefault="0017599A" w:rsidP="00011AEB">
      <w:pPr>
        <w:pStyle w:val="BodyAccessibleTextMIRB"/>
        <w:rPr>
          <w:lang w:val="fr-CA"/>
        </w:rPr>
      </w:pPr>
      <w:bookmarkStart w:id="375" w:name="lt_pId345"/>
      <w:r w:rsidRPr="00964CCC">
        <w:rPr>
          <w:lang w:val="fr-CA"/>
        </w:rPr>
        <w:t>Les raccourcis clavier permettent d</w:t>
      </w:r>
      <w:r w:rsidR="00BA7FF7">
        <w:rPr>
          <w:lang w:val="fr-CA"/>
        </w:rPr>
        <w:t>’</w:t>
      </w:r>
      <w:r w:rsidRPr="00964CCC">
        <w:rPr>
          <w:lang w:val="fr-CA"/>
        </w:rPr>
        <w:t>interagir avec l</w:t>
      </w:r>
      <w:r w:rsidR="00BA7FF7">
        <w:rPr>
          <w:lang w:val="fr-CA"/>
        </w:rPr>
        <w:t>’</w:t>
      </w:r>
      <w:r w:rsidRPr="00964CCC">
        <w:rPr>
          <w:lang w:val="fr-CA"/>
        </w:rPr>
        <w:t>application Faire une carte topographique en utilisant un clavier au lieu d</w:t>
      </w:r>
      <w:r w:rsidR="00BA7FF7">
        <w:rPr>
          <w:lang w:val="fr-CA"/>
        </w:rPr>
        <w:t>’</w:t>
      </w:r>
      <w:r w:rsidRPr="00964CCC">
        <w:rPr>
          <w:lang w:val="fr-CA"/>
        </w:rPr>
        <w:t>une souris.</w:t>
      </w:r>
      <w:bookmarkEnd w:id="375"/>
      <w:r w:rsidR="005F6104" w:rsidRPr="00964CCC">
        <w:rPr>
          <w:lang w:val="fr-CA"/>
        </w:rPr>
        <w:t xml:space="preserve"> </w:t>
      </w:r>
      <w:bookmarkStart w:id="376" w:name="lt_pId346"/>
      <w:r w:rsidRPr="00964CCC">
        <w:rPr>
          <w:lang w:val="fr-CA"/>
        </w:rPr>
        <w:t>La commande active est mise en évidence par un encadré rouge.</w:t>
      </w:r>
      <w:bookmarkEnd w:id="376"/>
      <w:r w:rsidR="005F6104" w:rsidRPr="00964CCC">
        <w:rPr>
          <w:lang w:val="fr-CA"/>
        </w:rPr>
        <w:t xml:space="preserve"> </w:t>
      </w:r>
      <w:bookmarkStart w:id="377" w:name="lt_pId347"/>
      <w:r w:rsidRPr="00964CCC">
        <w:rPr>
          <w:lang w:val="fr-CA"/>
        </w:rPr>
        <w:t>Les raccourcis clavier offrent un niveau de précision que la souris ne permet pas.</w:t>
      </w:r>
      <w:bookmarkEnd w:id="377"/>
      <w:r w:rsidR="005F6104" w:rsidRPr="00964CCC">
        <w:rPr>
          <w:lang w:val="fr-CA"/>
        </w:rPr>
        <w:t xml:space="preserve"> </w:t>
      </w:r>
      <w:bookmarkStart w:id="378" w:name="lt_pId348"/>
      <w:r w:rsidRPr="00964CCC">
        <w:rPr>
          <w:lang w:val="fr-CA"/>
        </w:rPr>
        <w:t>Vous pouvez déplacer ou redimensionner une forme d</w:t>
      </w:r>
      <w:r w:rsidR="00BA7FF7">
        <w:rPr>
          <w:lang w:val="fr-CA"/>
        </w:rPr>
        <w:t>’</w:t>
      </w:r>
      <w:r w:rsidRPr="00964CCC">
        <w:rPr>
          <w:lang w:val="fr-CA"/>
        </w:rPr>
        <w:t>un seul pixel à l</w:t>
      </w:r>
      <w:r w:rsidR="00BA7FF7">
        <w:rPr>
          <w:lang w:val="fr-CA"/>
        </w:rPr>
        <w:t>’</w:t>
      </w:r>
      <w:r w:rsidRPr="00964CCC">
        <w:rPr>
          <w:lang w:val="fr-CA"/>
        </w:rPr>
        <w:t>aide du clavier.</w:t>
      </w:r>
      <w:bookmarkEnd w:id="378"/>
      <w:r w:rsidR="005F6104" w:rsidRPr="00964CCC">
        <w:rPr>
          <w:lang w:val="fr-CA"/>
        </w:rPr>
        <w:t xml:space="preserve"> </w:t>
      </w:r>
      <w:bookmarkStart w:id="379" w:name="lt_pId349"/>
      <w:r w:rsidRPr="00964CCC">
        <w:rPr>
          <w:lang w:val="fr-CA"/>
        </w:rPr>
        <w:t>Pour l</w:t>
      </w:r>
      <w:r w:rsidR="00BA7FF7">
        <w:rPr>
          <w:lang w:val="fr-CA"/>
        </w:rPr>
        <w:t>’</w:t>
      </w:r>
      <w:r w:rsidRPr="00964CCC">
        <w:rPr>
          <w:lang w:val="fr-CA"/>
        </w:rPr>
        <w:t>instant, les opérations de dessin à main levée et d</w:t>
      </w:r>
      <w:r w:rsidR="00BA7FF7">
        <w:rPr>
          <w:lang w:val="fr-CA"/>
        </w:rPr>
        <w:t>’</w:t>
      </w:r>
      <w:r w:rsidRPr="00964CCC">
        <w:rPr>
          <w:lang w:val="fr-CA"/>
        </w:rPr>
        <w:t>identification à l</w:t>
      </w:r>
      <w:r w:rsidR="00BA7FF7">
        <w:rPr>
          <w:lang w:val="fr-CA"/>
        </w:rPr>
        <w:t>’</w:t>
      </w:r>
      <w:r w:rsidRPr="00964CCC">
        <w:rPr>
          <w:lang w:val="fr-CA"/>
        </w:rPr>
        <w:t>aide de points multiples ne peuvent pas être contrôlées à l</w:t>
      </w:r>
      <w:r w:rsidR="00BA7FF7">
        <w:rPr>
          <w:lang w:val="fr-CA"/>
        </w:rPr>
        <w:t>’</w:t>
      </w:r>
      <w:r w:rsidRPr="00964CCC">
        <w:rPr>
          <w:lang w:val="fr-CA"/>
        </w:rPr>
        <w:t>aide du clavier.</w:t>
      </w:r>
      <w:bookmarkEnd w:id="379"/>
    </w:p>
    <w:p w14:paraId="2C9A836E" w14:textId="77777777" w:rsidR="001C1C4B" w:rsidRPr="00964CCC" w:rsidRDefault="0017599A" w:rsidP="00011AEB">
      <w:pPr>
        <w:pStyle w:val="BodyAccessibleTextMIRB"/>
        <w:rPr>
          <w:b/>
          <w:bCs/>
          <w:lang w:val="fr-CA"/>
        </w:rPr>
      </w:pPr>
      <w:bookmarkStart w:id="380" w:name="lt_pId350"/>
      <w:r w:rsidRPr="00964CCC">
        <w:rPr>
          <w:b/>
          <w:bCs/>
          <w:lang w:val="fr-CA"/>
        </w:rPr>
        <w:lastRenderedPageBreak/>
        <w:t>Voici les raccourcis clavier standard en HTML5 permettant de naviguer dans la page et de sélectionner ou activer des éléments :</w:t>
      </w:r>
      <w:bookmarkEnd w:id="380"/>
    </w:p>
    <w:p w14:paraId="3EB0E9F4" w14:textId="77777777" w:rsidR="001C1C4B" w:rsidRPr="00964CCC" w:rsidRDefault="0017599A" w:rsidP="00011AEB">
      <w:pPr>
        <w:pStyle w:val="BodyAccessibleTextMIRB"/>
        <w:rPr>
          <w:lang w:val="fr-CA"/>
        </w:rPr>
      </w:pPr>
      <w:bookmarkStart w:id="381" w:name="lt_pId351"/>
      <w:r w:rsidRPr="00964CCC">
        <w:rPr>
          <w:b/>
          <w:bCs/>
          <w:lang w:val="fr-CA"/>
        </w:rPr>
        <w:t>Touche de tabulation :</w:t>
      </w:r>
      <w:r w:rsidRPr="00964CCC">
        <w:rPr>
          <w:bCs/>
          <w:lang w:val="fr-CA"/>
        </w:rPr>
        <w:t xml:space="preserve"> Naviguer vers l</w:t>
      </w:r>
      <w:r w:rsidR="00BA7FF7">
        <w:rPr>
          <w:bCs/>
          <w:lang w:val="fr-CA"/>
        </w:rPr>
        <w:t>’</w:t>
      </w:r>
      <w:r w:rsidRPr="00964CCC">
        <w:rPr>
          <w:bCs/>
          <w:lang w:val="fr-CA"/>
        </w:rPr>
        <w:t>avant dans les composants de la page.</w:t>
      </w:r>
      <w:bookmarkEnd w:id="381"/>
    </w:p>
    <w:p w14:paraId="240C0B10" w14:textId="77777777" w:rsidR="001C1C4B" w:rsidRPr="00964CCC" w:rsidRDefault="0017599A" w:rsidP="00011AEB">
      <w:pPr>
        <w:pStyle w:val="BodyAccessibleTextMIRB"/>
        <w:rPr>
          <w:lang w:val="fr-CA"/>
        </w:rPr>
      </w:pPr>
      <w:bookmarkStart w:id="382" w:name="lt_pId352"/>
      <w:r w:rsidRPr="00964CCC">
        <w:rPr>
          <w:b/>
          <w:bCs/>
          <w:lang w:val="fr-CA"/>
        </w:rPr>
        <w:t>MAJ + touche de tabulation :</w:t>
      </w:r>
      <w:r w:rsidRPr="00964CCC">
        <w:rPr>
          <w:bCs/>
          <w:lang w:val="fr-CA"/>
        </w:rPr>
        <w:t xml:space="preserve"> Naviguer vers l</w:t>
      </w:r>
      <w:r w:rsidR="00BA7FF7">
        <w:rPr>
          <w:bCs/>
          <w:lang w:val="fr-CA"/>
        </w:rPr>
        <w:t>’</w:t>
      </w:r>
      <w:r w:rsidRPr="00964CCC">
        <w:rPr>
          <w:bCs/>
          <w:lang w:val="fr-CA"/>
        </w:rPr>
        <w:t>arrière dans les composants de la page</w:t>
      </w:r>
      <w:bookmarkEnd w:id="382"/>
      <w:r w:rsidR="009A23A1" w:rsidRPr="00964CCC">
        <w:rPr>
          <w:bCs/>
          <w:lang w:val="fr-CA"/>
        </w:rPr>
        <w:t>.</w:t>
      </w:r>
    </w:p>
    <w:p w14:paraId="7D111AFB" w14:textId="77777777" w:rsidR="001C1C4B" w:rsidRPr="00964CCC" w:rsidRDefault="009A23A1" w:rsidP="00011AEB">
      <w:pPr>
        <w:pStyle w:val="BodyAccessibleTextMIRB"/>
        <w:rPr>
          <w:lang w:val="fr-CA"/>
        </w:rPr>
      </w:pPr>
      <w:bookmarkStart w:id="383" w:name="lt_pId353"/>
      <w:r w:rsidRPr="00964CCC">
        <w:rPr>
          <w:b/>
          <w:bCs/>
          <w:lang w:val="fr-CA"/>
        </w:rPr>
        <w:t xml:space="preserve">Touche Entrée : </w:t>
      </w:r>
      <w:r w:rsidRPr="00964CCC">
        <w:rPr>
          <w:bCs/>
          <w:lang w:val="fr-CA"/>
        </w:rPr>
        <w:t>Sélectionner ou activer le composant de l</w:t>
      </w:r>
      <w:r w:rsidR="00BA7FF7">
        <w:rPr>
          <w:bCs/>
          <w:lang w:val="fr-CA"/>
        </w:rPr>
        <w:t>’</w:t>
      </w:r>
      <w:r w:rsidRPr="00964CCC">
        <w:rPr>
          <w:bCs/>
          <w:lang w:val="fr-CA"/>
        </w:rPr>
        <w:t>interface utilisateur actuel.</w:t>
      </w:r>
      <w:bookmarkEnd w:id="383"/>
    </w:p>
    <w:p w14:paraId="14451BE7" w14:textId="77777777" w:rsidR="001C1C4B" w:rsidRPr="00964CCC" w:rsidRDefault="00737FB2" w:rsidP="00011AEB">
      <w:pPr>
        <w:pStyle w:val="BodyAccessibleTextMIRB"/>
        <w:rPr>
          <w:lang w:val="fr-CA"/>
        </w:rPr>
      </w:pPr>
      <w:bookmarkStart w:id="384" w:name="lt_pId354"/>
      <w:r w:rsidRPr="00964CCC">
        <w:rPr>
          <w:b/>
          <w:bCs/>
          <w:lang w:val="fr-CA"/>
        </w:rPr>
        <w:t>Barre d</w:t>
      </w:r>
      <w:r w:rsidR="00BA7FF7">
        <w:rPr>
          <w:b/>
          <w:bCs/>
          <w:lang w:val="fr-CA"/>
        </w:rPr>
        <w:t>’</w:t>
      </w:r>
      <w:r w:rsidRPr="00964CCC">
        <w:rPr>
          <w:b/>
          <w:bCs/>
          <w:lang w:val="fr-CA"/>
        </w:rPr>
        <w:t>espacement :</w:t>
      </w:r>
      <w:r w:rsidRPr="00964CCC">
        <w:rPr>
          <w:bCs/>
          <w:lang w:val="fr-CA"/>
        </w:rPr>
        <w:t xml:space="preserve"> Cocher une case</w:t>
      </w:r>
      <w:bookmarkEnd w:id="384"/>
      <w:r w:rsidRPr="00964CCC">
        <w:rPr>
          <w:bCs/>
          <w:lang w:val="fr-CA"/>
        </w:rPr>
        <w:t>.</w:t>
      </w:r>
    </w:p>
    <w:p w14:paraId="3A4C2531" w14:textId="77777777" w:rsidR="001C1C4B" w:rsidRPr="00964CCC" w:rsidRDefault="00737FB2" w:rsidP="00011AEB">
      <w:pPr>
        <w:pStyle w:val="BodyAccessibleTextMIRB"/>
        <w:rPr>
          <w:lang w:val="fr-CA"/>
        </w:rPr>
      </w:pPr>
      <w:bookmarkStart w:id="385" w:name="lt_pId355"/>
      <w:r w:rsidRPr="00964CCC">
        <w:rPr>
          <w:b/>
          <w:bCs/>
          <w:lang w:val="fr-CA"/>
        </w:rPr>
        <w:t>Flèches :</w:t>
      </w:r>
      <w:r w:rsidRPr="00964CCC">
        <w:rPr>
          <w:bCs/>
          <w:lang w:val="fr-CA"/>
        </w:rPr>
        <w:t xml:space="preserve"> Déplacement latéral de la carte (si elle est sélectionnée) ou déplacement du curseur</w:t>
      </w:r>
      <w:bookmarkEnd w:id="385"/>
      <w:r w:rsidRPr="00964CCC">
        <w:rPr>
          <w:bCs/>
          <w:lang w:val="fr-CA"/>
        </w:rPr>
        <w:t>.</w:t>
      </w:r>
    </w:p>
    <w:p w14:paraId="163B8C17" w14:textId="77777777" w:rsidR="001C1C4B" w:rsidRPr="00964CCC" w:rsidRDefault="00737FB2" w:rsidP="00011AEB">
      <w:pPr>
        <w:pStyle w:val="BodyAccessibleTextMIRB"/>
        <w:rPr>
          <w:lang w:val="fr-CA"/>
        </w:rPr>
      </w:pPr>
      <w:bookmarkStart w:id="386" w:name="lt_pId356"/>
      <w:r w:rsidRPr="00964CCC">
        <w:rPr>
          <w:b/>
          <w:bCs/>
          <w:lang w:val="fr-CA"/>
        </w:rPr>
        <w:t>Touches Page précédente et Page suivante :</w:t>
      </w:r>
      <w:r w:rsidRPr="00964CCC">
        <w:rPr>
          <w:bCs/>
          <w:lang w:val="fr-CA"/>
        </w:rPr>
        <w:t xml:space="preserve"> Déplacer le curseur</w:t>
      </w:r>
      <w:bookmarkEnd w:id="386"/>
      <w:r w:rsidRPr="00964CCC">
        <w:rPr>
          <w:bCs/>
          <w:lang w:val="fr-CA"/>
        </w:rPr>
        <w:t>.</w:t>
      </w:r>
    </w:p>
    <w:p w14:paraId="057A062E" w14:textId="77777777" w:rsidR="001C1C4B" w:rsidRPr="00964CCC" w:rsidRDefault="00737FB2" w:rsidP="00011AEB">
      <w:pPr>
        <w:pStyle w:val="BodyAccessibleTextMIRB"/>
        <w:rPr>
          <w:lang w:val="fr-CA"/>
        </w:rPr>
      </w:pPr>
      <w:bookmarkStart w:id="387" w:name="lt_pId357"/>
      <w:r w:rsidRPr="00964CCC">
        <w:rPr>
          <w:b/>
          <w:bCs/>
          <w:lang w:val="fr-CA"/>
        </w:rPr>
        <w:t>Touches Début et Fin :</w:t>
      </w:r>
      <w:r w:rsidRPr="00964CCC">
        <w:rPr>
          <w:bCs/>
          <w:lang w:val="fr-CA"/>
        </w:rPr>
        <w:t xml:space="preserve"> Placer le curseur au début ou à la fin.</w:t>
      </w:r>
      <w:bookmarkEnd w:id="387"/>
    </w:p>
    <w:p w14:paraId="354BD28D" w14:textId="77777777" w:rsidR="001C1C4B" w:rsidRPr="00964CCC" w:rsidRDefault="00737FB2" w:rsidP="44DADE9B">
      <w:pPr>
        <w:pStyle w:val="BodyAccessibleTextMIRB"/>
        <w:rPr>
          <w:b/>
          <w:bCs/>
          <w:color w:val="244061" w:themeColor="accent1" w:themeShade="80"/>
          <w:lang w:val="fr-CA"/>
        </w:rPr>
      </w:pPr>
      <w:bookmarkStart w:id="388" w:name="lt_pId358"/>
      <w:r w:rsidRPr="00964CCC">
        <w:rPr>
          <w:b/>
          <w:bCs/>
          <w:color w:val="244061" w:themeColor="accent1" w:themeShade="80"/>
          <w:lang w:val="fr-CA"/>
        </w:rPr>
        <w:t>Raccourcis clavier HTML5 de l</w:t>
      </w:r>
      <w:r w:rsidR="00BA7FF7">
        <w:rPr>
          <w:b/>
          <w:bCs/>
          <w:color w:val="244061" w:themeColor="accent1" w:themeShade="80"/>
          <w:lang w:val="fr-CA"/>
        </w:rPr>
        <w:t>’</w:t>
      </w:r>
      <w:r w:rsidRPr="00964CCC">
        <w:rPr>
          <w:b/>
          <w:bCs/>
          <w:color w:val="244061" w:themeColor="accent1" w:themeShade="80"/>
          <w:lang w:val="fr-CA"/>
        </w:rPr>
        <w:t>application Faire une carte topographique</w:t>
      </w:r>
      <w:bookmarkEnd w:id="388"/>
    </w:p>
    <w:p w14:paraId="38D93BC5" w14:textId="77777777" w:rsidR="001C1C4B" w:rsidRPr="00964CCC" w:rsidRDefault="002E25CF" w:rsidP="00011AEB">
      <w:pPr>
        <w:pStyle w:val="BodyAccessibleTextMIRB"/>
        <w:rPr>
          <w:lang w:val="fr-CA"/>
        </w:rPr>
      </w:pPr>
      <w:bookmarkStart w:id="389" w:name="lt_pId359"/>
      <w:r w:rsidRPr="00964CCC">
        <w:rPr>
          <w:lang w:val="fr-CA"/>
        </w:rPr>
        <w:t>L</w:t>
      </w:r>
      <w:r w:rsidR="00BA7FF7">
        <w:rPr>
          <w:lang w:val="fr-CA"/>
        </w:rPr>
        <w:t>’</w:t>
      </w:r>
      <w:r w:rsidRPr="00964CCC">
        <w:rPr>
          <w:lang w:val="fr-CA"/>
        </w:rPr>
        <w:t>application comprend des raccourcis pour travailler avec des formes, y compris pour le balisage sous forme de texte.</w:t>
      </w:r>
      <w:bookmarkEnd w:id="389"/>
      <w:r w:rsidR="005F6104" w:rsidRPr="00964CCC">
        <w:rPr>
          <w:lang w:val="fr-CA"/>
        </w:rPr>
        <w:t xml:space="preserve"> </w:t>
      </w:r>
      <w:bookmarkStart w:id="390" w:name="lt_pId360"/>
      <w:r w:rsidRPr="00964CCC">
        <w:rPr>
          <w:lang w:val="fr-CA"/>
        </w:rPr>
        <w:t>Ces raccourcis sont utilisés avec les outils qui nécessitent que l</w:t>
      </w:r>
      <w:r w:rsidR="00BA7FF7">
        <w:rPr>
          <w:lang w:val="fr-CA"/>
        </w:rPr>
        <w:t>’</w:t>
      </w:r>
      <w:r w:rsidRPr="00964CCC">
        <w:rPr>
          <w:lang w:val="fr-CA"/>
        </w:rPr>
        <w:t>utilisateur manipule une forme sur la carte, en particulier les outils d</w:t>
      </w:r>
      <w:r w:rsidR="00BA7FF7">
        <w:rPr>
          <w:lang w:val="fr-CA"/>
        </w:rPr>
        <w:t>’</w:t>
      </w:r>
      <w:r w:rsidRPr="00964CCC">
        <w:rPr>
          <w:lang w:val="fr-CA"/>
        </w:rPr>
        <w:t>identification, de dessin, de mesure et de modification.</w:t>
      </w:r>
      <w:bookmarkEnd w:id="390"/>
      <w:r w:rsidR="005F6104" w:rsidRPr="00964CCC">
        <w:rPr>
          <w:lang w:val="fr-CA"/>
        </w:rPr>
        <w:t xml:space="preserve"> </w:t>
      </w:r>
      <w:bookmarkStart w:id="391" w:name="lt_pId361"/>
      <w:r w:rsidRPr="00964CCC">
        <w:rPr>
          <w:lang w:val="fr-CA"/>
        </w:rPr>
        <w:t>Pour une plus grande précision lors du déplacement, de la rotation ou du redimensionnement d</w:t>
      </w:r>
      <w:r w:rsidR="00BA7FF7">
        <w:rPr>
          <w:lang w:val="fr-CA"/>
        </w:rPr>
        <w:t>’</w:t>
      </w:r>
      <w:r w:rsidRPr="00964CCC">
        <w:rPr>
          <w:lang w:val="fr-CA"/>
        </w:rPr>
        <w:t>une forme, maintenez la touche ALT enfoncée tout en appuyant sur les touches de raccourci souhaitées.</w:t>
      </w:r>
      <w:bookmarkEnd w:id="391"/>
      <w:r w:rsidR="005F6104" w:rsidRPr="00964CCC">
        <w:rPr>
          <w:lang w:val="fr-CA"/>
        </w:rPr>
        <w:t xml:space="preserve"> </w:t>
      </w:r>
      <w:bookmarkStart w:id="392" w:name="lt_pId362"/>
      <w:r w:rsidRPr="00964CCC">
        <w:rPr>
          <w:lang w:val="fr-CA"/>
        </w:rPr>
        <w:t>Par exemple, appuyez sur ALT + FLÈCHE VERS LA GAUCHE pour déplacer la forme sélectionnée d</w:t>
      </w:r>
      <w:r w:rsidR="00BA7FF7">
        <w:rPr>
          <w:lang w:val="fr-CA"/>
        </w:rPr>
        <w:t>’</w:t>
      </w:r>
      <w:r w:rsidRPr="00964CCC">
        <w:rPr>
          <w:lang w:val="fr-CA"/>
        </w:rPr>
        <w:t>un pixel vers la gauche.</w:t>
      </w:r>
      <w:bookmarkEnd w:id="392"/>
    </w:p>
    <w:p w14:paraId="00D6D886" w14:textId="77777777" w:rsidR="001C1C4B" w:rsidRPr="00964CCC" w:rsidRDefault="002E25CF" w:rsidP="00011AEB">
      <w:pPr>
        <w:pStyle w:val="BodyAccessibleTextMIRB"/>
        <w:rPr>
          <w:lang w:val="fr-CA"/>
        </w:rPr>
      </w:pPr>
      <w:bookmarkStart w:id="393" w:name="lt_pId363"/>
      <w:r w:rsidRPr="00964CCC">
        <w:rPr>
          <w:b/>
          <w:bCs/>
          <w:lang w:val="fr-CA"/>
        </w:rPr>
        <w:t>Touches Entrée et Échap :</w:t>
      </w:r>
      <w:r w:rsidRPr="00964CCC">
        <w:rPr>
          <w:bCs/>
          <w:lang w:val="fr-CA"/>
        </w:rPr>
        <w:t xml:space="preserve"> Ajouter un point à la forme que vous êtes en train de créer, ou sortir du mode de modification des points.</w:t>
      </w:r>
      <w:bookmarkEnd w:id="393"/>
    </w:p>
    <w:p w14:paraId="4D3D4BFE" w14:textId="77777777" w:rsidR="001C1C4B" w:rsidRPr="00964CCC" w:rsidRDefault="002E25CF" w:rsidP="00011AEB">
      <w:pPr>
        <w:pStyle w:val="BodyAccessibleTextMIRB"/>
        <w:rPr>
          <w:lang w:val="fr-CA"/>
        </w:rPr>
      </w:pPr>
      <w:bookmarkStart w:id="394" w:name="lt_pId364"/>
      <w:r w:rsidRPr="00964CCC">
        <w:rPr>
          <w:b/>
          <w:bCs/>
          <w:lang w:val="fr-CA"/>
        </w:rPr>
        <w:t>Flèches :</w:t>
      </w:r>
      <w:r w:rsidRPr="00964CCC">
        <w:rPr>
          <w:bCs/>
          <w:lang w:val="fr-CA"/>
        </w:rPr>
        <w:t xml:space="preserve"> Déplacement horizontal ou vertical d</w:t>
      </w:r>
      <w:r w:rsidR="00BA7FF7">
        <w:rPr>
          <w:bCs/>
          <w:lang w:val="fr-CA"/>
        </w:rPr>
        <w:t>’</w:t>
      </w:r>
      <w:r w:rsidRPr="00964CCC">
        <w:rPr>
          <w:bCs/>
          <w:lang w:val="fr-CA"/>
        </w:rPr>
        <w:t>un point ou d</w:t>
      </w:r>
      <w:r w:rsidR="00BA7FF7">
        <w:rPr>
          <w:bCs/>
          <w:lang w:val="fr-CA"/>
        </w:rPr>
        <w:t>’</w:t>
      </w:r>
      <w:r w:rsidRPr="00964CCC">
        <w:rPr>
          <w:bCs/>
          <w:lang w:val="fr-CA"/>
        </w:rPr>
        <w:t>une forme.</w:t>
      </w:r>
      <w:bookmarkEnd w:id="394"/>
    </w:p>
    <w:p w14:paraId="43993BC5" w14:textId="77777777" w:rsidR="001C1C4B" w:rsidRPr="00964CCC" w:rsidRDefault="002E25CF" w:rsidP="00011AEB">
      <w:pPr>
        <w:pStyle w:val="BodyAccessibleTextMIRB"/>
        <w:rPr>
          <w:lang w:val="fr-CA"/>
        </w:rPr>
      </w:pPr>
      <w:bookmarkStart w:id="395" w:name="lt_pId365"/>
      <w:r w:rsidRPr="00964CCC">
        <w:rPr>
          <w:b/>
          <w:bCs/>
          <w:lang w:val="fr-CA"/>
        </w:rPr>
        <w:t>Touches Page précédente, Page suivante, Début et Fin :</w:t>
      </w:r>
      <w:r w:rsidRPr="00964CCC">
        <w:rPr>
          <w:bCs/>
          <w:lang w:val="fr-CA"/>
        </w:rPr>
        <w:t xml:space="preserve"> Déplacer la forme ou le point sélectionné en diagonale.</w:t>
      </w:r>
      <w:bookmarkEnd w:id="395"/>
    </w:p>
    <w:p w14:paraId="6896DA77" w14:textId="77777777" w:rsidR="001C1C4B" w:rsidRPr="00964CCC" w:rsidRDefault="002E25CF" w:rsidP="00011AEB">
      <w:pPr>
        <w:pStyle w:val="BodyAccessibleTextMIRB"/>
        <w:rPr>
          <w:lang w:val="fr-CA"/>
        </w:rPr>
      </w:pPr>
      <w:bookmarkStart w:id="396" w:name="lt_pId366"/>
      <w:r w:rsidRPr="00964CCC">
        <w:rPr>
          <w:b/>
          <w:bCs/>
          <w:lang w:val="fr-CA"/>
        </w:rPr>
        <w:t>S :</w:t>
      </w:r>
      <w:r w:rsidRPr="00964CCC">
        <w:rPr>
          <w:bCs/>
          <w:lang w:val="fr-CA"/>
        </w:rPr>
        <w:t xml:space="preserve"> </w:t>
      </w:r>
      <w:r w:rsidR="00177604" w:rsidRPr="00964CCC">
        <w:rPr>
          <w:bCs/>
          <w:lang w:val="fr-CA"/>
        </w:rPr>
        <w:t>A</w:t>
      </w:r>
      <w:r w:rsidRPr="00964CCC">
        <w:rPr>
          <w:bCs/>
          <w:lang w:val="fr-CA"/>
        </w:rPr>
        <w:t>grandir uniformément la forme sélectionnée.</w:t>
      </w:r>
      <w:bookmarkEnd w:id="396"/>
    </w:p>
    <w:p w14:paraId="7E4808A1" w14:textId="77777777" w:rsidR="001C1C4B" w:rsidRPr="00964CCC" w:rsidRDefault="00177604" w:rsidP="00011AEB">
      <w:pPr>
        <w:pStyle w:val="BodyAccessibleTextMIRB"/>
        <w:rPr>
          <w:lang w:val="fr-CA"/>
        </w:rPr>
      </w:pPr>
      <w:bookmarkStart w:id="397" w:name="lt_pId367"/>
      <w:r w:rsidRPr="00964CCC">
        <w:rPr>
          <w:b/>
          <w:bCs/>
          <w:lang w:val="fr-CA"/>
        </w:rPr>
        <w:lastRenderedPageBreak/>
        <w:t>MAJ + S :</w:t>
      </w:r>
      <w:r w:rsidRPr="00964CCC">
        <w:rPr>
          <w:bCs/>
          <w:lang w:val="fr-CA"/>
        </w:rPr>
        <w:t xml:space="preserve"> Réduire uniformément la forme sélectionnée.</w:t>
      </w:r>
      <w:bookmarkEnd w:id="397"/>
    </w:p>
    <w:p w14:paraId="2C7FFCEE" w14:textId="77777777" w:rsidR="001C1C4B" w:rsidRPr="00964CCC" w:rsidRDefault="00177604" w:rsidP="00011AEB">
      <w:pPr>
        <w:pStyle w:val="BodyAccessibleTextMIRB"/>
        <w:rPr>
          <w:lang w:val="fr-CA"/>
        </w:rPr>
      </w:pPr>
      <w:bookmarkStart w:id="398" w:name="lt_pId368"/>
      <w:r w:rsidRPr="00964CCC">
        <w:rPr>
          <w:b/>
          <w:bCs/>
          <w:lang w:val="fr-CA"/>
        </w:rPr>
        <w:t>R :</w:t>
      </w:r>
      <w:r w:rsidRPr="00964CCC">
        <w:rPr>
          <w:bCs/>
          <w:lang w:val="fr-CA"/>
        </w:rPr>
        <w:t xml:space="preserve"> Faire pivoter la forme sélectionnée vers la droite.</w:t>
      </w:r>
      <w:bookmarkEnd w:id="398"/>
    </w:p>
    <w:p w14:paraId="4516F46D" w14:textId="77777777" w:rsidR="001C1C4B" w:rsidRPr="00964CCC" w:rsidRDefault="00177604" w:rsidP="00011AEB">
      <w:pPr>
        <w:pStyle w:val="BodyAccessibleTextMIRB"/>
        <w:rPr>
          <w:lang w:val="fr-CA"/>
        </w:rPr>
      </w:pPr>
      <w:bookmarkStart w:id="399" w:name="lt_pId369"/>
      <w:r w:rsidRPr="00964CCC">
        <w:rPr>
          <w:b/>
          <w:bCs/>
          <w:lang w:val="fr-CA"/>
        </w:rPr>
        <w:t>MAJ + R :</w:t>
      </w:r>
      <w:r w:rsidRPr="00964CCC">
        <w:rPr>
          <w:bCs/>
          <w:lang w:val="fr-CA"/>
        </w:rPr>
        <w:t xml:space="preserve"> Faire pivoter la forme sélectionnée vers la gauche.</w:t>
      </w:r>
      <w:bookmarkEnd w:id="399"/>
    </w:p>
    <w:p w14:paraId="1CABDBC2" w14:textId="77777777" w:rsidR="001C1C4B" w:rsidRPr="00964CCC" w:rsidRDefault="00177604" w:rsidP="00011AEB">
      <w:pPr>
        <w:pStyle w:val="BodyAccessibleTextMIRB"/>
        <w:rPr>
          <w:lang w:val="fr-CA"/>
        </w:rPr>
      </w:pPr>
      <w:bookmarkStart w:id="400" w:name="lt_pId370"/>
      <w:r w:rsidRPr="00964CCC">
        <w:rPr>
          <w:b/>
          <w:bCs/>
          <w:lang w:val="fr-CA"/>
        </w:rPr>
        <w:t>Entrée, Entrée :</w:t>
      </w:r>
      <w:r w:rsidRPr="00964CCC">
        <w:rPr>
          <w:bCs/>
          <w:lang w:val="fr-CA"/>
        </w:rPr>
        <w:t xml:space="preserve"> Appuyez deux fois sur la touche Entrée pour compléter la forme.</w:t>
      </w:r>
      <w:bookmarkEnd w:id="400"/>
    </w:p>
    <w:p w14:paraId="081A5302" w14:textId="77777777" w:rsidR="001C1C4B" w:rsidRPr="00964CCC" w:rsidRDefault="00177604" w:rsidP="00011AEB">
      <w:pPr>
        <w:pStyle w:val="BodyAccessibleTextMIRB"/>
        <w:rPr>
          <w:lang w:val="fr-CA"/>
        </w:rPr>
      </w:pPr>
      <w:bookmarkStart w:id="401" w:name="lt_pId371"/>
      <w:r w:rsidRPr="00964CCC">
        <w:rPr>
          <w:b/>
          <w:bCs/>
          <w:lang w:val="fr-CA"/>
        </w:rPr>
        <w:t>V :</w:t>
      </w:r>
      <w:r w:rsidRPr="00964CCC">
        <w:rPr>
          <w:bCs/>
          <w:lang w:val="fr-CA"/>
        </w:rPr>
        <w:t xml:space="preserve"> Entrer dans le mode de modification des points ou sélectionner le point suivant de la forme actuelle (dans le mode de modification des points).</w:t>
      </w:r>
      <w:bookmarkEnd w:id="401"/>
    </w:p>
    <w:p w14:paraId="74EF29AC" w14:textId="77777777" w:rsidR="001C1C4B" w:rsidRPr="00964CCC" w:rsidRDefault="00177604" w:rsidP="00011AEB">
      <w:pPr>
        <w:pStyle w:val="BodyAccessibleTextMIRB"/>
        <w:rPr>
          <w:lang w:val="fr-CA"/>
        </w:rPr>
      </w:pPr>
      <w:bookmarkStart w:id="402" w:name="lt_pId372"/>
      <w:r w:rsidRPr="00964CCC">
        <w:rPr>
          <w:b/>
          <w:bCs/>
          <w:lang w:val="fr-CA"/>
        </w:rPr>
        <w:t>MAJ + V :</w:t>
      </w:r>
      <w:r w:rsidRPr="00964CCC">
        <w:rPr>
          <w:bCs/>
          <w:lang w:val="fr-CA"/>
        </w:rPr>
        <w:t xml:space="preserve"> Sélectionner le point précédent de la forme actuelle (en mode d</w:t>
      </w:r>
      <w:r w:rsidR="00BA7FF7">
        <w:rPr>
          <w:bCs/>
          <w:lang w:val="fr-CA"/>
        </w:rPr>
        <w:t>’</w:t>
      </w:r>
      <w:r w:rsidRPr="00964CCC">
        <w:rPr>
          <w:bCs/>
          <w:lang w:val="fr-CA"/>
        </w:rPr>
        <w:t>édition des points).</w:t>
      </w:r>
      <w:bookmarkEnd w:id="402"/>
    </w:p>
    <w:p w14:paraId="161EA34C" w14:textId="77777777" w:rsidR="001C1C4B" w:rsidRPr="00964CCC" w:rsidRDefault="006D2FE8" w:rsidP="00011AEB">
      <w:pPr>
        <w:pStyle w:val="BodyAccessibleTextMIRB"/>
        <w:rPr>
          <w:lang w:val="fr-CA"/>
        </w:rPr>
      </w:pPr>
      <w:bookmarkStart w:id="403" w:name="lt_pId373"/>
      <w:r w:rsidRPr="00964CCC">
        <w:rPr>
          <w:b/>
          <w:bCs/>
          <w:lang w:val="fr-CA"/>
        </w:rPr>
        <w:t>D :</w:t>
      </w:r>
      <w:r w:rsidRPr="00964CCC">
        <w:rPr>
          <w:bCs/>
          <w:lang w:val="fr-CA"/>
        </w:rPr>
        <w:t xml:space="preserve"> Supprimer un point.</w:t>
      </w:r>
      <w:bookmarkEnd w:id="403"/>
    </w:p>
    <w:p w14:paraId="306B5F2C" w14:textId="77777777" w:rsidR="001C1C4B" w:rsidRPr="00964CCC" w:rsidRDefault="005F6104" w:rsidP="44DADE9B">
      <w:pPr>
        <w:pStyle w:val="BodyAccessibleTextMIRB"/>
        <w:rPr>
          <w:b/>
          <w:bCs/>
          <w:color w:val="244061" w:themeColor="accent1" w:themeShade="80"/>
          <w:lang w:val="fr-CA"/>
        </w:rPr>
      </w:pPr>
      <w:bookmarkStart w:id="404" w:name="lt_pId374"/>
      <w:r w:rsidRPr="00964CCC">
        <w:rPr>
          <w:b/>
          <w:bCs/>
          <w:color w:val="244061" w:themeColor="accent1" w:themeShade="80"/>
          <w:lang w:val="fr-CA"/>
        </w:rPr>
        <w:t>Utiliser le clavier pour mesurer la distance</w:t>
      </w:r>
      <w:bookmarkEnd w:id="404"/>
    </w:p>
    <w:p w14:paraId="222ED62E" w14:textId="77777777" w:rsidR="001C1C4B" w:rsidRPr="00964CCC" w:rsidRDefault="008B56C4" w:rsidP="004B2B1B">
      <w:pPr>
        <w:pStyle w:val="BodyAccessibleTextMIRB"/>
        <w:numPr>
          <w:ilvl w:val="0"/>
          <w:numId w:val="24"/>
        </w:numPr>
        <w:rPr>
          <w:lang w:val="fr-CA"/>
        </w:rPr>
      </w:pPr>
      <w:bookmarkStart w:id="405" w:name="lt_pId375"/>
      <w:r w:rsidRPr="00964CCC">
        <w:rPr>
          <w:lang w:val="fr-CA"/>
        </w:rPr>
        <w:t>Appuyez sur la touche de tabulation autant de fois que nécessaire pour naviguer à l</w:t>
      </w:r>
      <w:r w:rsidR="00BA7FF7">
        <w:rPr>
          <w:lang w:val="fr-CA"/>
        </w:rPr>
        <w:t>’</w:t>
      </w:r>
      <w:r w:rsidRPr="00964CCC">
        <w:rPr>
          <w:lang w:val="fr-CA"/>
        </w:rPr>
        <w:t>onglet « Mesurer ».</w:t>
      </w:r>
      <w:bookmarkEnd w:id="405"/>
    </w:p>
    <w:p w14:paraId="79DB6937" w14:textId="77777777" w:rsidR="001C1C4B" w:rsidRPr="00964CCC" w:rsidRDefault="008B56C4" w:rsidP="004B2B1B">
      <w:pPr>
        <w:pStyle w:val="BodyAccessibleTextMIRB"/>
        <w:numPr>
          <w:ilvl w:val="0"/>
          <w:numId w:val="24"/>
        </w:numPr>
        <w:rPr>
          <w:lang w:val="fr-CA"/>
        </w:rPr>
      </w:pPr>
      <w:bookmarkStart w:id="406" w:name="lt_pId376"/>
      <w:r w:rsidRPr="00964CCC">
        <w:rPr>
          <w:lang w:val="fr-CA"/>
        </w:rPr>
        <w:t>Appuyez sur la touche Entrée pour ouvrir l</w:t>
      </w:r>
      <w:r w:rsidR="00BA7FF7">
        <w:rPr>
          <w:lang w:val="fr-CA"/>
        </w:rPr>
        <w:t>’</w:t>
      </w:r>
      <w:r w:rsidRPr="00964CCC">
        <w:rPr>
          <w:lang w:val="fr-CA"/>
        </w:rPr>
        <w:t>onglet « Mesurer ».</w:t>
      </w:r>
      <w:bookmarkEnd w:id="406"/>
      <w:r w:rsidR="005F6104" w:rsidRPr="00964CCC">
        <w:rPr>
          <w:lang w:val="fr-CA"/>
        </w:rPr>
        <w:t xml:space="preserve"> </w:t>
      </w:r>
      <w:bookmarkStart w:id="407" w:name="lt_pId377"/>
      <w:r w:rsidRPr="00964CCC">
        <w:rPr>
          <w:lang w:val="fr-CA"/>
        </w:rPr>
        <w:t>Le pointeur est positionné sur l</w:t>
      </w:r>
      <w:r w:rsidR="00BA7FF7">
        <w:rPr>
          <w:lang w:val="fr-CA"/>
        </w:rPr>
        <w:t>’</w:t>
      </w:r>
      <w:r w:rsidRPr="00964CCC">
        <w:rPr>
          <w:lang w:val="fr-CA"/>
        </w:rPr>
        <w:t>outil de mesure de la distance.</w:t>
      </w:r>
      <w:bookmarkEnd w:id="407"/>
    </w:p>
    <w:p w14:paraId="71606042" w14:textId="77777777" w:rsidR="00AD7A3E" w:rsidRPr="00964CCC" w:rsidRDefault="008B56C4" w:rsidP="004B2B1B">
      <w:pPr>
        <w:pStyle w:val="BodyAccessibleTextMIRB"/>
        <w:numPr>
          <w:ilvl w:val="0"/>
          <w:numId w:val="24"/>
        </w:numPr>
        <w:rPr>
          <w:lang w:val="fr-CA"/>
        </w:rPr>
      </w:pPr>
      <w:bookmarkStart w:id="408" w:name="lt_pId378"/>
      <w:r w:rsidRPr="00964CCC">
        <w:rPr>
          <w:lang w:val="fr-CA"/>
        </w:rPr>
        <w:t>Appuyez sur la touche Entrée pour activer l</w:t>
      </w:r>
      <w:r w:rsidR="00BA7FF7">
        <w:rPr>
          <w:lang w:val="fr-CA"/>
        </w:rPr>
        <w:t>’</w:t>
      </w:r>
      <w:r w:rsidRPr="00964CCC">
        <w:rPr>
          <w:lang w:val="fr-CA"/>
        </w:rPr>
        <w:t>outil de mesure de la distance.</w:t>
      </w:r>
      <w:bookmarkEnd w:id="408"/>
    </w:p>
    <w:p w14:paraId="1959B8CB" w14:textId="77777777" w:rsidR="001C1C4B" w:rsidRPr="00964CCC" w:rsidRDefault="00104469" w:rsidP="004B2B1B">
      <w:pPr>
        <w:pStyle w:val="BodyAccessibleTextMIRB"/>
        <w:numPr>
          <w:ilvl w:val="0"/>
          <w:numId w:val="24"/>
        </w:numPr>
        <w:rPr>
          <w:lang w:val="fr-CA"/>
        </w:rPr>
      </w:pPr>
      <w:bookmarkStart w:id="409" w:name="lt_pId379"/>
      <w:r w:rsidRPr="00DE1703">
        <w:rPr>
          <w:lang w:val="fr-CA"/>
        </w:rPr>
        <w:t>Appuyez sur la touche Entrée pour créer le premier point.</w:t>
      </w:r>
      <w:bookmarkEnd w:id="409"/>
      <w:r w:rsidR="005F6104" w:rsidRPr="00DE1703">
        <w:rPr>
          <w:lang w:val="fr-CA"/>
        </w:rPr>
        <w:t xml:space="preserve"> </w:t>
      </w:r>
      <w:bookmarkStart w:id="410" w:name="lt_pId380"/>
      <w:r w:rsidRPr="00DE1703">
        <w:rPr>
          <w:lang w:val="fr-CA"/>
        </w:rPr>
        <w:t>Puisque</w:t>
      </w:r>
      <w:r w:rsidRPr="00964CCC">
        <w:rPr>
          <w:lang w:val="fr-CA"/>
        </w:rPr>
        <w:t xml:space="preserve"> vous dessinez une ligne, ce point est un point d</w:t>
      </w:r>
      <w:r w:rsidR="00BA7FF7">
        <w:rPr>
          <w:lang w:val="fr-CA"/>
        </w:rPr>
        <w:t>’</w:t>
      </w:r>
      <w:r w:rsidRPr="00964CCC">
        <w:rPr>
          <w:lang w:val="fr-CA"/>
        </w:rPr>
        <w:t>extrémité.</w:t>
      </w:r>
      <w:bookmarkEnd w:id="410"/>
    </w:p>
    <w:p w14:paraId="2212FE1E" w14:textId="77777777" w:rsidR="001C1C4B" w:rsidRPr="00964CCC" w:rsidRDefault="00104469" w:rsidP="004B2B1B">
      <w:pPr>
        <w:pStyle w:val="BodyAccessibleTextMIRB"/>
        <w:numPr>
          <w:ilvl w:val="0"/>
          <w:numId w:val="24"/>
        </w:numPr>
        <w:rPr>
          <w:lang w:val="fr-CA"/>
        </w:rPr>
      </w:pPr>
      <w:bookmarkStart w:id="411" w:name="lt_pId381"/>
      <w:r w:rsidRPr="00964CCC">
        <w:rPr>
          <w:lang w:val="fr-CA"/>
        </w:rPr>
        <w:t>Utilisez les flèches et les touches de déplacement en diagonale pour rapprocher ce point de la position souhaitée.</w:t>
      </w:r>
      <w:bookmarkEnd w:id="411"/>
    </w:p>
    <w:p w14:paraId="4DAB8B7B" w14:textId="77777777" w:rsidR="006A34F9" w:rsidRPr="00DE1703" w:rsidRDefault="00AD2A01" w:rsidP="004B2B1B">
      <w:pPr>
        <w:pStyle w:val="BodyAccessibleTextMIRB"/>
        <w:numPr>
          <w:ilvl w:val="0"/>
          <w:numId w:val="24"/>
        </w:numPr>
        <w:rPr>
          <w:lang w:val="fr-CA"/>
        </w:rPr>
      </w:pPr>
      <w:bookmarkStart w:id="412" w:name="lt_pId382"/>
      <w:r w:rsidRPr="00964CCC">
        <w:rPr>
          <w:lang w:val="fr-CA"/>
        </w:rPr>
        <w:t>Utilisez la touche ALT en combinaison avec d</w:t>
      </w:r>
      <w:r w:rsidR="00BA7FF7">
        <w:rPr>
          <w:lang w:val="fr-CA"/>
        </w:rPr>
        <w:t>’</w:t>
      </w:r>
      <w:r w:rsidRPr="00964CCC">
        <w:rPr>
          <w:lang w:val="fr-CA"/>
        </w:rPr>
        <w:t xml:space="preserve">autres touches de déplacement pour déplacer le point à la position </w:t>
      </w:r>
      <w:r w:rsidRPr="00DE1703">
        <w:rPr>
          <w:lang w:val="fr-CA"/>
        </w:rPr>
        <w:t>précise souhaitée.</w:t>
      </w:r>
      <w:bookmarkEnd w:id="412"/>
      <w:r w:rsidR="005F6104" w:rsidRPr="00DE1703">
        <w:rPr>
          <w:lang w:val="fr-CA"/>
        </w:rPr>
        <w:t xml:space="preserve"> </w:t>
      </w:r>
      <w:bookmarkStart w:id="413" w:name="lt_pId383"/>
      <w:r w:rsidRPr="00DE1703">
        <w:rPr>
          <w:lang w:val="fr-CA"/>
        </w:rPr>
        <w:t>La touche ALT limite le mouvement à un pixel chaque fois que vous appuyez sur une touche de déplacement.</w:t>
      </w:r>
      <w:bookmarkEnd w:id="413"/>
    </w:p>
    <w:p w14:paraId="4912CB92" w14:textId="77777777" w:rsidR="006A34F9" w:rsidRPr="00964CCC" w:rsidRDefault="00AD2A01" w:rsidP="004B2B1B">
      <w:pPr>
        <w:pStyle w:val="BodyAccessibleTextMIRB"/>
        <w:numPr>
          <w:ilvl w:val="0"/>
          <w:numId w:val="24"/>
        </w:numPr>
        <w:rPr>
          <w:lang w:val="fr-CA"/>
        </w:rPr>
      </w:pPr>
      <w:bookmarkStart w:id="414" w:name="lt_pId384"/>
      <w:r w:rsidRPr="00964CCC">
        <w:rPr>
          <w:lang w:val="fr-CA"/>
        </w:rPr>
        <w:lastRenderedPageBreak/>
        <w:t>Appuyez sur Entrée pour marquer la position du premier point d</w:t>
      </w:r>
      <w:r w:rsidR="00BA7FF7">
        <w:rPr>
          <w:lang w:val="fr-CA"/>
        </w:rPr>
        <w:t>’</w:t>
      </w:r>
      <w:r w:rsidRPr="00964CCC">
        <w:rPr>
          <w:lang w:val="fr-CA"/>
        </w:rPr>
        <w:t>extrémité et créer l</w:t>
      </w:r>
      <w:r w:rsidR="00BA7FF7">
        <w:rPr>
          <w:lang w:val="fr-CA"/>
        </w:rPr>
        <w:t>’</w:t>
      </w:r>
      <w:r w:rsidRPr="00964CCC">
        <w:rPr>
          <w:lang w:val="fr-CA"/>
        </w:rPr>
        <w:t>autre point d</w:t>
      </w:r>
      <w:r w:rsidR="00BA7FF7">
        <w:rPr>
          <w:lang w:val="fr-CA"/>
        </w:rPr>
        <w:t>’</w:t>
      </w:r>
      <w:r w:rsidRPr="00964CCC">
        <w:rPr>
          <w:lang w:val="fr-CA"/>
        </w:rPr>
        <w:t>extrémité.</w:t>
      </w:r>
      <w:bookmarkEnd w:id="414"/>
    </w:p>
    <w:p w14:paraId="71186A5E" w14:textId="77777777" w:rsidR="006A34F9" w:rsidRPr="00964CCC" w:rsidRDefault="00AD2A01" w:rsidP="004B2B1B">
      <w:pPr>
        <w:pStyle w:val="BodyAccessibleTextMIRB"/>
        <w:numPr>
          <w:ilvl w:val="0"/>
          <w:numId w:val="24"/>
        </w:numPr>
        <w:rPr>
          <w:lang w:val="fr-CA"/>
        </w:rPr>
      </w:pPr>
      <w:bookmarkStart w:id="415" w:name="lt_pId385"/>
      <w:r w:rsidRPr="00964CCC">
        <w:rPr>
          <w:lang w:val="fr-CA"/>
        </w:rPr>
        <w:t>Déplacez le point à la position souhaitée.</w:t>
      </w:r>
      <w:bookmarkEnd w:id="415"/>
    </w:p>
    <w:p w14:paraId="50B5792E" w14:textId="77777777" w:rsidR="006A34F9" w:rsidRPr="00964CCC" w:rsidRDefault="00AD2A01" w:rsidP="004B2B1B">
      <w:pPr>
        <w:pStyle w:val="BodyAccessibleTextMIRB"/>
        <w:numPr>
          <w:ilvl w:val="0"/>
          <w:numId w:val="24"/>
        </w:numPr>
        <w:rPr>
          <w:lang w:val="fr-CA"/>
        </w:rPr>
      </w:pPr>
      <w:bookmarkStart w:id="416" w:name="lt_pId386"/>
      <w:r w:rsidRPr="00964CCC">
        <w:rPr>
          <w:lang w:val="fr-CA"/>
        </w:rPr>
        <w:t>Appuyez deux fois sur la touche Entrée pour marquer la position du deuxième point d</w:t>
      </w:r>
      <w:r w:rsidR="00BA7FF7">
        <w:rPr>
          <w:lang w:val="fr-CA"/>
        </w:rPr>
        <w:t>’</w:t>
      </w:r>
      <w:r w:rsidRPr="00964CCC">
        <w:rPr>
          <w:lang w:val="fr-CA"/>
        </w:rPr>
        <w:t>extrémité.</w:t>
      </w:r>
      <w:bookmarkEnd w:id="416"/>
      <w:r w:rsidR="005F6104" w:rsidRPr="00964CCC">
        <w:rPr>
          <w:lang w:val="fr-CA"/>
        </w:rPr>
        <w:t xml:space="preserve"> </w:t>
      </w:r>
      <w:bookmarkStart w:id="417" w:name="lt_pId387"/>
      <w:r w:rsidRPr="00964CCC">
        <w:rPr>
          <w:lang w:val="fr-CA"/>
        </w:rPr>
        <w:t>Cela complète la mesure.</w:t>
      </w:r>
      <w:bookmarkEnd w:id="417"/>
    </w:p>
    <w:p w14:paraId="5CF6BC3D" w14:textId="77777777" w:rsidR="004D23F2" w:rsidRPr="00964CCC" w:rsidRDefault="005F6104" w:rsidP="44DADE9B">
      <w:pPr>
        <w:pStyle w:val="BodyAccessibleTextMIRB"/>
        <w:rPr>
          <w:b/>
          <w:bCs/>
          <w:color w:val="244061" w:themeColor="accent1" w:themeShade="80"/>
          <w:lang w:val="fr-CA"/>
        </w:rPr>
      </w:pPr>
      <w:bookmarkStart w:id="418" w:name="lt_pId388"/>
      <w:r w:rsidRPr="00964CCC">
        <w:rPr>
          <w:b/>
          <w:bCs/>
          <w:color w:val="244061" w:themeColor="accent1" w:themeShade="80"/>
          <w:lang w:val="fr-CA"/>
        </w:rPr>
        <w:t>Utiliser le clavier pour dessiner un polygone</w:t>
      </w:r>
      <w:bookmarkEnd w:id="418"/>
    </w:p>
    <w:p w14:paraId="00A06AE6" w14:textId="77777777" w:rsidR="004D23F2" w:rsidRPr="00964CCC" w:rsidRDefault="00AD2A01" w:rsidP="002C34EA">
      <w:pPr>
        <w:pStyle w:val="BodyAccessibleTextMIRB"/>
        <w:numPr>
          <w:ilvl w:val="0"/>
          <w:numId w:val="25"/>
        </w:numPr>
        <w:rPr>
          <w:lang w:val="fr-CA"/>
        </w:rPr>
      </w:pPr>
      <w:bookmarkStart w:id="419" w:name="lt_pId389"/>
      <w:r w:rsidRPr="00964CCC">
        <w:rPr>
          <w:lang w:val="fr-CA"/>
        </w:rPr>
        <w:t>Appuyez sur la touche de tabulation autant de fois que nécessaire pour naviguer à l</w:t>
      </w:r>
      <w:r w:rsidR="00BA7FF7">
        <w:rPr>
          <w:lang w:val="fr-CA"/>
        </w:rPr>
        <w:t>’</w:t>
      </w:r>
      <w:r w:rsidRPr="00964CCC">
        <w:rPr>
          <w:lang w:val="fr-CA"/>
        </w:rPr>
        <w:t>onglet « Balisage et impression ».</w:t>
      </w:r>
      <w:bookmarkEnd w:id="419"/>
    </w:p>
    <w:p w14:paraId="25319AE6" w14:textId="77777777" w:rsidR="004D23F2" w:rsidRPr="00964CCC" w:rsidRDefault="00964CCC" w:rsidP="002C34EA">
      <w:pPr>
        <w:pStyle w:val="BodyAccessibleTextMIRB"/>
        <w:numPr>
          <w:ilvl w:val="0"/>
          <w:numId w:val="25"/>
        </w:numPr>
        <w:rPr>
          <w:lang w:val="fr-CA"/>
        </w:rPr>
      </w:pPr>
      <w:bookmarkStart w:id="420" w:name="lt_pId390"/>
      <w:r w:rsidRPr="00964CCC">
        <w:rPr>
          <w:lang w:val="fr-CA"/>
        </w:rPr>
        <w:t>Appuyez sur la touche Entrée pour ouvrir l</w:t>
      </w:r>
      <w:r w:rsidR="00BA7FF7">
        <w:rPr>
          <w:lang w:val="fr-CA"/>
        </w:rPr>
        <w:t>’</w:t>
      </w:r>
      <w:r w:rsidRPr="00964CCC">
        <w:rPr>
          <w:lang w:val="fr-CA"/>
        </w:rPr>
        <w:t>onglet « Balisage et impression ».</w:t>
      </w:r>
      <w:bookmarkEnd w:id="420"/>
    </w:p>
    <w:p w14:paraId="7B103CDF" w14:textId="77777777" w:rsidR="004D23F2" w:rsidRPr="00964CCC" w:rsidRDefault="00964CCC" w:rsidP="002C34EA">
      <w:pPr>
        <w:pStyle w:val="BodyAccessibleTextMIRB"/>
        <w:numPr>
          <w:ilvl w:val="0"/>
          <w:numId w:val="25"/>
        </w:numPr>
        <w:rPr>
          <w:lang w:val="fr-CA"/>
        </w:rPr>
      </w:pPr>
      <w:bookmarkStart w:id="421" w:name="lt_pId391"/>
      <w:r w:rsidRPr="00964CCC">
        <w:rPr>
          <w:lang w:val="fr-CA"/>
        </w:rPr>
        <w:t>Appuyez sur la touche de tabulation autant de fois que nécessaire pour accéder à l</w:t>
      </w:r>
      <w:r w:rsidR="00BA7FF7">
        <w:rPr>
          <w:lang w:val="fr-CA"/>
        </w:rPr>
        <w:t>’</w:t>
      </w:r>
      <w:r w:rsidRPr="00964CCC">
        <w:rPr>
          <w:lang w:val="fr-CA"/>
        </w:rPr>
        <w:t>outil « Polygone ».</w:t>
      </w:r>
      <w:bookmarkEnd w:id="421"/>
    </w:p>
    <w:p w14:paraId="38FC421E" w14:textId="77777777" w:rsidR="004D23F2" w:rsidRPr="00DE1703" w:rsidRDefault="00964CCC" w:rsidP="002C34EA">
      <w:pPr>
        <w:pStyle w:val="BodyAccessibleTextMIRB"/>
        <w:numPr>
          <w:ilvl w:val="0"/>
          <w:numId w:val="25"/>
        </w:numPr>
        <w:rPr>
          <w:lang w:val="fr-CA"/>
        </w:rPr>
      </w:pPr>
      <w:bookmarkStart w:id="422" w:name="lt_pId392"/>
      <w:r w:rsidRPr="00964CCC">
        <w:rPr>
          <w:lang w:val="fr-CA"/>
        </w:rPr>
        <w:t xml:space="preserve">Appuyez sur la touche </w:t>
      </w:r>
      <w:r w:rsidRPr="00DE1703">
        <w:rPr>
          <w:lang w:val="fr-CA"/>
        </w:rPr>
        <w:t>Entrée pour activer l</w:t>
      </w:r>
      <w:r w:rsidR="00BA7FF7" w:rsidRPr="00DE1703">
        <w:rPr>
          <w:lang w:val="fr-CA"/>
        </w:rPr>
        <w:t>’</w:t>
      </w:r>
      <w:r w:rsidRPr="00DE1703">
        <w:rPr>
          <w:lang w:val="fr-CA"/>
        </w:rPr>
        <w:t>outil « Polygone ».</w:t>
      </w:r>
      <w:bookmarkEnd w:id="422"/>
    </w:p>
    <w:p w14:paraId="408147F3" w14:textId="77777777" w:rsidR="004D23F2" w:rsidRPr="00DE1703" w:rsidRDefault="00104469" w:rsidP="002C34EA">
      <w:pPr>
        <w:pStyle w:val="BodyAccessibleTextMIRB"/>
        <w:numPr>
          <w:ilvl w:val="0"/>
          <w:numId w:val="25"/>
        </w:numPr>
        <w:rPr>
          <w:lang w:val="fr-CA"/>
        </w:rPr>
      </w:pPr>
      <w:bookmarkStart w:id="423" w:name="lt_pId393"/>
      <w:r w:rsidRPr="00DE1703">
        <w:rPr>
          <w:lang w:val="fr-CA"/>
        </w:rPr>
        <w:t>Appuyez sur la touche Entrée pour créer le premier point.</w:t>
      </w:r>
      <w:bookmarkEnd w:id="423"/>
    </w:p>
    <w:p w14:paraId="3AB200F5" w14:textId="77777777" w:rsidR="004D23F2" w:rsidRPr="00964CCC" w:rsidRDefault="00964CCC" w:rsidP="002C34EA">
      <w:pPr>
        <w:pStyle w:val="BodyAccessibleTextMIRB"/>
        <w:numPr>
          <w:ilvl w:val="0"/>
          <w:numId w:val="25"/>
        </w:numPr>
        <w:rPr>
          <w:lang w:val="fr-CA"/>
        </w:rPr>
      </w:pPr>
      <w:bookmarkStart w:id="424" w:name="lt_pId394"/>
      <w:r w:rsidRPr="00964CCC">
        <w:rPr>
          <w:lang w:val="fr-CA"/>
        </w:rPr>
        <w:t>Utilisez les flèches et les touches de déplacement en diagonale pour rapprocher le point de la position souhaitée.</w:t>
      </w:r>
      <w:bookmarkEnd w:id="424"/>
    </w:p>
    <w:p w14:paraId="59DB7C03" w14:textId="77777777" w:rsidR="004D23F2" w:rsidRPr="00DE1703" w:rsidRDefault="00964CCC" w:rsidP="002C34EA">
      <w:pPr>
        <w:pStyle w:val="BodyAccessibleTextMIRB"/>
        <w:numPr>
          <w:ilvl w:val="0"/>
          <w:numId w:val="25"/>
        </w:numPr>
        <w:rPr>
          <w:lang w:val="fr-CA"/>
        </w:rPr>
      </w:pPr>
      <w:bookmarkStart w:id="425" w:name="lt_pId395"/>
      <w:r w:rsidRPr="00964CCC">
        <w:rPr>
          <w:lang w:val="fr-CA"/>
        </w:rPr>
        <w:t>Utilisez la touche ALT en combinaison avec d</w:t>
      </w:r>
      <w:r w:rsidR="00BA7FF7">
        <w:rPr>
          <w:lang w:val="fr-CA"/>
        </w:rPr>
        <w:t>’</w:t>
      </w:r>
      <w:r w:rsidRPr="00964CCC">
        <w:rPr>
          <w:lang w:val="fr-CA"/>
        </w:rPr>
        <w:t xml:space="preserve">autres touches de déplacement pour déplacer </w:t>
      </w:r>
      <w:r w:rsidRPr="00DE1703">
        <w:rPr>
          <w:lang w:val="fr-CA"/>
        </w:rPr>
        <w:t>le point à la position précise souhaitée.</w:t>
      </w:r>
      <w:bookmarkEnd w:id="425"/>
      <w:r w:rsidR="005F6104" w:rsidRPr="00DE1703">
        <w:rPr>
          <w:lang w:val="fr-CA"/>
        </w:rPr>
        <w:t xml:space="preserve"> </w:t>
      </w:r>
      <w:bookmarkStart w:id="426" w:name="lt_pId396"/>
      <w:r w:rsidR="00AD2A01" w:rsidRPr="00DE1703">
        <w:rPr>
          <w:lang w:val="fr-CA"/>
        </w:rPr>
        <w:t>La touche ALT limite le mouvement à un pixel chaque fois que vous appuyez sur une touche de déplacement.</w:t>
      </w:r>
      <w:bookmarkEnd w:id="426"/>
    </w:p>
    <w:p w14:paraId="54316418" w14:textId="77777777" w:rsidR="004D23F2" w:rsidRPr="00964CCC" w:rsidRDefault="00964CCC" w:rsidP="002C34EA">
      <w:pPr>
        <w:pStyle w:val="BodyAccessibleTextMIRB"/>
        <w:numPr>
          <w:ilvl w:val="0"/>
          <w:numId w:val="25"/>
        </w:numPr>
        <w:rPr>
          <w:lang w:val="fr-CA"/>
        </w:rPr>
      </w:pPr>
      <w:bookmarkStart w:id="427" w:name="lt_pId397"/>
      <w:r w:rsidRPr="00964CCC">
        <w:rPr>
          <w:lang w:val="fr-CA"/>
        </w:rPr>
        <w:t>Appuyez sur Entrée pour marquer la position du premier point et créer le point suivant.</w:t>
      </w:r>
      <w:bookmarkEnd w:id="427"/>
    </w:p>
    <w:p w14:paraId="05D9C0DE" w14:textId="77777777" w:rsidR="004D23F2" w:rsidRPr="00964CCC" w:rsidRDefault="00964CCC" w:rsidP="002C34EA">
      <w:pPr>
        <w:pStyle w:val="BodyAccessibleTextMIRB"/>
        <w:numPr>
          <w:ilvl w:val="0"/>
          <w:numId w:val="25"/>
        </w:numPr>
        <w:rPr>
          <w:lang w:val="fr-CA"/>
        </w:rPr>
      </w:pPr>
      <w:bookmarkStart w:id="428" w:name="lt_pId398"/>
      <w:r w:rsidRPr="00964CCC">
        <w:rPr>
          <w:lang w:val="fr-CA"/>
        </w:rPr>
        <w:t>Déplacez le point à la position souhaitée.</w:t>
      </w:r>
      <w:bookmarkEnd w:id="428"/>
      <w:r w:rsidR="005F6104" w:rsidRPr="00964CCC">
        <w:rPr>
          <w:lang w:val="fr-CA"/>
        </w:rPr>
        <w:t xml:space="preserve"> </w:t>
      </w:r>
      <w:bookmarkStart w:id="429" w:name="lt_pId399"/>
      <w:r w:rsidRPr="00964CCC">
        <w:rPr>
          <w:lang w:val="fr-CA"/>
        </w:rPr>
        <w:t>Continuez à ajouter et à positionner des points jusqu</w:t>
      </w:r>
      <w:r w:rsidR="00BA7FF7">
        <w:rPr>
          <w:lang w:val="fr-CA"/>
        </w:rPr>
        <w:t>’</w:t>
      </w:r>
      <w:r w:rsidRPr="00964CCC">
        <w:rPr>
          <w:lang w:val="fr-CA"/>
        </w:rPr>
        <w:t>à ce qu</w:t>
      </w:r>
      <w:r w:rsidR="00BA7FF7">
        <w:rPr>
          <w:lang w:val="fr-CA"/>
        </w:rPr>
        <w:t>’</w:t>
      </w:r>
      <w:r w:rsidRPr="00964CCC">
        <w:rPr>
          <w:lang w:val="fr-CA"/>
        </w:rPr>
        <w:t>il n</w:t>
      </w:r>
      <w:r w:rsidR="00BA7FF7">
        <w:rPr>
          <w:lang w:val="fr-CA"/>
        </w:rPr>
        <w:t>’</w:t>
      </w:r>
      <w:r w:rsidRPr="00964CCC">
        <w:rPr>
          <w:lang w:val="fr-CA"/>
        </w:rPr>
        <w:t>y ait plus de points à ajouter.</w:t>
      </w:r>
      <w:bookmarkEnd w:id="429"/>
    </w:p>
    <w:p w14:paraId="0DC8B774" w14:textId="77777777" w:rsidR="004D23F2" w:rsidRPr="00964CCC" w:rsidRDefault="00964CCC" w:rsidP="002C34EA">
      <w:pPr>
        <w:pStyle w:val="BodyAccessibleTextMIRB"/>
        <w:numPr>
          <w:ilvl w:val="0"/>
          <w:numId w:val="25"/>
        </w:numPr>
        <w:rPr>
          <w:lang w:val="fr-CA"/>
        </w:rPr>
      </w:pPr>
      <w:bookmarkStart w:id="430" w:name="lt_pId400"/>
      <w:r w:rsidRPr="00964CCC">
        <w:rPr>
          <w:lang w:val="fr-CA"/>
        </w:rPr>
        <w:t>Appuyez deux fois sur la touche Entrée pour fermer le polygone.</w:t>
      </w:r>
      <w:bookmarkEnd w:id="430"/>
    </w:p>
    <w:p w14:paraId="68329675" w14:textId="77777777" w:rsidR="00014C15" w:rsidRPr="00964CCC" w:rsidRDefault="00964CCC" w:rsidP="006E1231">
      <w:pPr>
        <w:pStyle w:val="BodyAccessibleTextMIRB"/>
        <w:rPr>
          <w:lang w:val="fr-CA"/>
        </w:rPr>
      </w:pPr>
      <w:bookmarkStart w:id="431" w:name="lt_pId401"/>
      <w:r w:rsidRPr="00964CCC">
        <w:rPr>
          <w:lang w:val="fr-CA"/>
        </w:rPr>
        <w:lastRenderedPageBreak/>
        <w:t>Source : document d</w:t>
      </w:r>
      <w:r w:rsidR="00BA7FF7">
        <w:rPr>
          <w:lang w:val="fr-CA"/>
        </w:rPr>
        <w:t>’</w:t>
      </w:r>
      <w:r w:rsidRPr="00964CCC">
        <w:rPr>
          <w:lang w:val="fr-CA"/>
        </w:rPr>
        <w:t>aide à l</w:t>
      </w:r>
      <w:r w:rsidR="00BA7FF7">
        <w:rPr>
          <w:lang w:val="fr-CA"/>
        </w:rPr>
        <w:t>’</w:t>
      </w:r>
      <w:r w:rsidRPr="00964CCC">
        <w:rPr>
          <w:lang w:val="fr-CA"/>
        </w:rPr>
        <w:t>intention des administrateurs de l</w:t>
      </w:r>
      <w:r w:rsidR="00BA7FF7">
        <w:rPr>
          <w:lang w:val="fr-CA"/>
        </w:rPr>
        <w:t>’</w:t>
      </w:r>
      <w:r w:rsidRPr="00964CCC">
        <w:rPr>
          <w:lang w:val="fr-CA"/>
        </w:rPr>
        <w:t xml:space="preserve">outil </w:t>
      </w:r>
      <w:proofErr w:type="spellStart"/>
      <w:r w:rsidRPr="00964CCC">
        <w:rPr>
          <w:lang w:val="fr-CA"/>
        </w:rPr>
        <w:t>Geocortex</w:t>
      </w:r>
      <w:proofErr w:type="spellEnd"/>
      <w:r w:rsidRPr="00964CCC">
        <w:rPr>
          <w:lang w:val="fr-CA"/>
        </w:rPr>
        <w:t xml:space="preserve"> Viewer HTML5 4.14. Droit d</w:t>
      </w:r>
      <w:r w:rsidR="00BA7FF7">
        <w:rPr>
          <w:lang w:val="fr-CA"/>
        </w:rPr>
        <w:t>’</w:t>
      </w:r>
      <w:r w:rsidRPr="00964CCC">
        <w:rPr>
          <w:lang w:val="fr-CA"/>
        </w:rPr>
        <w:t xml:space="preserve">auteur : © </w:t>
      </w:r>
      <w:proofErr w:type="spellStart"/>
      <w:r w:rsidRPr="00964CCC">
        <w:rPr>
          <w:lang w:val="fr-CA"/>
        </w:rPr>
        <w:t>VertiGIS</w:t>
      </w:r>
      <w:proofErr w:type="spellEnd"/>
      <w:r w:rsidRPr="00964CCC">
        <w:rPr>
          <w:lang w:val="fr-CA"/>
        </w:rPr>
        <w:t xml:space="preserve"> North America Ltd, 2023.</w:t>
      </w:r>
      <w:bookmarkEnd w:id="431"/>
      <w:r w:rsidR="005F6104" w:rsidRPr="00964CCC">
        <w:rPr>
          <w:lang w:val="fr-CA"/>
        </w:rPr>
        <w:br w:type="page"/>
      </w:r>
    </w:p>
    <w:p w14:paraId="77C304FB" w14:textId="77777777" w:rsidR="00ED7263" w:rsidRPr="00964CCC" w:rsidRDefault="00964CCC" w:rsidP="44DADE9B">
      <w:pPr>
        <w:pStyle w:val="Heading1MIRBMidPage"/>
        <w:rPr>
          <w:color w:val="0F243E" w:themeColor="text2" w:themeShade="80"/>
          <w:lang w:val="fr-CA"/>
        </w:rPr>
      </w:pPr>
      <w:bookmarkStart w:id="432" w:name="lt_pId402"/>
      <w:bookmarkStart w:id="433" w:name="_Toc138327703"/>
      <w:bookmarkStart w:id="434" w:name="Customization"/>
      <w:r>
        <w:rPr>
          <w:color w:val="0F243E" w:themeColor="text2" w:themeShade="80"/>
          <w:lang w:val="fr-CA"/>
        </w:rPr>
        <w:lastRenderedPageBreak/>
        <w:t>Annexe D </w:t>
      </w:r>
      <w:r w:rsidR="005F6104" w:rsidRPr="00964CCC">
        <w:rPr>
          <w:color w:val="0F243E" w:themeColor="text2" w:themeShade="80"/>
          <w:lang w:val="fr-CA"/>
        </w:rPr>
        <w:t>: Personnalisation à l</w:t>
      </w:r>
      <w:r w:rsidR="00BA7FF7">
        <w:rPr>
          <w:color w:val="0F243E" w:themeColor="text2" w:themeShade="80"/>
          <w:lang w:val="fr-CA"/>
        </w:rPr>
        <w:t>’</w:t>
      </w:r>
      <w:r w:rsidR="005F6104" w:rsidRPr="00964CCC">
        <w:rPr>
          <w:color w:val="0F243E" w:themeColor="text2" w:themeShade="80"/>
          <w:lang w:val="fr-CA"/>
        </w:rPr>
        <w:t>aide de styles de balisage</w:t>
      </w:r>
      <w:bookmarkEnd w:id="432"/>
      <w:bookmarkEnd w:id="433"/>
    </w:p>
    <w:p w14:paraId="0FA30267" w14:textId="77777777" w:rsidR="00ED7263" w:rsidRPr="00964CCC" w:rsidRDefault="00F722D1" w:rsidP="00ED7263">
      <w:pPr>
        <w:pStyle w:val="BodyAccessibleTextMIRB"/>
        <w:rPr>
          <w:lang w:val="fr-CA"/>
        </w:rPr>
      </w:pPr>
      <w:bookmarkStart w:id="435" w:name="lt_pId403"/>
      <w:bookmarkEnd w:id="434"/>
      <w:r>
        <w:rPr>
          <w:lang w:val="fr-CA"/>
        </w:rPr>
        <w:t>Les styles de balisage de l</w:t>
      </w:r>
      <w:r w:rsidR="00BA7FF7">
        <w:rPr>
          <w:lang w:val="fr-CA"/>
        </w:rPr>
        <w:t>’</w:t>
      </w:r>
      <w:r>
        <w:rPr>
          <w:lang w:val="fr-CA"/>
        </w:rPr>
        <w:t>application Faire une carte topographique vous permettent de produire une carte attrayante, adaptée à vos besoins et mettant en évidence les éléments d</w:t>
      </w:r>
      <w:r w:rsidR="00BA7FF7">
        <w:rPr>
          <w:lang w:val="fr-CA"/>
        </w:rPr>
        <w:t>’</w:t>
      </w:r>
      <w:r>
        <w:rPr>
          <w:lang w:val="fr-CA"/>
        </w:rPr>
        <w:t>intérêt.</w:t>
      </w:r>
      <w:bookmarkEnd w:id="435"/>
      <w:r w:rsidR="005F6104" w:rsidRPr="00964CCC">
        <w:rPr>
          <w:lang w:val="fr-CA"/>
        </w:rPr>
        <w:t xml:space="preserve"> </w:t>
      </w:r>
      <w:bookmarkStart w:id="436" w:name="lt_pId404"/>
      <w:r>
        <w:rPr>
          <w:lang w:val="fr-CA"/>
        </w:rPr>
        <w:t>Ces outils vous permettent de modifier les propriétés du balisage que vous ajoutez à la carte, notamment la couleur des lignes et du texte, et offrent un choix d</w:t>
      </w:r>
      <w:r w:rsidR="00BA7FF7">
        <w:rPr>
          <w:lang w:val="fr-CA"/>
        </w:rPr>
        <w:t>’</w:t>
      </w:r>
      <w:r>
        <w:rPr>
          <w:lang w:val="fr-CA"/>
        </w:rPr>
        <w:t>icônes pour différents thèmes.</w:t>
      </w:r>
      <w:bookmarkEnd w:id="43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Markup Styles."/>
        <w:tblDescription w:val="A listing of controls with the interface image in the left column corresponding with the description on the right."/>
      </w:tblPr>
      <w:tblGrid>
        <w:gridCol w:w="4390"/>
        <w:gridCol w:w="3974"/>
      </w:tblGrid>
      <w:tr w:rsidR="003C6A7C" w:rsidRPr="00964CCC" w14:paraId="5D32AC05" w14:textId="77777777" w:rsidTr="717F586D">
        <w:trPr>
          <w:cantSplit/>
        </w:trPr>
        <w:tc>
          <w:tcPr>
            <w:tcW w:w="4390" w:type="dxa"/>
            <w:shd w:val="clear" w:color="auto" w:fill="DDD9C3" w:themeFill="background2" w:themeFillShade="E6"/>
          </w:tcPr>
          <w:p w14:paraId="7B9FEE93" w14:textId="77777777" w:rsidR="00645824" w:rsidRPr="00F722D1" w:rsidRDefault="007D7086" w:rsidP="00645824">
            <w:pPr>
              <w:pStyle w:val="BodyAccessibleTextMIRB"/>
              <w:spacing w:after="0"/>
              <w:jc w:val="right"/>
              <w:rPr>
                <w:color w:val="595959" w:themeColor="text1" w:themeTint="A6"/>
                <w:lang w:val="fr-CA"/>
              </w:rPr>
            </w:pPr>
            <w:bookmarkStart w:id="437" w:name="lt_pId405"/>
            <w:r w:rsidRPr="00F722D1">
              <w:rPr>
                <w:b/>
                <w:bCs/>
                <w:color w:val="DDD9C3" w:themeColor="background2" w:themeShade="E6"/>
                <w:lang w:val="fr-CA"/>
              </w:rPr>
              <w:t>Image de la commande</w:t>
            </w:r>
            <w:bookmarkEnd w:id="437"/>
          </w:p>
        </w:tc>
        <w:tc>
          <w:tcPr>
            <w:tcW w:w="3974" w:type="dxa"/>
          </w:tcPr>
          <w:p w14:paraId="41907058" w14:textId="77777777" w:rsidR="00645824" w:rsidRPr="00F722D1" w:rsidRDefault="007D7086" w:rsidP="00645824">
            <w:pPr>
              <w:pStyle w:val="BodyAccessibleTextMIRB"/>
              <w:spacing w:after="0"/>
              <w:rPr>
                <w:b/>
                <w:bCs/>
                <w:color w:val="595959" w:themeColor="text1" w:themeTint="A6"/>
                <w:lang w:val="fr-CA"/>
              </w:rPr>
            </w:pPr>
            <w:bookmarkStart w:id="438" w:name="lt_pId406"/>
            <w:r w:rsidRPr="00F722D1">
              <w:rPr>
                <w:b/>
                <w:bCs/>
                <w:color w:val="FFFFFF" w:themeColor="background1"/>
                <w:lang w:val="fr-CA"/>
              </w:rPr>
              <w:t>Description de la commande</w:t>
            </w:r>
            <w:bookmarkEnd w:id="438"/>
          </w:p>
        </w:tc>
      </w:tr>
      <w:tr w:rsidR="003C6A7C" w:rsidRPr="00964CCC" w14:paraId="05AC913F" w14:textId="77777777" w:rsidTr="717F586D">
        <w:trPr>
          <w:cantSplit/>
          <w:trHeight w:val="50"/>
        </w:trPr>
        <w:tc>
          <w:tcPr>
            <w:tcW w:w="4390" w:type="dxa"/>
            <w:shd w:val="clear" w:color="auto" w:fill="DDD9C3" w:themeFill="background2" w:themeFillShade="E6"/>
          </w:tcPr>
          <w:p w14:paraId="7BFE23AA" w14:textId="56A5FACD" w:rsidR="00E461DD" w:rsidRPr="00964CCC" w:rsidRDefault="00350C65" w:rsidP="00E16A64">
            <w:pPr>
              <w:pStyle w:val="BodyAccessibleTextMIRB"/>
              <w:jc w:val="right"/>
              <w:rPr>
                <w:lang w:val="fr-CA"/>
              </w:rPr>
            </w:pPr>
            <w:bookmarkStart w:id="439" w:name="_Hlk132987095"/>
            <w:r>
              <w:rPr>
                <w:noProof/>
                <w:lang w:val="fr-CA" w:eastAsia="fr-CA"/>
              </w:rPr>
              <w:drawing>
                <wp:inline distT="0" distB="0" distL="0" distR="0" wp14:anchorId="753595FE" wp14:editId="6C3BF853">
                  <wp:extent cx="2095500" cy="2171700"/>
                  <wp:effectExtent l="0" t="0" r="0" b="0"/>
                  <wp:docPr id="65" name="Picture 65" descr="Légende du cache de données topographiques d’I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Légende du cache de données topographiques d’ITO"/>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095500" cy="2171700"/>
                          </a:xfrm>
                          <a:prstGeom prst="rect">
                            <a:avLst/>
                          </a:prstGeom>
                          <a:noFill/>
                          <a:ln>
                            <a:noFill/>
                          </a:ln>
                        </pic:spPr>
                      </pic:pic>
                    </a:graphicData>
                  </a:graphic>
                </wp:inline>
              </w:drawing>
            </w:r>
            <w:r>
              <w:rPr>
                <w:noProof/>
                <w:lang w:val="fr-CA" w:eastAsia="fr-CA"/>
              </w:rPr>
              <w:drawing>
                <wp:inline distT="0" distB="0" distL="0" distR="0" wp14:anchorId="23C830BA" wp14:editId="3CB08539">
                  <wp:extent cx="2095500" cy="3562350"/>
                  <wp:effectExtent l="0" t="0" r="0" b="0"/>
                  <wp:docPr id="66" name="Picture 66" descr="Deuxième moitié de la légende du cache de données topographiques d’ITO en franç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Deuxième moitié de la légende du cache de données topographiques d’ITO en français."/>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095500" cy="3562350"/>
                          </a:xfrm>
                          <a:prstGeom prst="rect">
                            <a:avLst/>
                          </a:prstGeom>
                          <a:noFill/>
                          <a:ln>
                            <a:noFill/>
                          </a:ln>
                        </pic:spPr>
                      </pic:pic>
                    </a:graphicData>
                  </a:graphic>
                </wp:inline>
              </w:drawing>
            </w:r>
          </w:p>
        </w:tc>
        <w:tc>
          <w:tcPr>
            <w:tcW w:w="3974" w:type="dxa"/>
          </w:tcPr>
          <w:p w14:paraId="5FAB2784" w14:textId="77777777" w:rsidR="008E6D6D" w:rsidRPr="00964CCC" w:rsidRDefault="00F722D1" w:rsidP="008E6D6D">
            <w:pPr>
              <w:pStyle w:val="BodyAccessibleTextMIRB"/>
              <w:rPr>
                <w:lang w:val="fr-CA"/>
              </w:rPr>
            </w:pPr>
            <w:bookmarkStart w:id="440" w:name="lt_pId407"/>
            <w:r w:rsidRPr="00F722D1">
              <w:rPr>
                <w:bCs/>
                <w:color w:val="000000" w:themeColor="text1"/>
                <w:lang w:val="fr-CA"/>
              </w:rPr>
              <w:t xml:space="preserve">Les </w:t>
            </w:r>
            <w:r>
              <w:rPr>
                <w:b/>
                <w:bCs/>
                <w:color w:val="000000" w:themeColor="text1"/>
                <w:lang w:val="fr-CA"/>
              </w:rPr>
              <w:t xml:space="preserve">styles de dessin </w:t>
            </w:r>
            <w:r w:rsidRPr="00F722D1">
              <w:rPr>
                <w:bCs/>
                <w:color w:val="000000" w:themeColor="text1"/>
                <w:lang w:val="fr-CA"/>
              </w:rPr>
              <w:t xml:space="preserve">vous permettent de sélectionner une forme, une couleur et une taille pour les </w:t>
            </w:r>
            <w:r>
              <w:rPr>
                <w:bCs/>
                <w:color w:val="000000" w:themeColor="text1"/>
                <w:lang w:val="fr-CA"/>
              </w:rPr>
              <w:t>dessin</w:t>
            </w:r>
            <w:r w:rsidRPr="00F722D1">
              <w:rPr>
                <w:bCs/>
                <w:color w:val="000000" w:themeColor="text1"/>
                <w:lang w:val="fr-CA"/>
              </w:rPr>
              <w:t>s.</w:t>
            </w:r>
            <w:bookmarkEnd w:id="440"/>
            <w:r w:rsidR="009108AA" w:rsidRPr="00F722D1">
              <w:rPr>
                <w:lang w:val="fr-CA"/>
              </w:rPr>
              <w:t xml:space="preserve"> </w:t>
            </w:r>
          </w:p>
          <w:p w14:paraId="4417EF69" w14:textId="77777777" w:rsidR="001251C4" w:rsidRPr="00964CCC" w:rsidRDefault="00A36B61" w:rsidP="008E6D6D">
            <w:pPr>
              <w:pStyle w:val="BodyAccessibleTextMIRB"/>
              <w:rPr>
                <w:lang w:val="fr-CA"/>
              </w:rPr>
            </w:pPr>
            <w:bookmarkStart w:id="441" w:name="lt_pId408"/>
            <w:r w:rsidRPr="00A36B61">
              <w:rPr>
                <w:bCs/>
                <w:lang w:val="fr-CA"/>
              </w:rPr>
              <w:t xml:space="preserve">Cliquez sur </w:t>
            </w:r>
            <w:r w:rsidRPr="00A36B61">
              <w:rPr>
                <w:b/>
                <w:bCs/>
                <w:lang w:val="fr-CA"/>
              </w:rPr>
              <w:t>Choisir un style</w:t>
            </w:r>
            <w:r w:rsidRPr="00A36B61">
              <w:rPr>
                <w:bCs/>
                <w:lang w:val="fr-CA"/>
              </w:rPr>
              <w:t xml:space="preserve"> pour faire un choix parmi les styles par défaut ou sur </w:t>
            </w:r>
            <w:r w:rsidRPr="00A36B61">
              <w:rPr>
                <w:b/>
                <w:bCs/>
                <w:lang w:val="fr-CA"/>
              </w:rPr>
              <w:t>Choisir une image</w:t>
            </w:r>
            <w:r w:rsidRPr="00A36B61">
              <w:rPr>
                <w:bCs/>
                <w:lang w:val="fr-CA"/>
              </w:rPr>
              <w:t xml:space="preserve"> pour faire un choix parmi des icônes représentant diverses catégories de caractéristiques regroupées dans des bibliothèques telles que : </w:t>
            </w:r>
            <w:r w:rsidR="00DE1703">
              <w:rPr>
                <w:bCs/>
                <w:lang w:val="fr-CA"/>
              </w:rPr>
              <w:t>a</w:t>
            </w:r>
            <w:r w:rsidRPr="00A36B61">
              <w:rPr>
                <w:bCs/>
                <w:lang w:val="fr-CA"/>
              </w:rPr>
              <w:t xml:space="preserve">ffaires, </w:t>
            </w:r>
            <w:r w:rsidR="00DE1703">
              <w:rPr>
                <w:bCs/>
                <w:lang w:val="fr-CA"/>
              </w:rPr>
              <w:t>c</w:t>
            </w:r>
            <w:r w:rsidRPr="00A36B61">
              <w:rPr>
                <w:bCs/>
                <w:lang w:val="fr-CA"/>
              </w:rPr>
              <w:t xml:space="preserve">artographie, </w:t>
            </w:r>
            <w:r w:rsidR="00DE1703">
              <w:rPr>
                <w:bCs/>
                <w:lang w:val="fr-CA"/>
              </w:rPr>
              <w:t>g</w:t>
            </w:r>
            <w:r w:rsidRPr="00A36B61">
              <w:rPr>
                <w:bCs/>
                <w:lang w:val="fr-CA"/>
              </w:rPr>
              <w:t xml:space="preserve">estion des urgences, </w:t>
            </w:r>
            <w:r w:rsidR="00DE1703">
              <w:rPr>
                <w:bCs/>
                <w:lang w:val="fr-CA"/>
              </w:rPr>
              <w:t>i</w:t>
            </w:r>
            <w:r w:rsidRPr="00A36B61">
              <w:rPr>
                <w:bCs/>
                <w:lang w:val="fr-CA"/>
              </w:rPr>
              <w:t xml:space="preserve">nfrastructure, </w:t>
            </w:r>
            <w:r w:rsidR="00DE1703">
              <w:rPr>
                <w:bCs/>
                <w:lang w:val="fr-CA"/>
              </w:rPr>
              <w:t>g</w:t>
            </w:r>
            <w:r w:rsidRPr="00A36B61">
              <w:rPr>
                <w:bCs/>
                <w:lang w:val="fr-CA"/>
              </w:rPr>
              <w:t xml:space="preserve">ouvernement local, </w:t>
            </w:r>
            <w:r w:rsidR="00DE1703">
              <w:rPr>
                <w:bCs/>
                <w:lang w:val="fr-CA"/>
              </w:rPr>
              <w:t>l</w:t>
            </w:r>
            <w:r w:rsidRPr="00A36B61">
              <w:rPr>
                <w:bCs/>
                <w:lang w:val="fr-CA"/>
              </w:rPr>
              <w:t xml:space="preserve">oisirs de plein air, </w:t>
            </w:r>
            <w:r w:rsidR="00DE1703">
              <w:rPr>
                <w:bCs/>
                <w:lang w:val="fr-CA"/>
              </w:rPr>
              <w:t>t</w:t>
            </w:r>
            <w:r w:rsidRPr="00A36B61">
              <w:rPr>
                <w:bCs/>
                <w:lang w:val="fr-CA"/>
              </w:rPr>
              <w:t>ransport et autres.</w:t>
            </w:r>
            <w:bookmarkEnd w:id="441"/>
            <w:r w:rsidR="004A7A2F" w:rsidRPr="00964CCC">
              <w:rPr>
                <w:lang w:val="fr-CA"/>
              </w:rPr>
              <w:t xml:space="preserve"> </w:t>
            </w:r>
          </w:p>
          <w:p w14:paraId="65485DAB" w14:textId="77777777" w:rsidR="00BC0E84" w:rsidRPr="00964CCC" w:rsidRDefault="00D05B4E" w:rsidP="008E6D6D">
            <w:pPr>
              <w:pStyle w:val="BodyAccessibleTextMIRB"/>
              <w:rPr>
                <w:lang w:val="fr-CA"/>
              </w:rPr>
            </w:pPr>
            <w:bookmarkStart w:id="442" w:name="lt_pId409"/>
            <w:r>
              <w:rPr>
                <w:lang w:val="fr-CA"/>
              </w:rPr>
              <w:t>Vous pouvez ajuster la taille des icônes et les orienter à un angle spécifié.</w:t>
            </w:r>
            <w:bookmarkEnd w:id="442"/>
            <w:r w:rsidR="004A7A2F" w:rsidRPr="00964CCC">
              <w:rPr>
                <w:lang w:val="fr-CA"/>
              </w:rPr>
              <w:t xml:space="preserve"> </w:t>
            </w:r>
          </w:p>
          <w:p w14:paraId="243E50C0" w14:textId="77777777" w:rsidR="00306344" w:rsidRPr="00964CCC" w:rsidRDefault="00D05B4E" w:rsidP="008E6D6D">
            <w:pPr>
              <w:pStyle w:val="BodyAccessibleTextMIRB"/>
              <w:rPr>
                <w:lang w:val="fr-CA"/>
              </w:rPr>
            </w:pPr>
            <w:bookmarkStart w:id="443" w:name="lt_pId410"/>
            <w:r>
              <w:rPr>
                <w:lang w:val="fr-CA"/>
              </w:rPr>
              <w:t xml:space="preserve">Cliquez sur </w:t>
            </w:r>
            <w:r w:rsidRPr="00D05B4E">
              <w:rPr>
                <w:b/>
                <w:lang w:val="fr-CA"/>
              </w:rPr>
              <w:t>Fini</w:t>
            </w:r>
            <w:r>
              <w:rPr>
                <w:lang w:val="fr-CA"/>
              </w:rPr>
              <w:t xml:space="preserve"> pour appliquer les modifications.</w:t>
            </w:r>
            <w:bookmarkEnd w:id="443"/>
          </w:p>
        </w:tc>
      </w:tr>
      <w:tr w:rsidR="003C6A7C" w:rsidRPr="00964CCC" w14:paraId="03ECAEAE" w14:textId="77777777" w:rsidTr="717F586D">
        <w:trPr>
          <w:cantSplit/>
          <w:trHeight w:val="8265"/>
        </w:trPr>
        <w:tc>
          <w:tcPr>
            <w:tcW w:w="4390" w:type="dxa"/>
            <w:shd w:val="clear" w:color="auto" w:fill="DDD9C3" w:themeFill="background2" w:themeFillShade="E6"/>
          </w:tcPr>
          <w:p w14:paraId="484CD9E7" w14:textId="11756997" w:rsidR="00ED7263" w:rsidRPr="00964CCC" w:rsidRDefault="00350C65" w:rsidP="00BB2711">
            <w:pPr>
              <w:pStyle w:val="BodyAccessibleTextMIRB"/>
              <w:jc w:val="right"/>
              <w:rPr>
                <w:lang w:val="fr-CA"/>
              </w:rPr>
            </w:pPr>
            <w:r>
              <w:rPr>
                <w:noProof/>
                <w:lang w:val="fr-CA" w:eastAsia="fr-CA"/>
              </w:rPr>
              <w:lastRenderedPageBreak/>
              <w:drawing>
                <wp:inline distT="0" distB="0" distL="0" distR="0" wp14:anchorId="5202285C" wp14:editId="2EE1CB62">
                  <wp:extent cx="2063750" cy="2171700"/>
                  <wp:effectExtent l="0" t="0" r="0" b="0"/>
                  <wp:docPr id="13" name="Picture 67" descr="Styles de points par défaut pour le balis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67" descr="Styles de points par défaut pour le balisage."/>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063750" cy="2171700"/>
                          </a:xfrm>
                          <a:prstGeom prst="rect">
                            <a:avLst/>
                          </a:prstGeom>
                          <a:noFill/>
                          <a:ln>
                            <a:noFill/>
                          </a:ln>
                        </pic:spPr>
                      </pic:pic>
                    </a:graphicData>
                  </a:graphic>
                </wp:inline>
              </w:drawing>
            </w:r>
          </w:p>
          <w:p w14:paraId="47505FB7" w14:textId="6E6FB0E9" w:rsidR="000D3FB8" w:rsidRPr="00964CCC" w:rsidRDefault="00350C65" w:rsidP="00BB2711">
            <w:pPr>
              <w:pStyle w:val="BodyAccessibleTextMIRB"/>
              <w:jc w:val="right"/>
              <w:rPr>
                <w:lang w:val="fr-CA"/>
              </w:rPr>
            </w:pPr>
            <w:r>
              <w:rPr>
                <w:noProof/>
                <w:lang w:val="fr-CA" w:eastAsia="fr-CA"/>
              </w:rPr>
              <w:drawing>
                <wp:inline distT="0" distB="0" distL="0" distR="0" wp14:anchorId="37D334A1" wp14:editId="5A5FDF4B">
                  <wp:extent cx="2108200" cy="1657350"/>
                  <wp:effectExtent l="0" t="0" r="6350" b="0"/>
                  <wp:docPr id="68" name="Picture 68" descr="Images pour le balisage personnalisé. La bibliothèque des points d’intérêt est montrée à titre d’exe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Images pour le balisage personnalisé. La bibliothèque des points d’intérêt est montrée à titre d’exemple."/>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108200" cy="1657350"/>
                          </a:xfrm>
                          <a:prstGeom prst="rect">
                            <a:avLst/>
                          </a:prstGeom>
                          <a:noFill/>
                          <a:ln>
                            <a:noFill/>
                          </a:ln>
                        </pic:spPr>
                      </pic:pic>
                    </a:graphicData>
                  </a:graphic>
                </wp:inline>
              </w:drawing>
            </w:r>
          </w:p>
        </w:tc>
        <w:tc>
          <w:tcPr>
            <w:tcW w:w="3974" w:type="dxa"/>
          </w:tcPr>
          <w:p w14:paraId="7174BF6D" w14:textId="77777777" w:rsidR="00ED7263" w:rsidRPr="00964CCC" w:rsidRDefault="007244CF" w:rsidP="00BB2711">
            <w:pPr>
              <w:pStyle w:val="BodyAccessibleTextMIRB"/>
              <w:rPr>
                <w:lang w:val="fr-CA"/>
              </w:rPr>
            </w:pPr>
            <w:bookmarkStart w:id="444" w:name="lt_pId411"/>
            <w:r w:rsidRPr="007244CF">
              <w:rPr>
                <w:bCs/>
                <w:color w:val="000000" w:themeColor="text1"/>
                <w:lang w:val="fr-CA"/>
              </w:rPr>
              <w:t xml:space="preserve">Les options de </w:t>
            </w:r>
            <w:r w:rsidRPr="007244CF">
              <w:rPr>
                <w:b/>
                <w:bCs/>
                <w:color w:val="000000" w:themeColor="text1"/>
                <w:lang w:val="fr-CA"/>
              </w:rPr>
              <w:t>style de ligne</w:t>
            </w:r>
            <w:r w:rsidRPr="007244CF">
              <w:rPr>
                <w:bCs/>
                <w:color w:val="000000" w:themeColor="text1"/>
                <w:lang w:val="fr-CA"/>
              </w:rPr>
              <w:t xml:space="preserve"> permettent de définir le style, la couleur et l</w:t>
            </w:r>
            <w:r w:rsidR="00BA7FF7">
              <w:rPr>
                <w:bCs/>
                <w:color w:val="000000" w:themeColor="text1"/>
                <w:lang w:val="fr-CA"/>
              </w:rPr>
              <w:t>’</w:t>
            </w:r>
            <w:r w:rsidRPr="007244CF">
              <w:rPr>
                <w:bCs/>
                <w:color w:val="000000" w:themeColor="text1"/>
                <w:lang w:val="fr-CA"/>
              </w:rPr>
              <w:t>épaisseur de la ligne.</w:t>
            </w:r>
            <w:bookmarkEnd w:id="444"/>
            <w:r w:rsidR="00784E5D" w:rsidRPr="007244CF">
              <w:rPr>
                <w:lang w:val="fr-CA"/>
              </w:rPr>
              <w:t xml:space="preserve"> </w:t>
            </w:r>
            <w:bookmarkStart w:id="445" w:name="lt_pId412"/>
            <w:r>
              <w:rPr>
                <w:lang w:val="fr-CA"/>
              </w:rPr>
              <w:t>Ces options s</w:t>
            </w:r>
            <w:r w:rsidR="00BA7FF7">
              <w:rPr>
                <w:lang w:val="fr-CA"/>
              </w:rPr>
              <w:t>’</w:t>
            </w:r>
            <w:r>
              <w:rPr>
                <w:lang w:val="fr-CA"/>
              </w:rPr>
              <w:t xml:space="preserve">appliquent aux outils </w:t>
            </w:r>
            <w:r w:rsidRPr="007244CF">
              <w:rPr>
                <w:b/>
                <w:lang w:val="fr-CA"/>
              </w:rPr>
              <w:t>Ligne</w:t>
            </w:r>
            <w:r>
              <w:rPr>
                <w:lang w:val="fr-CA"/>
              </w:rPr>
              <w:t xml:space="preserve"> et </w:t>
            </w:r>
            <w:r w:rsidRPr="007244CF">
              <w:rPr>
                <w:b/>
                <w:lang w:val="fr-CA"/>
              </w:rPr>
              <w:t>À main levée</w:t>
            </w:r>
            <w:r>
              <w:rPr>
                <w:lang w:val="fr-CA"/>
              </w:rPr>
              <w:t>.</w:t>
            </w:r>
            <w:bookmarkEnd w:id="445"/>
          </w:p>
          <w:p w14:paraId="26E0B189" w14:textId="77777777" w:rsidR="005B5C9B" w:rsidRPr="00105018" w:rsidRDefault="00872842" w:rsidP="00BB2711">
            <w:pPr>
              <w:pStyle w:val="BodyAccessibleTextMIRB"/>
              <w:rPr>
                <w:lang w:val="fr-CA"/>
              </w:rPr>
            </w:pPr>
            <w:bookmarkStart w:id="446" w:name="lt_pId413"/>
            <w:r>
              <w:rPr>
                <w:lang w:val="fr-CA"/>
              </w:rPr>
              <w:t xml:space="preserve">Choisissez un style et une épaisseur de ligne parmi les </w:t>
            </w:r>
            <w:r w:rsidRPr="00105018">
              <w:rPr>
                <w:lang w:val="fr-CA"/>
              </w:rPr>
              <w:t>options proposées,</w:t>
            </w:r>
            <w:bookmarkEnd w:id="446"/>
            <w:r w:rsidR="005F6104" w:rsidRPr="00105018">
              <w:rPr>
                <w:lang w:val="fr-CA"/>
              </w:rPr>
              <w:t xml:space="preserve"> </w:t>
            </w:r>
          </w:p>
          <w:p w14:paraId="15078ED8" w14:textId="77777777" w:rsidR="005B5C9B" w:rsidRPr="00105018" w:rsidRDefault="00872842" w:rsidP="00BB2711">
            <w:pPr>
              <w:pStyle w:val="BodyAccessibleTextMIRB"/>
              <w:rPr>
                <w:lang w:val="fr-CA"/>
              </w:rPr>
            </w:pPr>
            <w:bookmarkStart w:id="447" w:name="lt_pId414"/>
            <w:proofErr w:type="gramStart"/>
            <w:r w:rsidRPr="00105018">
              <w:rPr>
                <w:b/>
                <w:bCs/>
                <w:u w:val="single"/>
                <w:lang w:val="fr-CA"/>
              </w:rPr>
              <w:t>o</w:t>
            </w:r>
            <w:r w:rsidR="005F6104" w:rsidRPr="00105018">
              <w:rPr>
                <w:b/>
                <w:bCs/>
                <w:u w:val="single"/>
                <w:lang w:val="fr-CA"/>
              </w:rPr>
              <w:t>u</w:t>
            </w:r>
            <w:proofErr w:type="gramEnd"/>
            <w:r w:rsidRPr="00105018">
              <w:rPr>
                <w:b/>
                <w:bCs/>
                <w:lang w:val="fr-CA"/>
              </w:rPr>
              <w:t> </w:t>
            </w:r>
            <w:r w:rsidR="005F6104" w:rsidRPr="00105018">
              <w:rPr>
                <w:b/>
                <w:bCs/>
                <w:lang w:val="fr-CA"/>
              </w:rPr>
              <w:t>:</w:t>
            </w:r>
            <w:bookmarkEnd w:id="447"/>
          </w:p>
          <w:p w14:paraId="5DFF9F2D" w14:textId="77777777" w:rsidR="005B5C9B" w:rsidRPr="00105018" w:rsidRDefault="00872842" w:rsidP="00BB2711">
            <w:pPr>
              <w:pStyle w:val="BodyAccessibleTextMIRB"/>
              <w:rPr>
                <w:lang w:val="fr-CA"/>
              </w:rPr>
            </w:pPr>
            <w:bookmarkStart w:id="448" w:name="lt_pId415"/>
            <w:r w:rsidRPr="00105018">
              <w:rPr>
                <w:lang w:val="fr-CA"/>
              </w:rPr>
              <w:t>Sélectionnez</w:t>
            </w:r>
            <w:r>
              <w:rPr>
                <w:lang w:val="fr-CA"/>
              </w:rPr>
              <w:t xml:space="preserve"> l</w:t>
            </w:r>
            <w:r w:rsidR="00BA7FF7">
              <w:rPr>
                <w:lang w:val="fr-CA"/>
              </w:rPr>
              <w:t>’</w:t>
            </w:r>
            <w:r>
              <w:rPr>
                <w:lang w:val="fr-CA"/>
              </w:rPr>
              <w:t>option permettant de créer votre propre style de ligne afin de définir la couleur, l</w:t>
            </w:r>
            <w:r w:rsidR="00BA7FF7">
              <w:rPr>
                <w:lang w:val="fr-CA"/>
              </w:rPr>
              <w:t>’</w:t>
            </w:r>
            <w:r>
              <w:rPr>
                <w:lang w:val="fr-CA"/>
              </w:rPr>
              <w:t xml:space="preserve">épaisseur en pixels et le motif de la </w:t>
            </w:r>
            <w:r w:rsidRPr="00105018">
              <w:rPr>
                <w:lang w:val="fr-CA"/>
              </w:rPr>
              <w:t>ligne.</w:t>
            </w:r>
            <w:bookmarkEnd w:id="448"/>
          </w:p>
          <w:p w14:paraId="328A6FB8" w14:textId="77777777" w:rsidR="000D3FB8" w:rsidRPr="00964CCC" w:rsidRDefault="00872842" w:rsidP="00BB2711">
            <w:pPr>
              <w:pStyle w:val="BodyAccessibleTextMIRB"/>
              <w:rPr>
                <w:lang w:val="fr-CA"/>
              </w:rPr>
            </w:pPr>
            <w:bookmarkStart w:id="449" w:name="lt_pId416"/>
            <w:r w:rsidRPr="00105018">
              <w:rPr>
                <w:lang w:val="fr-CA"/>
              </w:rPr>
              <w:t xml:space="preserve">Cliquez sur </w:t>
            </w:r>
            <w:r w:rsidRPr="00105018">
              <w:rPr>
                <w:b/>
                <w:lang w:val="fr-CA"/>
              </w:rPr>
              <w:t>Fini</w:t>
            </w:r>
            <w:r w:rsidRPr="00105018">
              <w:rPr>
                <w:lang w:val="fr-CA"/>
              </w:rPr>
              <w:t xml:space="preserve"> pour appliquer les modifications ou sur </w:t>
            </w:r>
            <w:r w:rsidRPr="00105018">
              <w:rPr>
                <w:b/>
                <w:lang w:val="fr-CA"/>
              </w:rPr>
              <w:t>Revenir</w:t>
            </w:r>
            <w:r w:rsidRPr="00105018">
              <w:rPr>
                <w:lang w:val="fr-CA"/>
              </w:rPr>
              <w:t xml:space="preserve"> pour annuler.</w:t>
            </w:r>
            <w:bookmarkEnd w:id="449"/>
          </w:p>
        </w:tc>
      </w:tr>
      <w:bookmarkEnd w:id="439"/>
      <w:tr w:rsidR="003C6A7C" w:rsidRPr="00964CCC" w14:paraId="0B1C9238" w14:textId="77777777" w:rsidTr="717F586D">
        <w:trPr>
          <w:cantSplit/>
          <w:trHeight w:val="4515"/>
        </w:trPr>
        <w:tc>
          <w:tcPr>
            <w:tcW w:w="4390" w:type="dxa"/>
            <w:shd w:val="clear" w:color="auto" w:fill="DDD9C3" w:themeFill="background2" w:themeFillShade="E6"/>
          </w:tcPr>
          <w:p w14:paraId="29F5EB9B" w14:textId="0FF51E68" w:rsidR="0069041E" w:rsidRPr="00964CCC" w:rsidRDefault="00350C65" w:rsidP="00BB2711">
            <w:pPr>
              <w:pStyle w:val="BodyAccessibleTextMIRB"/>
              <w:jc w:val="right"/>
              <w:rPr>
                <w:lang w:val="fr-CA"/>
              </w:rPr>
            </w:pPr>
            <w:r>
              <w:rPr>
                <w:noProof/>
                <w:lang w:val="fr-CA" w:eastAsia="fr-CA"/>
              </w:rPr>
              <w:lastRenderedPageBreak/>
              <w:drawing>
                <wp:inline distT="0" distB="0" distL="0" distR="0" wp14:anchorId="3C96CAD9" wp14:editId="0CA2D112">
                  <wp:extent cx="2057400" cy="2120900"/>
                  <wp:effectExtent l="0" t="0" r="0" b="0"/>
                  <wp:docPr id="69" name="Picture 69" descr="Styles de lignes par défaut pour le balis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Styles de lignes par défaut pour le balisage."/>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057400" cy="2120900"/>
                          </a:xfrm>
                          <a:prstGeom prst="rect">
                            <a:avLst/>
                          </a:prstGeom>
                          <a:noFill/>
                          <a:ln>
                            <a:noFill/>
                          </a:ln>
                        </pic:spPr>
                      </pic:pic>
                    </a:graphicData>
                  </a:graphic>
                </wp:inline>
              </w:drawing>
            </w:r>
            <w:r w:rsidR="005F6104" w:rsidRPr="00964CCC">
              <w:rPr>
                <w:lang w:val="fr-CA"/>
              </w:rPr>
              <w:t xml:space="preserve"> </w:t>
            </w:r>
          </w:p>
          <w:p w14:paraId="5A5C5B18" w14:textId="546FC221" w:rsidR="00AB31EE" w:rsidRPr="00964CCC" w:rsidRDefault="00350C65" w:rsidP="00BB2711">
            <w:pPr>
              <w:pStyle w:val="BodyAccessibleTextMIRB"/>
              <w:jc w:val="right"/>
              <w:rPr>
                <w:lang w:val="fr-CA"/>
              </w:rPr>
            </w:pPr>
            <w:r>
              <w:rPr>
                <w:noProof/>
                <w:lang w:val="fr-CA" w:eastAsia="fr-CA"/>
              </w:rPr>
              <w:drawing>
                <wp:inline distT="0" distB="0" distL="0" distR="0" wp14:anchorId="7FF0AFCF" wp14:editId="40D90278">
                  <wp:extent cx="2120900" cy="2933700"/>
                  <wp:effectExtent l="0" t="0" r="0" b="0"/>
                  <wp:docPr id="10" name="Picture 70" descr="Interface utilisateur graphique permettant de définir un style de ligne personnalis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70" descr="Interface utilisateur graphique permettant de définir un style de ligne personnalisé."/>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120900" cy="2933700"/>
                          </a:xfrm>
                          <a:prstGeom prst="rect">
                            <a:avLst/>
                          </a:prstGeom>
                          <a:noFill/>
                          <a:ln>
                            <a:noFill/>
                          </a:ln>
                        </pic:spPr>
                      </pic:pic>
                    </a:graphicData>
                  </a:graphic>
                </wp:inline>
              </w:drawing>
            </w:r>
          </w:p>
        </w:tc>
        <w:tc>
          <w:tcPr>
            <w:tcW w:w="3974" w:type="dxa"/>
          </w:tcPr>
          <w:p w14:paraId="241F93FE" w14:textId="77777777" w:rsidR="004320D1" w:rsidRPr="00951322" w:rsidRDefault="00951322" w:rsidP="00BB2711">
            <w:pPr>
              <w:pStyle w:val="BodyAccessibleTextMIRB"/>
              <w:rPr>
                <w:lang w:val="fr-CA"/>
              </w:rPr>
            </w:pPr>
            <w:bookmarkStart w:id="450" w:name="lt_pId417"/>
            <w:r w:rsidRPr="00951322">
              <w:rPr>
                <w:bCs/>
                <w:color w:val="000000" w:themeColor="text1"/>
                <w:lang w:val="fr-CA"/>
              </w:rPr>
              <w:t xml:space="preserve">Les options de </w:t>
            </w:r>
            <w:r w:rsidRPr="00951322">
              <w:rPr>
                <w:b/>
                <w:bCs/>
                <w:color w:val="000000" w:themeColor="text1"/>
                <w:lang w:val="fr-CA"/>
              </w:rPr>
              <w:t>style de polygone</w:t>
            </w:r>
            <w:r w:rsidRPr="00951322">
              <w:rPr>
                <w:bCs/>
                <w:color w:val="000000" w:themeColor="text1"/>
                <w:lang w:val="fr-CA"/>
              </w:rPr>
              <w:t xml:space="preserve"> vous permettent de définir un style de ligne de polygone, l</w:t>
            </w:r>
            <w:r w:rsidR="00BA7FF7">
              <w:rPr>
                <w:bCs/>
                <w:color w:val="000000" w:themeColor="text1"/>
                <w:lang w:val="fr-CA"/>
              </w:rPr>
              <w:t>’</w:t>
            </w:r>
            <w:r w:rsidRPr="00951322">
              <w:rPr>
                <w:bCs/>
                <w:color w:val="000000" w:themeColor="text1"/>
                <w:lang w:val="fr-CA"/>
              </w:rPr>
              <w:t>épaisseur de la ligne, la couleur et le style de remplissage; cela s</w:t>
            </w:r>
            <w:r w:rsidR="00BA7FF7">
              <w:rPr>
                <w:bCs/>
                <w:color w:val="000000" w:themeColor="text1"/>
                <w:lang w:val="fr-CA"/>
              </w:rPr>
              <w:t>’</w:t>
            </w:r>
            <w:r w:rsidRPr="00951322">
              <w:rPr>
                <w:bCs/>
                <w:color w:val="000000" w:themeColor="text1"/>
                <w:lang w:val="fr-CA"/>
              </w:rPr>
              <w:t xml:space="preserve">applique aux options </w:t>
            </w:r>
            <w:r w:rsidRPr="00951322">
              <w:rPr>
                <w:b/>
                <w:bCs/>
                <w:color w:val="000000" w:themeColor="text1"/>
                <w:lang w:val="fr-CA"/>
              </w:rPr>
              <w:t>Polygone à main levée</w:t>
            </w:r>
            <w:r w:rsidRPr="00951322">
              <w:rPr>
                <w:bCs/>
                <w:color w:val="000000" w:themeColor="text1"/>
                <w:lang w:val="fr-CA"/>
              </w:rPr>
              <w:t xml:space="preserve">, </w:t>
            </w:r>
            <w:r w:rsidRPr="00951322">
              <w:rPr>
                <w:b/>
                <w:bCs/>
                <w:color w:val="000000" w:themeColor="text1"/>
                <w:lang w:val="fr-CA"/>
              </w:rPr>
              <w:t>Ellipse</w:t>
            </w:r>
            <w:r w:rsidRPr="00951322">
              <w:rPr>
                <w:bCs/>
                <w:color w:val="000000" w:themeColor="text1"/>
                <w:lang w:val="fr-CA"/>
              </w:rPr>
              <w:t xml:space="preserve">, </w:t>
            </w:r>
            <w:r w:rsidRPr="00951322">
              <w:rPr>
                <w:b/>
                <w:bCs/>
                <w:color w:val="000000" w:themeColor="text1"/>
                <w:lang w:val="fr-CA"/>
              </w:rPr>
              <w:t>Cercle</w:t>
            </w:r>
            <w:r w:rsidRPr="00951322">
              <w:rPr>
                <w:bCs/>
                <w:color w:val="000000" w:themeColor="text1"/>
                <w:lang w:val="fr-CA"/>
              </w:rPr>
              <w:t xml:space="preserve">, </w:t>
            </w:r>
            <w:r w:rsidRPr="00951322">
              <w:rPr>
                <w:b/>
                <w:bCs/>
                <w:color w:val="000000" w:themeColor="text1"/>
                <w:lang w:val="fr-CA"/>
              </w:rPr>
              <w:t>Polygone</w:t>
            </w:r>
            <w:r w:rsidRPr="00951322">
              <w:rPr>
                <w:bCs/>
                <w:color w:val="000000" w:themeColor="text1"/>
                <w:lang w:val="fr-CA"/>
              </w:rPr>
              <w:t xml:space="preserve"> et </w:t>
            </w:r>
            <w:r w:rsidRPr="00951322">
              <w:rPr>
                <w:b/>
                <w:bCs/>
                <w:color w:val="000000" w:themeColor="text1"/>
                <w:lang w:val="fr-CA"/>
              </w:rPr>
              <w:t>Rectangle</w:t>
            </w:r>
            <w:r w:rsidRPr="00951322">
              <w:rPr>
                <w:bCs/>
                <w:color w:val="000000" w:themeColor="text1"/>
                <w:lang w:val="fr-CA"/>
              </w:rPr>
              <w:t>.</w:t>
            </w:r>
            <w:bookmarkEnd w:id="450"/>
          </w:p>
          <w:p w14:paraId="6A7D3CCE" w14:textId="77777777" w:rsidR="004320D1" w:rsidRPr="00964CCC" w:rsidRDefault="006F6BD3" w:rsidP="00BB2711">
            <w:pPr>
              <w:pStyle w:val="BodyAccessibleTextMIRB"/>
              <w:rPr>
                <w:lang w:val="fr-CA"/>
              </w:rPr>
            </w:pPr>
            <w:bookmarkStart w:id="451" w:name="lt_pId418"/>
            <w:r>
              <w:rPr>
                <w:lang w:val="fr-CA"/>
              </w:rPr>
              <w:t xml:space="preserve">Choisissez un style de polygone et de remplissage existant parmi les options proposées, </w:t>
            </w:r>
            <w:proofErr w:type="gramStart"/>
            <w:r w:rsidRPr="006F6BD3">
              <w:rPr>
                <w:b/>
                <w:u w:val="single"/>
                <w:lang w:val="fr-CA"/>
              </w:rPr>
              <w:t>ou</w:t>
            </w:r>
            <w:proofErr w:type="gramEnd"/>
            <w:r>
              <w:rPr>
                <w:b/>
                <w:lang w:val="fr-CA"/>
              </w:rPr>
              <w:t> </w:t>
            </w:r>
            <w:r w:rsidRPr="006F6BD3">
              <w:rPr>
                <w:b/>
                <w:lang w:val="fr-CA"/>
              </w:rPr>
              <w:t>:</w:t>
            </w:r>
            <w:bookmarkEnd w:id="451"/>
          </w:p>
          <w:p w14:paraId="61929A41" w14:textId="77777777" w:rsidR="004320D1" w:rsidRPr="004F6345" w:rsidRDefault="009B49C3" w:rsidP="00BB2711">
            <w:pPr>
              <w:pStyle w:val="BodyAccessibleTextMIRB"/>
              <w:rPr>
                <w:lang w:val="fr-CA"/>
              </w:rPr>
            </w:pPr>
            <w:bookmarkStart w:id="452" w:name="lt_pId419"/>
            <w:r>
              <w:rPr>
                <w:lang w:val="fr-CA"/>
              </w:rPr>
              <w:t>Sélectionnez l</w:t>
            </w:r>
            <w:r w:rsidR="00BA7FF7">
              <w:rPr>
                <w:lang w:val="fr-CA"/>
              </w:rPr>
              <w:t>’</w:t>
            </w:r>
            <w:r>
              <w:rPr>
                <w:lang w:val="fr-CA"/>
              </w:rPr>
              <w:t>option permettant de créer votre propre style afin de définir la couleur, l</w:t>
            </w:r>
            <w:r w:rsidR="00BA7FF7">
              <w:rPr>
                <w:lang w:val="fr-CA"/>
              </w:rPr>
              <w:t>’</w:t>
            </w:r>
            <w:r>
              <w:rPr>
                <w:lang w:val="fr-CA"/>
              </w:rPr>
              <w:t xml:space="preserve">épaisseur de la ligne en pixels et les styles de ligne et de </w:t>
            </w:r>
            <w:r w:rsidRPr="004F6345">
              <w:rPr>
                <w:lang w:val="fr-CA"/>
              </w:rPr>
              <w:t>remplissage.</w:t>
            </w:r>
            <w:bookmarkEnd w:id="452"/>
          </w:p>
          <w:p w14:paraId="50348D46" w14:textId="77777777" w:rsidR="00AB31EE" w:rsidRPr="00964CCC" w:rsidRDefault="00872842" w:rsidP="00BB2711">
            <w:pPr>
              <w:pStyle w:val="BodyAccessibleTextMIRB"/>
              <w:rPr>
                <w:b/>
                <w:bCs/>
                <w:color w:val="4F6228" w:themeColor="accent3" w:themeShade="80"/>
                <w:lang w:val="fr-CA"/>
              </w:rPr>
            </w:pPr>
            <w:bookmarkStart w:id="453" w:name="lt_pId420"/>
            <w:r w:rsidRPr="004F6345">
              <w:rPr>
                <w:lang w:val="fr-CA"/>
              </w:rPr>
              <w:t xml:space="preserve">Cliquez sur </w:t>
            </w:r>
            <w:r w:rsidRPr="004F6345">
              <w:rPr>
                <w:b/>
                <w:lang w:val="fr-CA"/>
              </w:rPr>
              <w:t>Fini</w:t>
            </w:r>
            <w:r w:rsidRPr="004F6345">
              <w:rPr>
                <w:lang w:val="fr-CA"/>
              </w:rPr>
              <w:t xml:space="preserve"> pour appliquer les modifications ou sur </w:t>
            </w:r>
            <w:r w:rsidRPr="004F6345">
              <w:rPr>
                <w:b/>
                <w:lang w:val="fr-CA"/>
              </w:rPr>
              <w:t>Revenir</w:t>
            </w:r>
            <w:r w:rsidRPr="004F6345">
              <w:rPr>
                <w:lang w:val="fr-CA"/>
              </w:rPr>
              <w:t xml:space="preserve"> pour annuler.</w:t>
            </w:r>
            <w:bookmarkEnd w:id="453"/>
          </w:p>
        </w:tc>
      </w:tr>
      <w:tr w:rsidR="003C6A7C" w:rsidRPr="00964CCC" w14:paraId="034F3DC9" w14:textId="77777777" w:rsidTr="717F586D">
        <w:trPr>
          <w:cantSplit/>
          <w:trHeight w:val="3903"/>
        </w:trPr>
        <w:tc>
          <w:tcPr>
            <w:tcW w:w="4390" w:type="dxa"/>
            <w:shd w:val="clear" w:color="auto" w:fill="DDD9C3" w:themeFill="background2" w:themeFillShade="E6"/>
          </w:tcPr>
          <w:p w14:paraId="62223560" w14:textId="25799E48" w:rsidR="006F2870" w:rsidRPr="00964CCC" w:rsidRDefault="00350C65" w:rsidP="006F2870">
            <w:pPr>
              <w:pStyle w:val="BodyAccessibleTextMIRB"/>
              <w:jc w:val="right"/>
              <w:rPr>
                <w:lang w:val="fr-CA"/>
              </w:rPr>
            </w:pPr>
            <w:r>
              <w:rPr>
                <w:noProof/>
                <w:lang w:val="fr-CA" w:eastAsia="fr-CA"/>
              </w:rPr>
              <w:lastRenderedPageBreak/>
              <w:drawing>
                <wp:inline distT="0" distB="0" distL="0" distR="0" wp14:anchorId="4F959541" wp14:editId="50921185">
                  <wp:extent cx="2120900" cy="2222500"/>
                  <wp:effectExtent l="0" t="0" r="0" b="6350"/>
                  <wp:docPr id="71" name="Picture 71" descr="• Styles de texte par défaut pour le balis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 Styles de texte par défaut pour le balisage."/>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120900" cy="2222500"/>
                          </a:xfrm>
                          <a:prstGeom prst="rect">
                            <a:avLst/>
                          </a:prstGeom>
                          <a:noFill/>
                          <a:ln>
                            <a:noFill/>
                          </a:ln>
                        </pic:spPr>
                      </pic:pic>
                    </a:graphicData>
                  </a:graphic>
                </wp:inline>
              </w:drawing>
            </w:r>
            <w:r>
              <w:rPr>
                <w:noProof/>
                <w:lang w:val="fr-CA" w:eastAsia="fr-CA"/>
              </w:rPr>
              <w:drawing>
                <wp:inline distT="0" distB="0" distL="0" distR="0" wp14:anchorId="388BBE99" wp14:editId="578A17F4">
                  <wp:extent cx="2127250" cy="3397250"/>
                  <wp:effectExtent l="0" t="0" r="6350" b="0"/>
                  <wp:docPr id="72" name="Picture 72" descr="Interface utilisateur graphique permettant de définir un style de texte personnalis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Interface utilisateur graphique permettant de définir un style de texte personnalisé."/>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127250" cy="3397250"/>
                          </a:xfrm>
                          <a:prstGeom prst="rect">
                            <a:avLst/>
                          </a:prstGeom>
                          <a:noFill/>
                          <a:ln>
                            <a:noFill/>
                          </a:ln>
                        </pic:spPr>
                      </pic:pic>
                    </a:graphicData>
                  </a:graphic>
                </wp:inline>
              </w:drawing>
            </w:r>
          </w:p>
        </w:tc>
        <w:tc>
          <w:tcPr>
            <w:tcW w:w="3974" w:type="dxa"/>
          </w:tcPr>
          <w:p w14:paraId="55668535" w14:textId="77777777" w:rsidR="006F2870" w:rsidRPr="00F327EA" w:rsidRDefault="00F327EA" w:rsidP="006F2870">
            <w:pPr>
              <w:pStyle w:val="BodyAccessibleTextMIRB"/>
              <w:rPr>
                <w:lang w:val="fr-CA"/>
              </w:rPr>
            </w:pPr>
            <w:bookmarkStart w:id="454" w:name="lt_pId421"/>
            <w:r w:rsidRPr="00F327EA">
              <w:rPr>
                <w:bCs/>
                <w:color w:val="000000" w:themeColor="text1"/>
                <w:lang w:val="fr-CA"/>
              </w:rPr>
              <w:t xml:space="preserve">Les </w:t>
            </w:r>
            <w:r w:rsidRPr="00F327EA">
              <w:rPr>
                <w:b/>
                <w:bCs/>
                <w:color w:val="000000" w:themeColor="text1"/>
                <w:lang w:val="fr-CA"/>
              </w:rPr>
              <w:t>styles de texte</w:t>
            </w:r>
            <w:r w:rsidRPr="00F327EA">
              <w:rPr>
                <w:bCs/>
                <w:color w:val="000000" w:themeColor="text1"/>
                <w:lang w:val="fr-CA"/>
              </w:rPr>
              <w:t xml:space="preserve"> offrent une variété de tailles, de couleurs et de polices pour le texte que vous pouvez ajouter à la carte.</w:t>
            </w:r>
            <w:bookmarkEnd w:id="454"/>
          </w:p>
          <w:p w14:paraId="59111A38" w14:textId="77777777" w:rsidR="006F2870" w:rsidRPr="004F6345" w:rsidRDefault="001B023D" w:rsidP="006F2870">
            <w:pPr>
              <w:pStyle w:val="BodyAccessibleTextMIRB"/>
              <w:rPr>
                <w:lang w:val="fr-CA"/>
              </w:rPr>
            </w:pPr>
            <w:bookmarkStart w:id="455" w:name="lt_pId422"/>
            <w:r>
              <w:rPr>
                <w:lang w:val="fr-CA"/>
              </w:rPr>
              <w:t xml:space="preserve">Choisissez </w:t>
            </w:r>
            <w:r w:rsidR="00F327EA">
              <w:rPr>
                <w:lang w:val="fr-CA"/>
              </w:rPr>
              <w:t xml:space="preserve">une couleur et une police </w:t>
            </w:r>
            <w:r>
              <w:rPr>
                <w:lang w:val="fr-CA"/>
              </w:rPr>
              <w:t xml:space="preserve">et un style de texte, </w:t>
            </w:r>
            <w:r w:rsidR="00F327EA">
              <w:rPr>
                <w:lang w:val="fr-CA"/>
              </w:rPr>
              <w:t xml:space="preserve">existants </w:t>
            </w:r>
            <w:r w:rsidR="00F327EA" w:rsidRPr="004F6345">
              <w:rPr>
                <w:lang w:val="fr-CA"/>
              </w:rPr>
              <w:t>parmi les options proposées,</w:t>
            </w:r>
            <w:bookmarkEnd w:id="455"/>
          </w:p>
          <w:p w14:paraId="0027B9A1" w14:textId="77777777" w:rsidR="006F2870" w:rsidRPr="00964CCC" w:rsidRDefault="00F327EA" w:rsidP="006F2870">
            <w:pPr>
              <w:pStyle w:val="BodyAccessibleTextMIRB"/>
              <w:rPr>
                <w:lang w:val="fr-CA"/>
              </w:rPr>
            </w:pPr>
            <w:bookmarkStart w:id="456" w:name="lt_pId423"/>
            <w:proofErr w:type="gramStart"/>
            <w:r w:rsidRPr="004F6345">
              <w:rPr>
                <w:b/>
                <w:bCs/>
                <w:u w:val="single"/>
                <w:lang w:val="fr-CA"/>
              </w:rPr>
              <w:t>o</w:t>
            </w:r>
            <w:r w:rsidR="005F6104" w:rsidRPr="004F6345">
              <w:rPr>
                <w:b/>
                <w:bCs/>
                <w:u w:val="single"/>
                <w:lang w:val="fr-CA"/>
              </w:rPr>
              <w:t>u</w:t>
            </w:r>
            <w:proofErr w:type="gramEnd"/>
            <w:r w:rsidRPr="004F6345">
              <w:rPr>
                <w:b/>
                <w:bCs/>
                <w:lang w:val="fr-CA"/>
              </w:rPr>
              <w:t> </w:t>
            </w:r>
            <w:r w:rsidR="005F6104" w:rsidRPr="004F6345">
              <w:rPr>
                <w:b/>
                <w:bCs/>
                <w:lang w:val="fr-CA"/>
              </w:rPr>
              <w:t>:</w:t>
            </w:r>
            <w:bookmarkEnd w:id="456"/>
          </w:p>
          <w:p w14:paraId="0F08FC74" w14:textId="77777777" w:rsidR="006F2870" w:rsidRPr="00964CCC" w:rsidRDefault="005F6104" w:rsidP="006F2870">
            <w:pPr>
              <w:pStyle w:val="BodyAccessibleTextMIRB"/>
              <w:rPr>
                <w:lang w:val="fr-CA"/>
              </w:rPr>
            </w:pPr>
            <w:bookmarkStart w:id="457" w:name="lt_pId424"/>
            <w:r w:rsidRPr="00964CCC">
              <w:rPr>
                <w:lang w:val="fr-CA"/>
              </w:rPr>
              <w:t>Sélectionnez l</w:t>
            </w:r>
            <w:r w:rsidR="00BA7FF7">
              <w:rPr>
                <w:lang w:val="fr-CA"/>
              </w:rPr>
              <w:t>’</w:t>
            </w:r>
            <w:r w:rsidRPr="00964CCC">
              <w:rPr>
                <w:lang w:val="fr-CA"/>
              </w:rPr>
              <w:t>option permettant de créer votre</w:t>
            </w:r>
            <w:bookmarkStart w:id="458" w:name="lt_pId425"/>
            <w:bookmarkEnd w:id="457"/>
            <w:r w:rsidR="00F327EA">
              <w:rPr>
                <w:lang w:val="fr-CA"/>
              </w:rPr>
              <w:t xml:space="preserve"> style de texte personnalisé afin de définir la couleur, la taille, la police et l</w:t>
            </w:r>
            <w:r w:rsidR="00BA7FF7">
              <w:rPr>
                <w:lang w:val="fr-CA"/>
              </w:rPr>
              <w:t>’</w:t>
            </w:r>
            <w:r w:rsidR="00F327EA">
              <w:rPr>
                <w:lang w:val="fr-CA"/>
              </w:rPr>
              <w:t>angle d</w:t>
            </w:r>
            <w:r w:rsidR="00BA7FF7">
              <w:rPr>
                <w:lang w:val="fr-CA"/>
              </w:rPr>
              <w:t>’</w:t>
            </w:r>
            <w:r w:rsidR="00F327EA">
              <w:rPr>
                <w:lang w:val="fr-CA"/>
              </w:rPr>
              <w:t>affichage du texte.</w:t>
            </w:r>
            <w:bookmarkEnd w:id="458"/>
            <w:r w:rsidR="00F327EA">
              <w:rPr>
                <w:lang w:val="fr-CA"/>
              </w:rPr>
              <w:t xml:space="preserve"> </w:t>
            </w:r>
            <w:bookmarkStart w:id="459" w:name="lt_pId426"/>
            <w:r w:rsidR="00F327EA">
              <w:rPr>
                <w:lang w:val="fr-CA"/>
              </w:rPr>
              <w:t>Les options gras, italique et souligné sont également disponibles.</w:t>
            </w:r>
            <w:bookmarkEnd w:id="459"/>
          </w:p>
          <w:p w14:paraId="66C9B300" w14:textId="77777777" w:rsidR="006F2870" w:rsidRPr="00964CCC" w:rsidRDefault="00F327EA" w:rsidP="006F2870">
            <w:pPr>
              <w:pStyle w:val="BodyAccessibleTextMIRB"/>
              <w:rPr>
                <w:lang w:val="fr-CA"/>
              </w:rPr>
            </w:pPr>
            <w:bookmarkStart w:id="460" w:name="lt_pId427"/>
            <w:r>
              <w:rPr>
                <w:lang w:val="fr-CA"/>
              </w:rPr>
              <w:t>Conseil : utilisez l</w:t>
            </w:r>
            <w:r w:rsidR="00BA7FF7">
              <w:rPr>
                <w:lang w:val="fr-CA"/>
              </w:rPr>
              <w:t>’</w:t>
            </w:r>
            <w:r>
              <w:rPr>
                <w:lang w:val="fr-CA"/>
              </w:rPr>
              <w:t>option « Halo » pour séparer votre texte des éléments cartog</w:t>
            </w:r>
            <w:r w:rsidR="001B023D">
              <w:rPr>
                <w:lang w:val="fr-CA"/>
              </w:rPr>
              <w:t>raphiques situés derrière celui</w:t>
            </w:r>
            <w:r w:rsidR="001B023D">
              <w:rPr>
                <w:lang w:val="fr-CA"/>
              </w:rPr>
              <w:noBreakHyphen/>
            </w:r>
            <w:r>
              <w:rPr>
                <w:lang w:val="fr-CA"/>
              </w:rPr>
              <w:t>ci et ainsi améliorer la lisibilité de votre carte.</w:t>
            </w:r>
            <w:bookmarkEnd w:id="460"/>
          </w:p>
          <w:p w14:paraId="62E4EC6F" w14:textId="77777777" w:rsidR="006F2870" w:rsidRPr="00964CCC" w:rsidRDefault="00872842" w:rsidP="006F2870">
            <w:pPr>
              <w:pStyle w:val="BodyAccessibleTextMIRB"/>
              <w:rPr>
                <w:b/>
                <w:bCs/>
                <w:color w:val="4F6228" w:themeColor="accent3" w:themeShade="80"/>
                <w:lang w:val="fr-CA"/>
              </w:rPr>
            </w:pPr>
            <w:bookmarkStart w:id="461" w:name="lt_pId428"/>
            <w:r w:rsidRPr="004F6345">
              <w:rPr>
                <w:lang w:val="fr-CA"/>
              </w:rPr>
              <w:t xml:space="preserve">Cliquez sur </w:t>
            </w:r>
            <w:r w:rsidRPr="004F6345">
              <w:rPr>
                <w:b/>
                <w:lang w:val="fr-CA"/>
              </w:rPr>
              <w:t>Fini</w:t>
            </w:r>
            <w:r w:rsidRPr="004F6345">
              <w:rPr>
                <w:lang w:val="fr-CA"/>
              </w:rPr>
              <w:t xml:space="preserve"> pour appliquer les modifications ou sur </w:t>
            </w:r>
            <w:r w:rsidRPr="004F6345">
              <w:rPr>
                <w:b/>
                <w:lang w:val="fr-CA"/>
              </w:rPr>
              <w:t>Revenir</w:t>
            </w:r>
            <w:r w:rsidRPr="004F6345">
              <w:rPr>
                <w:lang w:val="fr-CA"/>
              </w:rPr>
              <w:t xml:space="preserve"> pour annuler.</w:t>
            </w:r>
            <w:bookmarkEnd w:id="461"/>
          </w:p>
        </w:tc>
      </w:tr>
    </w:tbl>
    <w:p w14:paraId="12020B3C" w14:textId="77777777" w:rsidR="000305C0" w:rsidRPr="00964CCC" w:rsidRDefault="000305C0" w:rsidP="00BA5B9F">
      <w:pPr>
        <w:pStyle w:val="Heading1MIRBMidPage"/>
        <w:rPr>
          <w:lang w:val="fr-CA"/>
        </w:rPr>
        <w:sectPr w:rsidR="000305C0" w:rsidRPr="00964CCC" w:rsidSect="001C3CE4">
          <w:headerReference w:type="even" r:id="rId120"/>
          <w:headerReference w:type="default" r:id="rId121"/>
          <w:footerReference w:type="default" r:id="rId122"/>
          <w:headerReference w:type="first" r:id="rId123"/>
          <w:pgSz w:w="12240" w:h="15840" w:code="1"/>
          <w:pgMar w:top="1440" w:right="1440" w:bottom="1440" w:left="1440" w:header="432" w:footer="720" w:gutter="0"/>
          <w:cols w:space="720"/>
          <w:docGrid w:linePitch="360"/>
        </w:sectPr>
      </w:pPr>
    </w:p>
    <w:p w14:paraId="7375ADA6" w14:textId="77777777" w:rsidR="00BA5B9F" w:rsidRPr="00964CCC" w:rsidRDefault="001B2D0B" w:rsidP="00B23C8D">
      <w:pPr>
        <w:pStyle w:val="Heading1MIRBMidPage"/>
        <w:spacing w:after="120" w:line="240" w:lineRule="auto"/>
        <w:rPr>
          <w:color w:val="0F243E" w:themeColor="text2" w:themeShade="80"/>
          <w:lang w:val="fr-CA"/>
        </w:rPr>
      </w:pPr>
      <w:bookmarkStart w:id="462" w:name="lt_pId429"/>
      <w:bookmarkStart w:id="463" w:name="_Toc138327704"/>
      <w:bookmarkStart w:id="464" w:name="Map"/>
      <w:r w:rsidRPr="00964CCC">
        <w:rPr>
          <w:color w:val="0F243E" w:themeColor="text2" w:themeShade="80"/>
          <w:lang w:val="fr-CA"/>
        </w:rPr>
        <w:lastRenderedPageBreak/>
        <w:t>Annexe </w:t>
      </w:r>
      <w:r w:rsidR="005F6104" w:rsidRPr="00964CCC">
        <w:rPr>
          <w:color w:val="0F243E" w:themeColor="text2" w:themeShade="80"/>
          <w:lang w:val="fr-CA"/>
        </w:rPr>
        <w:t>E</w:t>
      </w:r>
      <w:r w:rsidRPr="00964CCC">
        <w:rPr>
          <w:color w:val="0F243E" w:themeColor="text2" w:themeShade="80"/>
          <w:lang w:val="fr-CA"/>
        </w:rPr>
        <w:t> </w:t>
      </w:r>
      <w:r w:rsidR="005F6104" w:rsidRPr="00964CCC">
        <w:rPr>
          <w:color w:val="0F243E" w:themeColor="text2" w:themeShade="80"/>
          <w:lang w:val="fr-CA"/>
        </w:rPr>
        <w:t xml:space="preserve">: </w:t>
      </w:r>
      <w:bookmarkEnd w:id="462"/>
      <w:r w:rsidRPr="00964CCC">
        <w:rPr>
          <w:color w:val="0F243E" w:themeColor="text2" w:themeShade="80"/>
          <w:lang w:val="fr-CA"/>
        </w:rPr>
        <w:t>Exemple de carte créée par l</w:t>
      </w:r>
      <w:r w:rsidR="00BA7FF7">
        <w:rPr>
          <w:color w:val="0F243E" w:themeColor="text2" w:themeShade="80"/>
          <w:lang w:val="fr-CA"/>
        </w:rPr>
        <w:t>’</w:t>
      </w:r>
      <w:r w:rsidRPr="00964CCC">
        <w:rPr>
          <w:color w:val="0F243E" w:themeColor="text2" w:themeShade="80"/>
          <w:lang w:val="fr-CA"/>
        </w:rPr>
        <w:t>application Faire une carte topographique</w:t>
      </w:r>
      <w:bookmarkEnd w:id="463"/>
    </w:p>
    <w:bookmarkEnd w:id="464"/>
    <w:p w14:paraId="0493BAA3" w14:textId="27E1B093" w:rsidR="00BA5B9F" w:rsidRPr="00964CCC" w:rsidRDefault="00350C65" w:rsidP="00BA5B9F">
      <w:pPr>
        <w:pStyle w:val="BodyAccessibleTextMIRB"/>
        <w:jc w:val="center"/>
        <w:rPr>
          <w:lang w:val="fr-CA"/>
        </w:rPr>
      </w:pPr>
      <w:r>
        <w:rPr>
          <w:noProof/>
          <w:lang w:val="fr-CA" w:eastAsia="fr-CA"/>
        </w:rPr>
        <w:drawing>
          <wp:inline distT="0" distB="0" distL="0" distR="0" wp14:anchorId="641BC135" wp14:editId="07CC61EC">
            <wp:extent cx="6819900" cy="5219700"/>
            <wp:effectExtent l="0" t="0" r="0" b="0"/>
            <wp:docPr id="73" name="Picture 73" descr="Un exemple de carte topographique de la région de Frontenac Park, produite avec l’application Faire une carte topographique. Comprend l’image de marque de l’Ontario, le titre, les notes, la légende, l’échelle, la flèche indiquant le nord, une carte-index, la déclaration des droits d’auteur de l’Imprimeur du Roi pour l’Ontario, les métadonnées et les avis de non-responsabil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Un exemple de carte topographique de la région de Frontenac Park, produite avec l’application Faire une carte topographique. Comprend l’image de marque de l’Ontario, le titre, les notes, la légende, l’échelle, la flèche indiquant le nord, une carte-index, la déclaration des droits d’auteur de l’Imprimeur du Roi pour l’Ontario, les métadonnées et les avis de non-responsabilité."/>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819900" cy="5219700"/>
                    </a:xfrm>
                    <a:prstGeom prst="rect">
                      <a:avLst/>
                    </a:prstGeom>
                    <a:noFill/>
                    <a:ln>
                      <a:noFill/>
                    </a:ln>
                  </pic:spPr>
                </pic:pic>
              </a:graphicData>
            </a:graphic>
          </wp:inline>
        </w:drawing>
      </w:r>
    </w:p>
    <w:p w14:paraId="326BA01C" w14:textId="77777777" w:rsidR="000305C0" w:rsidRPr="00964CCC" w:rsidRDefault="00F327EA" w:rsidP="000305C0">
      <w:pPr>
        <w:pStyle w:val="BodyAccessibleTextMIRB"/>
        <w:jc w:val="center"/>
        <w:rPr>
          <w:lang w:val="fr-CA"/>
        </w:rPr>
        <w:sectPr w:rsidR="000305C0" w:rsidRPr="00964CCC" w:rsidSect="000305C0">
          <w:pgSz w:w="15840" w:h="12240" w:orient="landscape" w:code="1"/>
          <w:pgMar w:top="1440" w:right="1440" w:bottom="1440" w:left="1440" w:header="431" w:footer="720" w:gutter="0"/>
          <w:cols w:space="720"/>
          <w:docGrid w:linePitch="360"/>
        </w:sectPr>
      </w:pPr>
      <w:bookmarkStart w:id="465" w:name="lt_pId430"/>
      <w:r>
        <w:rPr>
          <w:lang w:val="fr-CA"/>
        </w:rPr>
        <w:t>Exemple de carte créée à l</w:t>
      </w:r>
      <w:r w:rsidR="00BA7FF7">
        <w:rPr>
          <w:lang w:val="fr-CA"/>
        </w:rPr>
        <w:t>’</w:t>
      </w:r>
      <w:r>
        <w:rPr>
          <w:lang w:val="fr-CA"/>
        </w:rPr>
        <w:t>aide de la fonction d</w:t>
      </w:r>
      <w:r w:rsidR="00BA7FF7">
        <w:rPr>
          <w:lang w:val="fr-CA"/>
        </w:rPr>
        <w:t>’</w:t>
      </w:r>
      <w:r>
        <w:rPr>
          <w:lang w:val="fr-CA"/>
        </w:rPr>
        <w:t>impression de l</w:t>
      </w:r>
      <w:r w:rsidR="00BA7FF7">
        <w:rPr>
          <w:lang w:val="fr-CA"/>
        </w:rPr>
        <w:t>’</w:t>
      </w:r>
      <w:r>
        <w:rPr>
          <w:lang w:val="fr-CA"/>
        </w:rPr>
        <w:t>application Faire une carte topographique</w:t>
      </w:r>
      <w:bookmarkEnd w:id="465"/>
    </w:p>
    <w:p w14:paraId="65EA220B" w14:textId="77777777" w:rsidR="00E93A66" w:rsidRPr="00964CCC" w:rsidRDefault="00472691" w:rsidP="00A451ED">
      <w:pPr>
        <w:pStyle w:val="BodyAccessibleTextMIRB"/>
        <w:spacing w:before="12600" w:after="0" w:line="240" w:lineRule="auto"/>
        <w:rPr>
          <w:lang w:val="fr-CA"/>
        </w:rPr>
      </w:pPr>
      <w:bookmarkStart w:id="466" w:name="lt_pId431"/>
      <w:r>
        <w:rPr>
          <w:lang w:val="fr-CA"/>
        </w:rPr>
        <w:lastRenderedPageBreak/>
        <w:t>Version </w:t>
      </w:r>
      <w:r w:rsidR="00F327EA" w:rsidRPr="00BA7FF7">
        <w:rPr>
          <w:lang w:val="fr-CA"/>
        </w:rPr>
        <w:t>1920.1</w:t>
      </w:r>
      <w:bookmarkEnd w:id="466"/>
    </w:p>
    <w:sectPr w:rsidR="00E93A66" w:rsidRPr="00964CCC" w:rsidSect="001C3CE4">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FD83D" w14:textId="77777777" w:rsidR="005845D6" w:rsidRDefault="005845D6">
      <w:r>
        <w:separator/>
      </w:r>
    </w:p>
  </w:endnote>
  <w:endnote w:type="continuationSeparator" w:id="0">
    <w:p w14:paraId="5BA140CC" w14:textId="77777777" w:rsidR="005845D6" w:rsidRDefault="00584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venir LT Std 65 Medium">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LT Std 35 Light">
    <w:altName w:val="Calibri"/>
    <w:panose1 w:val="00000000000000000000"/>
    <w:charset w:val="00"/>
    <w:family w:val="swiss"/>
    <w:notTrueType/>
    <w:pitch w:val="default"/>
    <w:sig w:usb0="00000003" w:usb1="00000000" w:usb2="00000000" w:usb3="00000000" w:csb0="00000001" w:csb1="00000000"/>
  </w:font>
  <w:font w:name="Avenir LT Std 55 Roman">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D8C35" w14:textId="77777777" w:rsidR="005845D6" w:rsidRDefault="005845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5845D6" w14:paraId="09CD52F8" w14:textId="77777777" w:rsidTr="41B304CD">
      <w:trPr>
        <w:trHeight w:val="300"/>
      </w:trPr>
      <w:tc>
        <w:tcPr>
          <w:tcW w:w="3120" w:type="dxa"/>
        </w:tcPr>
        <w:p w14:paraId="6A481AAD" w14:textId="77777777" w:rsidR="005845D6" w:rsidRDefault="005845D6" w:rsidP="41B304CD">
          <w:pPr>
            <w:pStyle w:val="Header"/>
            <w:ind w:left="-115"/>
          </w:pPr>
        </w:p>
      </w:tc>
      <w:tc>
        <w:tcPr>
          <w:tcW w:w="3120" w:type="dxa"/>
        </w:tcPr>
        <w:p w14:paraId="6B344114" w14:textId="77777777" w:rsidR="005845D6" w:rsidRDefault="005845D6" w:rsidP="41B304CD">
          <w:pPr>
            <w:pStyle w:val="Header"/>
            <w:jc w:val="center"/>
          </w:pPr>
        </w:p>
      </w:tc>
      <w:tc>
        <w:tcPr>
          <w:tcW w:w="3120" w:type="dxa"/>
        </w:tcPr>
        <w:p w14:paraId="4EB17B20" w14:textId="77777777" w:rsidR="005845D6" w:rsidRDefault="005845D6" w:rsidP="41B304CD">
          <w:pPr>
            <w:pStyle w:val="Header"/>
            <w:ind w:right="-115"/>
            <w:jc w:val="right"/>
          </w:pPr>
        </w:p>
      </w:tc>
    </w:tr>
  </w:tbl>
  <w:p w14:paraId="24F4AD7E" w14:textId="77777777" w:rsidR="005845D6" w:rsidRDefault="005845D6" w:rsidP="41B304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F510C" w14:textId="77777777" w:rsidR="005845D6" w:rsidRDefault="005845D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A7D19" w14:textId="77777777" w:rsidR="005845D6" w:rsidRDefault="005845D6">
    <w:pPr>
      <w:pStyle w:val="Footer"/>
    </w:pPr>
    <w:bookmarkStart w:id="17" w:name="lt_pId008"/>
    <w:r w:rsidRPr="003650C5">
      <w:rPr>
        <w:rFonts w:cs="Arial"/>
        <w:sz w:val="24"/>
        <w:szCs w:val="24"/>
        <w:lang w:val="fr-FR"/>
      </w:rPr>
      <w:t>© Imprimeur du Roi pour l’Ontario, 2023.</w:t>
    </w:r>
    <w:bookmarkEnd w:id="17"/>
    <w:r w:rsidRPr="003650C5">
      <w:rPr>
        <w:rFonts w:cs="Arial"/>
        <w:sz w:val="24"/>
        <w:szCs w:val="24"/>
        <w:lang w:val="fr-FR"/>
      </w:rPr>
      <w:tab/>
    </w:r>
    <w:r w:rsidRPr="003650C5">
      <w:rPr>
        <w:rFonts w:cs="Arial"/>
        <w:sz w:val="24"/>
        <w:szCs w:val="24"/>
        <w:lang w:val="fr-FR"/>
      </w:rPr>
      <w:tab/>
    </w:r>
    <w:bookmarkStart w:id="18" w:name="lt_pId009"/>
    <w:r>
      <w:rPr>
        <w:rFonts w:cs="Arial"/>
        <w:sz w:val="24"/>
        <w:szCs w:val="24"/>
      </w:rPr>
      <w:t>2</w:t>
    </w:r>
    <w:bookmarkEnd w:id="18"/>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6732065"/>
      <w:docPartObj>
        <w:docPartGallery w:val="Page Numbers (Bottom of Page)"/>
        <w:docPartUnique/>
      </w:docPartObj>
    </w:sdtPr>
    <w:sdtEndPr>
      <w:rPr>
        <w:noProof/>
      </w:rPr>
    </w:sdtEndPr>
    <w:sdtContent>
      <w:p w14:paraId="64A6A886" w14:textId="77777777" w:rsidR="005845D6" w:rsidRDefault="005845D6">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sidR="00F53983">
          <w:rPr>
            <w:noProof/>
            <w:sz w:val="24"/>
          </w:rPr>
          <w:t>3</w:t>
        </w:r>
        <w:r w:rsidRPr="00F56911">
          <w:rPr>
            <w:noProof/>
            <w:sz w:val="24"/>
          </w:rPr>
          <w:fldChar w:fldCharType="end"/>
        </w:r>
      </w:p>
    </w:sdtContent>
  </w:sdt>
  <w:p w14:paraId="689C0EF1" w14:textId="77777777" w:rsidR="005845D6" w:rsidRPr="00F56911" w:rsidRDefault="005845D6" w:rsidP="00F5691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6595131"/>
      <w:docPartObj>
        <w:docPartGallery w:val="Page Numbers (Bottom of Page)"/>
        <w:docPartUnique/>
      </w:docPartObj>
    </w:sdtPr>
    <w:sdtEndPr>
      <w:rPr>
        <w:noProof/>
        <w:sz w:val="24"/>
        <w:szCs w:val="24"/>
      </w:rPr>
    </w:sdtEndPr>
    <w:sdtContent>
      <w:p w14:paraId="25AAA82A" w14:textId="77777777" w:rsidR="005845D6" w:rsidRPr="00F307EC" w:rsidRDefault="005845D6">
        <w:pPr>
          <w:pStyle w:val="Footer"/>
          <w:jc w:val="right"/>
          <w:rPr>
            <w:sz w:val="24"/>
            <w:szCs w:val="24"/>
          </w:rPr>
        </w:pPr>
        <w:r w:rsidRPr="00F307EC">
          <w:rPr>
            <w:sz w:val="24"/>
            <w:szCs w:val="24"/>
          </w:rPr>
          <w:fldChar w:fldCharType="begin"/>
        </w:r>
        <w:r w:rsidRPr="00F307EC">
          <w:rPr>
            <w:sz w:val="24"/>
            <w:szCs w:val="24"/>
          </w:rPr>
          <w:instrText xml:space="preserve"> PAGE   \* MERGEFORMAT </w:instrText>
        </w:r>
        <w:r w:rsidRPr="00F307EC">
          <w:rPr>
            <w:sz w:val="24"/>
            <w:szCs w:val="24"/>
          </w:rPr>
          <w:fldChar w:fldCharType="separate"/>
        </w:r>
        <w:r w:rsidR="00F53983">
          <w:rPr>
            <w:noProof/>
            <w:sz w:val="24"/>
            <w:szCs w:val="24"/>
          </w:rPr>
          <w:t>46</w:t>
        </w:r>
        <w:r w:rsidRPr="00F307EC">
          <w:rPr>
            <w:noProof/>
            <w:sz w:val="24"/>
            <w:szCs w:val="24"/>
          </w:rPr>
          <w:fldChar w:fldCharType="end"/>
        </w:r>
      </w:p>
    </w:sdtContent>
  </w:sdt>
  <w:p w14:paraId="1F020E9A" w14:textId="77777777" w:rsidR="005845D6" w:rsidRPr="00F56911" w:rsidRDefault="005845D6"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CFEEFD" w14:textId="77777777" w:rsidR="005845D6" w:rsidRDefault="005845D6">
      <w:r>
        <w:separator/>
      </w:r>
    </w:p>
  </w:footnote>
  <w:footnote w:type="continuationSeparator" w:id="0">
    <w:p w14:paraId="49A18DA9" w14:textId="77777777" w:rsidR="005845D6" w:rsidRDefault="005845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D70CA" w14:textId="77777777" w:rsidR="005845D6" w:rsidRDefault="005845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89174" w14:textId="77777777" w:rsidR="005845D6" w:rsidRDefault="005845D6" w:rsidP="00166BDE">
    <w:pPr>
      <w:pStyle w:val="Header"/>
      <w:jc w:val="right"/>
    </w:pPr>
    <w:r>
      <w:rPr>
        <w:noProof/>
        <w:lang w:val="fr-CA" w:eastAsia="fr-CA"/>
      </w:rPr>
      <w:drawing>
        <wp:inline distT="0" distB="0" distL="0" distR="0" wp14:anchorId="10E7B23B" wp14:editId="61C0A889">
          <wp:extent cx="1847850" cy="739140"/>
          <wp:effectExtent l="0" t="0" r="0" b="0"/>
          <wp:docPr id="1564980798" name="Picture 15649807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B95DE" w14:textId="77777777" w:rsidR="005845D6" w:rsidRDefault="005845D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F51B4" w14:textId="77777777" w:rsidR="005845D6" w:rsidRDefault="005845D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8415A" w14:textId="77777777" w:rsidR="005845D6" w:rsidRPr="00F56911" w:rsidRDefault="005845D6" w:rsidP="00F5691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EF60D" w14:textId="77777777" w:rsidR="005845D6" w:rsidRDefault="005845D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AC3EC" w14:textId="77777777" w:rsidR="005845D6" w:rsidRDefault="005845D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4E49D" w14:textId="77777777" w:rsidR="005845D6" w:rsidRDefault="005845D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F24A9" w14:textId="77777777" w:rsidR="005845D6" w:rsidRDefault="005845D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A5693" w14:textId="77777777" w:rsidR="005845D6" w:rsidRDefault="005845D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FDD96" w14:textId="77777777" w:rsidR="005845D6" w:rsidRDefault="005845D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A1101" w14:textId="77777777" w:rsidR="005845D6" w:rsidRDefault="005845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D247A"/>
    <w:multiLevelType w:val="hybridMultilevel"/>
    <w:tmpl w:val="290C11C0"/>
    <w:lvl w:ilvl="0" w:tplc="F80C7C5A">
      <w:start w:val="1"/>
      <w:numFmt w:val="bullet"/>
      <w:lvlText w:val=""/>
      <w:lvlJc w:val="left"/>
      <w:pPr>
        <w:ind w:left="720" w:hanging="360"/>
      </w:pPr>
      <w:rPr>
        <w:rFonts w:ascii="Symbol" w:hAnsi="Symbol" w:hint="default"/>
      </w:rPr>
    </w:lvl>
    <w:lvl w:ilvl="1" w:tplc="F5684C7C" w:tentative="1">
      <w:start w:val="1"/>
      <w:numFmt w:val="bullet"/>
      <w:lvlText w:val="o"/>
      <w:lvlJc w:val="left"/>
      <w:pPr>
        <w:ind w:left="1440" w:hanging="360"/>
      </w:pPr>
      <w:rPr>
        <w:rFonts w:ascii="Courier New" w:hAnsi="Courier New" w:cs="Courier New" w:hint="default"/>
      </w:rPr>
    </w:lvl>
    <w:lvl w:ilvl="2" w:tplc="90325B2E" w:tentative="1">
      <w:start w:val="1"/>
      <w:numFmt w:val="bullet"/>
      <w:lvlText w:val=""/>
      <w:lvlJc w:val="left"/>
      <w:pPr>
        <w:ind w:left="2160" w:hanging="360"/>
      </w:pPr>
      <w:rPr>
        <w:rFonts w:ascii="Wingdings" w:hAnsi="Wingdings" w:hint="default"/>
      </w:rPr>
    </w:lvl>
    <w:lvl w:ilvl="3" w:tplc="525626BA" w:tentative="1">
      <w:start w:val="1"/>
      <w:numFmt w:val="bullet"/>
      <w:lvlText w:val=""/>
      <w:lvlJc w:val="left"/>
      <w:pPr>
        <w:ind w:left="2880" w:hanging="360"/>
      </w:pPr>
      <w:rPr>
        <w:rFonts w:ascii="Symbol" w:hAnsi="Symbol" w:hint="default"/>
      </w:rPr>
    </w:lvl>
    <w:lvl w:ilvl="4" w:tplc="FF3A1C92" w:tentative="1">
      <w:start w:val="1"/>
      <w:numFmt w:val="bullet"/>
      <w:lvlText w:val="o"/>
      <w:lvlJc w:val="left"/>
      <w:pPr>
        <w:ind w:left="3600" w:hanging="360"/>
      </w:pPr>
      <w:rPr>
        <w:rFonts w:ascii="Courier New" w:hAnsi="Courier New" w:cs="Courier New" w:hint="default"/>
      </w:rPr>
    </w:lvl>
    <w:lvl w:ilvl="5" w:tplc="6846B33E" w:tentative="1">
      <w:start w:val="1"/>
      <w:numFmt w:val="bullet"/>
      <w:lvlText w:val=""/>
      <w:lvlJc w:val="left"/>
      <w:pPr>
        <w:ind w:left="4320" w:hanging="360"/>
      </w:pPr>
      <w:rPr>
        <w:rFonts w:ascii="Wingdings" w:hAnsi="Wingdings" w:hint="default"/>
      </w:rPr>
    </w:lvl>
    <w:lvl w:ilvl="6" w:tplc="E3F85102" w:tentative="1">
      <w:start w:val="1"/>
      <w:numFmt w:val="bullet"/>
      <w:lvlText w:val=""/>
      <w:lvlJc w:val="left"/>
      <w:pPr>
        <w:ind w:left="5040" w:hanging="360"/>
      </w:pPr>
      <w:rPr>
        <w:rFonts w:ascii="Symbol" w:hAnsi="Symbol" w:hint="default"/>
      </w:rPr>
    </w:lvl>
    <w:lvl w:ilvl="7" w:tplc="31A6F982" w:tentative="1">
      <w:start w:val="1"/>
      <w:numFmt w:val="bullet"/>
      <w:lvlText w:val="o"/>
      <w:lvlJc w:val="left"/>
      <w:pPr>
        <w:ind w:left="5760" w:hanging="360"/>
      </w:pPr>
      <w:rPr>
        <w:rFonts w:ascii="Courier New" w:hAnsi="Courier New" w:cs="Courier New" w:hint="default"/>
      </w:rPr>
    </w:lvl>
    <w:lvl w:ilvl="8" w:tplc="A1749214" w:tentative="1">
      <w:start w:val="1"/>
      <w:numFmt w:val="bullet"/>
      <w:lvlText w:val=""/>
      <w:lvlJc w:val="left"/>
      <w:pPr>
        <w:ind w:left="6480" w:hanging="360"/>
      </w:pPr>
      <w:rPr>
        <w:rFonts w:ascii="Wingdings" w:hAnsi="Wingdings" w:hint="default"/>
      </w:rPr>
    </w:lvl>
  </w:abstractNum>
  <w:abstractNum w:abstractNumId="1" w15:restartNumberingAfterBreak="0">
    <w:nsid w:val="055C394A"/>
    <w:multiLevelType w:val="hybridMultilevel"/>
    <w:tmpl w:val="B9C4295A"/>
    <w:lvl w:ilvl="0" w:tplc="1E8656BE">
      <w:numFmt w:val="bullet"/>
      <w:lvlText w:val="-"/>
      <w:lvlJc w:val="left"/>
      <w:pPr>
        <w:ind w:left="720" w:hanging="360"/>
      </w:pPr>
      <w:rPr>
        <w:rFonts w:ascii="Arial" w:eastAsiaTheme="minorEastAsia" w:hAnsi="Arial" w:cs="Arial" w:hint="default"/>
      </w:rPr>
    </w:lvl>
    <w:lvl w:ilvl="1" w:tplc="0BA8671A" w:tentative="1">
      <w:start w:val="1"/>
      <w:numFmt w:val="bullet"/>
      <w:lvlText w:val="o"/>
      <w:lvlJc w:val="left"/>
      <w:pPr>
        <w:ind w:left="1440" w:hanging="360"/>
      </w:pPr>
      <w:rPr>
        <w:rFonts w:ascii="Courier New" w:hAnsi="Courier New" w:cs="Courier New" w:hint="default"/>
      </w:rPr>
    </w:lvl>
    <w:lvl w:ilvl="2" w:tplc="BB32FEF8" w:tentative="1">
      <w:start w:val="1"/>
      <w:numFmt w:val="bullet"/>
      <w:lvlText w:val=""/>
      <w:lvlJc w:val="left"/>
      <w:pPr>
        <w:ind w:left="2160" w:hanging="360"/>
      </w:pPr>
      <w:rPr>
        <w:rFonts w:ascii="Wingdings" w:hAnsi="Wingdings" w:hint="default"/>
      </w:rPr>
    </w:lvl>
    <w:lvl w:ilvl="3" w:tplc="01AEABD2" w:tentative="1">
      <w:start w:val="1"/>
      <w:numFmt w:val="bullet"/>
      <w:lvlText w:val=""/>
      <w:lvlJc w:val="left"/>
      <w:pPr>
        <w:ind w:left="2880" w:hanging="360"/>
      </w:pPr>
      <w:rPr>
        <w:rFonts w:ascii="Symbol" w:hAnsi="Symbol" w:hint="default"/>
      </w:rPr>
    </w:lvl>
    <w:lvl w:ilvl="4" w:tplc="16F2821A" w:tentative="1">
      <w:start w:val="1"/>
      <w:numFmt w:val="bullet"/>
      <w:lvlText w:val="o"/>
      <w:lvlJc w:val="left"/>
      <w:pPr>
        <w:ind w:left="3600" w:hanging="360"/>
      </w:pPr>
      <w:rPr>
        <w:rFonts w:ascii="Courier New" w:hAnsi="Courier New" w:cs="Courier New" w:hint="default"/>
      </w:rPr>
    </w:lvl>
    <w:lvl w:ilvl="5" w:tplc="93AC901A" w:tentative="1">
      <w:start w:val="1"/>
      <w:numFmt w:val="bullet"/>
      <w:lvlText w:val=""/>
      <w:lvlJc w:val="left"/>
      <w:pPr>
        <w:ind w:left="4320" w:hanging="360"/>
      </w:pPr>
      <w:rPr>
        <w:rFonts w:ascii="Wingdings" w:hAnsi="Wingdings" w:hint="default"/>
      </w:rPr>
    </w:lvl>
    <w:lvl w:ilvl="6" w:tplc="CB2E2F5E" w:tentative="1">
      <w:start w:val="1"/>
      <w:numFmt w:val="bullet"/>
      <w:lvlText w:val=""/>
      <w:lvlJc w:val="left"/>
      <w:pPr>
        <w:ind w:left="5040" w:hanging="360"/>
      </w:pPr>
      <w:rPr>
        <w:rFonts w:ascii="Symbol" w:hAnsi="Symbol" w:hint="default"/>
      </w:rPr>
    </w:lvl>
    <w:lvl w:ilvl="7" w:tplc="74B24A54" w:tentative="1">
      <w:start w:val="1"/>
      <w:numFmt w:val="bullet"/>
      <w:lvlText w:val="o"/>
      <w:lvlJc w:val="left"/>
      <w:pPr>
        <w:ind w:left="5760" w:hanging="360"/>
      </w:pPr>
      <w:rPr>
        <w:rFonts w:ascii="Courier New" w:hAnsi="Courier New" w:cs="Courier New" w:hint="default"/>
      </w:rPr>
    </w:lvl>
    <w:lvl w:ilvl="8" w:tplc="D3E21A7C" w:tentative="1">
      <w:start w:val="1"/>
      <w:numFmt w:val="bullet"/>
      <w:lvlText w:val=""/>
      <w:lvlJc w:val="left"/>
      <w:pPr>
        <w:ind w:left="6480" w:hanging="360"/>
      </w:pPr>
      <w:rPr>
        <w:rFonts w:ascii="Wingdings" w:hAnsi="Wingdings" w:hint="default"/>
      </w:rPr>
    </w:lvl>
  </w:abstractNum>
  <w:abstractNum w:abstractNumId="2" w15:restartNumberingAfterBreak="0">
    <w:nsid w:val="0BB83C16"/>
    <w:multiLevelType w:val="hybridMultilevel"/>
    <w:tmpl w:val="ADA62794"/>
    <w:lvl w:ilvl="0" w:tplc="F49213D6">
      <w:start w:val="1"/>
      <w:numFmt w:val="bullet"/>
      <w:lvlText w:val=""/>
      <w:lvlJc w:val="left"/>
      <w:pPr>
        <w:ind w:left="720" w:hanging="360"/>
      </w:pPr>
      <w:rPr>
        <w:rFonts w:ascii="Symbol" w:hAnsi="Symbol" w:hint="default"/>
      </w:rPr>
    </w:lvl>
    <w:lvl w:ilvl="1" w:tplc="7DEE81DC" w:tentative="1">
      <w:start w:val="1"/>
      <w:numFmt w:val="bullet"/>
      <w:lvlText w:val="o"/>
      <w:lvlJc w:val="left"/>
      <w:pPr>
        <w:ind w:left="1440" w:hanging="360"/>
      </w:pPr>
      <w:rPr>
        <w:rFonts w:ascii="Courier New" w:hAnsi="Courier New" w:cs="Courier New" w:hint="default"/>
      </w:rPr>
    </w:lvl>
    <w:lvl w:ilvl="2" w:tplc="72440224" w:tentative="1">
      <w:start w:val="1"/>
      <w:numFmt w:val="bullet"/>
      <w:lvlText w:val=""/>
      <w:lvlJc w:val="left"/>
      <w:pPr>
        <w:ind w:left="2160" w:hanging="360"/>
      </w:pPr>
      <w:rPr>
        <w:rFonts w:ascii="Wingdings" w:hAnsi="Wingdings" w:hint="default"/>
      </w:rPr>
    </w:lvl>
    <w:lvl w:ilvl="3" w:tplc="799CC5E8" w:tentative="1">
      <w:start w:val="1"/>
      <w:numFmt w:val="bullet"/>
      <w:lvlText w:val=""/>
      <w:lvlJc w:val="left"/>
      <w:pPr>
        <w:ind w:left="2880" w:hanging="360"/>
      </w:pPr>
      <w:rPr>
        <w:rFonts w:ascii="Symbol" w:hAnsi="Symbol" w:hint="default"/>
      </w:rPr>
    </w:lvl>
    <w:lvl w:ilvl="4" w:tplc="10C843D8" w:tentative="1">
      <w:start w:val="1"/>
      <w:numFmt w:val="bullet"/>
      <w:lvlText w:val="o"/>
      <w:lvlJc w:val="left"/>
      <w:pPr>
        <w:ind w:left="3600" w:hanging="360"/>
      </w:pPr>
      <w:rPr>
        <w:rFonts w:ascii="Courier New" w:hAnsi="Courier New" w:cs="Courier New" w:hint="default"/>
      </w:rPr>
    </w:lvl>
    <w:lvl w:ilvl="5" w:tplc="3D2C0E26" w:tentative="1">
      <w:start w:val="1"/>
      <w:numFmt w:val="bullet"/>
      <w:lvlText w:val=""/>
      <w:lvlJc w:val="left"/>
      <w:pPr>
        <w:ind w:left="4320" w:hanging="360"/>
      </w:pPr>
      <w:rPr>
        <w:rFonts w:ascii="Wingdings" w:hAnsi="Wingdings" w:hint="default"/>
      </w:rPr>
    </w:lvl>
    <w:lvl w:ilvl="6" w:tplc="0D18A532" w:tentative="1">
      <w:start w:val="1"/>
      <w:numFmt w:val="bullet"/>
      <w:lvlText w:val=""/>
      <w:lvlJc w:val="left"/>
      <w:pPr>
        <w:ind w:left="5040" w:hanging="360"/>
      </w:pPr>
      <w:rPr>
        <w:rFonts w:ascii="Symbol" w:hAnsi="Symbol" w:hint="default"/>
      </w:rPr>
    </w:lvl>
    <w:lvl w:ilvl="7" w:tplc="17BCD40E" w:tentative="1">
      <w:start w:val="1"/>
      <w:numFmt w:val="bullet"/>
      <w:lvlText w:val="o"/>
      <w:lvlJc w:val="left"/>
      <w:pPr>
        <w:ind w:left="5760" w:hanging="360"/>
      </w:pPr>
      <w:rPr>
        <w:rFonts w:ascii="Courier New" w:hAnsi="Courier New" w:cs="Courier New" w:hint="default"/>
      </w:rPr>
    </w:lvl>
    <w:lvl w:ilvl="8" w:tplc="C204BB56" w:tentative="1">
      <w:start w:val="1"/>
      <w:numFmt w:val="bullet"/>
      <w:lvlText w:val=""/>
      <w:lvlJc w:val="left"/>
      <w:pPr>
        <w:ind w:left="6480" w:hanging="360"/>
      </w:pPr>
      <w:rPr>
        <w:rFonts w:ascii="Wingdings" w:hAnsi="Wingdings" w:hint="default"/>
      </w:rPr>
    </w:lvl>
  </w:abstractNum>
  <w:abstractNum w:abstractNumId="3"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27B2AB9"/>
    <w:multiLevelType w:val="hybridMultilevel"/>
    <w:tmpl w:val="4140AC9A"/>
    <w:lvl w:ilvl="0" w:tplc="90F0D2CA">
      <w:start w:val="1"/>
      <w:numFmt w:val="bullet"/>
      <w:lvlText w:val=""/>
      <w:lvlJc w:val="left"/>
      <w:pPr>
        <w:ind w:left="720" w:hanging="360"/>
      </w:pPr>
      <w:rPr>
        <w:rFonts w:ascii="Symbol" w:hAnsi="Symbol" w:hint="default"/>
      </w:rPr>
    </w:lvl>
    <w:lvl w:ilvl="1" w:tplc="3A506712" w:tentative="1">
      <w:start w:val="1"/>
      <w:numFmt w:val="bullet"/>
      <w:lvlText w:val="o"/>
      <w:lvlJc w:val="left"/>
      <w:pPr>
        <w:ind w:left="1440" w:hanging="360"/>
      </w:pPr>
      <w:rPr>
        <w:rFonts w:ascii="Courier New" w:hAnsi="Courier New" w:cs="Courier New" w:hint="default"/>
      </w:rPr>
    </w:lvl>
    <w:lvl w:ilvl="2" w:tplc="88A81F90" w:tentative="1">
      <w:start w:val="1"/>
      <w:numFmt w:val="bullet"/>
      <w:lvlText w:val=""/>
      <w:lvlJc w:val="left"/>
      <w:pPr>
        <w:ind w:left="2160" w:hanging="360"/>
      </w:pPr>
      <w:rPr>
        <w:rFonts w:ascii="Wingdings" w:hAnsi="Wingdings" w:hint="default"/>
      </w:rPr>
    </w:lvl>
    <w:lvl w:ilvl="3" w:tplc="1F64A588" w:tentative="1">
      <w:start w:val="1"/>
      <w:numFmt w:val="bullet"/>
      <w:lvlText w:val=""/>
      <w:lvlJc w:val="left"/>
      <w:pPr>
        <w:ind w:left="2880" w:hanging="360"/>
      </w:pPr>
      <w:rPr>
        <w:rFonts w:ascii="Symbol" w:hAnsi="Symbol" w:hint="default"/>
      </w:rPr>
    </w:lvl>
    <w:lvl w:ilvl="4" w:tplc="CCD2208A" w:tentative="1">
      <w:start w:val="1"/>
      <w:numFmt w:val="bullet"/>
      <w:lvlText w:val="o"/>
      <w:lvlJc w:val="left"/>
      <w:pPr>
        <w:ind w:left="3600" w:hanging="360"/>
      </w:pPr>
      <w:rPr>
        <w:rFonts w:ascii="Courier New" w:hAnsi="Courier New" w:cs="Courier New" w:hint="default"/>
      </w:rPr>
    </w:lvl>
    <w:lvl w:ilvl="5" w:tplc="9354A49C" w:tentative="1">
      <w:start w:val="1"/>
      <w:numFmt w:val="bullet"/>
      <w:lvlText w:val=""/>
      <w:lvlJc w:val="left"/>
      <w:pPr>
        <w:ind w:left="4320" w:hanging="360"/>
      </w:pPr>
      <w:rPr>
        <w:rFonts w:ascii="Wingdings" w:hAnsi="Wingdings" w:hint="default"/>
      </w:rPr>
    </w:lvl>
    <w:lvl w:ilvl="6" w:tplc="69EA9BD6" w:tentative="1">
      <w:start w:val="1"/>
      <w:numFmt w:val="bullet"/>
      <w:lvlText w:val=""/>
      <w:lvlJc w:val="left"/>
      <w:pPr>
        <w:ind w:left="5040" w:hanging="360"/>
      </w:pPr>
      <w:rPr>
        <w:rFonts w:ascii="Symbol" w:hAnsi="Symbol" w:hint="default"/>
      </w:rPr>
    </w:lvl>
    <w:lvl w:ilvl="7" w:tplc="F098B2AE" w:tentative="1">
      <w:start w:val="1"/>
      <w:numFmt w:val="bullet"/>
      <w:lvlText w:val="o"/>
      <w:lvlJc w:val="left"/>
      <w:pPr>
        <w:ind w:left="5760" w:hanging="360"/>
      </w:pPr>
      <w:rPr>
        <w:rFonts w:ascii="Courier New" w:hAnsi="Courier New" w:cs="Courier New" w:hint="default"/>
      </w:rPr>
    </w:lvl>
    <w:lvl w:ilvl="8" w:tplc="537C2896" w:tentative="1">
      <w:start w:val="1"/>
      <w:numFmt w:val="bullet"/>
      <w:lvlText w:val=""/>
      <w:lvlJc w:val="left"/>
      <w:pPr>
        <w:ind w:left="6480" w:hanging="360"/>
      </w:pPr>
      <w:rPr>
        <w:rFonts w:ascii="Wingdings" w:hAnsi="Wingdings" w:hint="default"/>
      </w:rPr>
    </w:lvl>
  </w:abstractNum>
  <w:abstractNum w:abstractNumId="5" w15:restartNumberingAfterBreak="0">
    <w:nsid w:val="137771ED"/>
    <w:multiLevelType w:val="hybridMultilevel"/>
    <w:tmpl w:val="CEECBAC8"/>
    <w:lvl w:ilvl="0" w:tplc="813E9D14">
      <w:start w:val="1"/>
      <w:numFmt w:val="bullet"/>
      <w:lvlText w:val=""/>
      <w:lvlJc w:val="left"/>
      <w:pPr>
        <w:ind w:left="720" w:hanging="360"/>
      </w:pPr>
      <w:rPr>
        <w:rFonts w:ascii="Symbol" w:hAnsi="Symbol" w:hint="default"/>
      </w:rPr>
    </w:lvl>
    <w:lvl w:ilvl="1" w:tplc="9C88BD24" w:tentative="1">
      <w:start w:val="1"/>
      <w:numFmt w:val="bullet"/>
      <w:lvlText w:val="o"/>
      <w:lvlJc w:val="left"/>
      <w:pPr>
        <w:ind w:left="1440" w:hanging="360"/>
      </w:pPr>
      <w:rPr>
        <w:rFonts w:ascii="Courier New" w:hAnsi="Courier New" w:cs="Courier New" w:hint="default"/>
      </w:rPr>
    </w:lvl>
    <w:lvl w:ilvl="2" w:tplc="A0A09448" w:tentative="1">
      <w:start w:val="1"/>
      <w:numFmt w:val="bullet"/>
      <w:lvlText w:val=""/>
      <w:lvlJc w:val="left"/>
      <w:pPr>
        <w:ind w:left="2160" w:hanging="360"/>
      </w:pPr>
      <w:rPr>
        <w:rFonts w:ascii="Wingdings" w:hAnsi="Wingdings" w:hint="default"/>
      </w:rPr>
    </w:lvl>
    <w:lvl w:ilvl="3" w:tplc="07B859B4" w:tentative="1">
      <w:start w:val="1"/>
      <w:numFmt w:val="bullet"/>
      <w:lvlText w:val=""/>
      <w:lvlJc w:val="left"/>
      <w:pPr>
        <w:ind w:left="2880" w:hanging="360"/>
      </w:pPr>
      <w:rPr>
        <w:rFonts w:ascii="Symbol" w:hAnsi="Symbol" w:hint="default"/>
      </w:rPr>
    </w:lvl>
    <w:lvl w:ilvl="4" w:tplc="BF14ED9E" w:tentative="1">
      <w:start w:val="1"/>
      <w:numFmt w:val="bullet"/>
      <w:lvlText w:val="o"/>
      <w:lvlJc w:val="left"/>
      <w:pPr>
        <w:ind w:left="3600" w:hanging="360"/>
      </w:pPr>
      <w:rPr>
        <w:rFonts w:ascii="Courier New" w:hAnsi="Courier New" w:cs="Courier New" w:hint="default"/>
      </w:rPr>
    </w:lvl>
    <w:lvl w:ilvl="5" w:tplc="6C36BCA6" w:tentative="1">
      <w:start w:val="1"/>
      <w:numFmt w:val="bullet"/>
      <w:lvlText w:val=""/>
      <w:lvlJc w:val="left"/>
      <w:pPr>
        <w:ind w:left="4320" w:hanging="360"/>
      </w:pPr>
      <w:rPr>
        <w:rFonts w:ascii="Wingdings" w:hAnsi="Wingdings" w:hint="default"/>
      </w:rPr>
    </w:lvl>
    <w:lvl w:ilvl="6" w:tplc="BF42CA9A" w:tentative="1">
      <w:start w:val="1"/>
      <w:numFmt w:val="bullet"/>
      <w:lvlText w:val=""/>
      <w:lvlJc w:val="left"/>
      <w:pPr>
        <w:ind w:left="5040" w:hanging="360"/>
      </w:pPr>
      <w:rPr>
        <w:rFonts w:ascii="Symbol" w:hAnsi="Symbol" w:hint="default"/>
      </w:rPr>
    </w:lvl>
    <w:lvl w:ilvl="7" w:tplc="0EFADCAE" w:tentative="1">
      <w:start w:val="1"/>
      <w:numFmt w:val="bullet"/>
      <w:lvlText w:val="o"/>
      <w:lvlJc w:val="left"/>
      <w:pPr>
        <w:ind w:left="5760" w:hanging="360"/>
      </w:pPr>
      <w:rPr>
        <w:rFonts w:ascii="Courier New" w:hAnsi="Courier New" w:cs="Courier New" w:hint="default"/>
      </w:rPr>
    </w:lvl>
    <w:lvl w:ilvl="8" w:tplc="9F26146C" w:tentative="1">
      <w:start w:val="1"/>
      <w:numFmt w:val="bullet"/>
      <w:lvlText w:val=""/>
      <w:lvlJc w:val="left"/>
      <w:pPr>
        <w:ind w:left="6480" w:hanging="360"/>
      </w:pPr>
      <w:rPr>
        <w:rFonts w:ascii="Wingdings" w:hAnsi="Wingdings" w:hint="default"/>
      </w:rPr>
    </w:lvl>
  </w:abstractNum>
  <w:abstractNum w:abstractNumId="6" w15:restartNumberingAfterBreak="0">
    <w:nsid w:val="149727B4"/>
    <w:multiLevelType w:val="hybridMultilevel"/>
    <w:tmpl w:val="773E098E"/>
    <w:lvl w:ilvl="0" w:tplc="8132C9F2">
      <w:start w:val="1"/>
      <w:numFmt w:val="bullet"/>
      <w:lvlText w:val=""/>
      <w:lvlJc w:val="left"/>
      <w:pPr>
        <w:ind w:left="720" w:hanging="360"/>
      </w:pPr>
      <w:rPr>
        <w:rFonts w:ascii="Symbol" w:hAnsi="Symbol" w:hint="default"/>
      </w:rPr>
    </w:lvl>
    <w:lvl w:ilvl="1" w:tplc="D1A09C74" w:tentative="1">
      <w:start w:val="1"/>
      <w:numFmt w:val="bullet"/>
      <w:lvlText w:val="o"/>
      <w:lvlJc w:val="left"/>
      <w:pPr>
        <w:ind w:left="1440" w:hanging="360"/>
      </w:pPr>
      <w:rPr>
        <w:rFonts w:ascii="Courier New" w:hAnsi="Courier New" w:cs="Courier New" w:hint="default"/>
      </w:rPr>
    </w:lvl>
    <w:lvl w:ilvl="2" w:tplc="7A0A6CEA" w:tentative="1">
      <w:start w:val="1"/>
      <w:numFmt w:val="bullet"/>
      <w:lvlText w:val=""/>
      <w:lvlJc w:val="left"/>
      <w:pPr>
        <w:ind w:left="2160" w:hanging="360"/>
      </w:pPr>
      <w:rPr>
        <w:rFonts w:ascii="Wingdings" w:hAnsi="Wingdings" w:hint="default"/>
      </w:rPr>
    </w:lvl>
    <w:lvl w:ilvl="3" w:tplc="AA143A2C" w:tentative="1">
      <w:start w:val="1"/>
      <w:numFmt w:val="bullet"/>
      <w:lvlText w:val=""/>
      <w:lvlJc w:val="left"/>
      <w:pPr>
        <w:ind w:left="2880" w:hanging="360"/>
      </w:pPr>
      <w:rPr>
        <w:rFonts w:ascii="Symbol" w:hAnsi="Symbol" w:hint="default"/>
      </w:rPr>
    </w:lvl>
    <w:lvl w:ilvl="4" w:tplc="2A88E904" w:tentative="1">
      <w:start w:val="1"/>
      <w:numFmt w:val="bullet"/>
      <w:lvlText w:val="o"/>
      <w:lvlJc w:val="left"/>
      <w:pPr>
        <w:ind w:left="3600" w:hanging="360"/>
      </w:pPr>
      <w:rPr>
        <w:rFonts w:ascii="Courier New" w:hAnsi="Courier New" w:cs="Courier New" w:hint="default"/>
      </w:rPr>
    </w:lvl>
    <w:lvl w:ilvl="5" w:tplc="CB3437E4" w:tentative="1">
      <w:start w:val="1"/>
      <w:numFmt w:val="bullet"/>
      <w:lvlText w:val=""/>
      <w:lvlJc w:val="left"/>
      <w:pPr>
        <w:ind w:left="4320" w:hanging="360"/>
      </w:pPr>
      <w:rPr>
        <w:rFonts w:ascii="Wingdings" w:hAnsi="Wingdings" w:hint="default"/>
      </w:rPr>
    </w:lvl>
    <w:lvl w:ilvl="6" w:tplc="8454EEF0" w:tentative="1">
      <w:start w:val="1"/>
      <w:numFmt w:val="bullet"/>
      <w:lvlText w:val=""/>
      <w:lvlJc w:val="left"/>
      <w:pPr>
        <w:ind w:left="5040" w:hanging="360"/>
      </w:pPr>
      <w:rPr>
        <w:rFonts w:ascii="Symbol" w:hAnsi="Symbol" w:hint="default"/>
      </w:rPr>
    </w:lvl>
    <w:lvl w:ilvl="7" w:tplc="2F38D6C6" w:tentative="1">
      <w:start w:val="1"/>
      <w:numFmt w:val="bullet"/>
      <w:lvlText w:val="o"/>
      <w:lvlJc w:val="left"/>
      <w:pPr>
        <w:ind w:left="5760" w:hanging="360"/>
      </w:pPr>
      <w:rPr>
        <w:rFonts w:ascii="Courier New" w:hAnsi="Courier New" w:cs="Courier New" w:hint="default"/>
      </w:rPr>
    </w:lvl>
    <w:lvl w:ilvl="8" w:tplc="1390EAD8" w:tentative="1">
      <w:start w:val="1"/>
      <w:numFmt w:val="bullet"/>
      <w:lvlText w:val=""/>
      <w:lvlJc w:val="left"/>
      <w:pPr>
        <w:ind w:left="6480" w:hanging="360"/>
      </w:pPr>
      <w:rPr>
        <w:rFonts w:ascii="Wingdings" w:hAnsi="Wingdings" w:hint="default"/>
      </w:rPr>
    </w:lvl>
  </w:abstractNum>
  <w:abstractNum w:abstractNumId="7" w15:restartNumberingAfterBreak="0">
    <w:nsid w:val="18C61A2A"/>
    <w:multiLevelType w:val="hybridMultilevel"/>
    <w:tmpl w:val="F3F22CCA"/>
    <w:lvl w:ilvl="0" w:tplc="D3EA57F6">
      <w:start w:val="2"/>
      <w:numFmt w:val="bullet"/>
      <w:lvlText w:val="-"/>
      <w:lvlJc w:val="left"/>
      <w:pPr>
        <w:ind w:left="720" w:hanging="360"/>
      </w:pPr>
      <w:rPr>
        <w:rFonts w:ascii="Arial" w:eastAsiaTheme="minorEastAsia" w:hAnsi="Arial" w:cs="Arial" w:hint="default"/>
      </w:rPr>
    </w:lvl>
    <w:lvl w:ilvl="1" w:tplc="DAF6905E" w:tentative="1">
      <w:start w:val="1"/>
      <w:numFmt w:val="bullet"/>
      <w:lvlText w:val="o"/>
      <w:lvlJc w:val="left"/>
      <w:pPr>
        <w:ind w:left="1440" w:hanging="360"/>
      </w:pPr>
      <w:rPr>
        <w:rFonts w:ascii="Courier New" w:hAnsi="Courier New" w:cs="Courier New" w:hint="default"/>
      </w:rPr>
    </w:lvl>
    <w:lvl w:ilvl="2" w:tplc="067897CA" w:tentative="1">
      <w:start w:val="1"/>
      <w:numFmt w:val="bullet"/>
      <w:lvlText w:val=""/>
      <w:lvlJc w:val="left"/>
      <w:pPr>
        <w:ind w:left="2160" w:hanging="360"/>
      </w:pPr>
      <w:rPr>
        <w:rFonts w:ascii="Wingdings" w:hAnsi="Wingdings" w:hint="default"/>
      </w:rPr>
    </w:lvl>
    <w:lvl w:ilvl="3" w:tplc="C72670D0" w:tentative="1">
      <w:start w:val="1"/>
      <w:numFmt w:val="bullet"/>
      <w:lvlText w:val=""/>
      <w:lvlJc w:val="left"/>
      <w:pPr>
        <w:ind w:left="2880" w:hanging="360"/>
      </w:pPr>
      <w:rPr>
        <w:rFonts w:ascii="Symbol" w:hAnsi="Symbol" w:hint="default"/>
      </w:rPr>
    </w:lvl>
    <w:lvl w:ilvl="4" w:tplc="7026BA76" w:tentative="1">
      <w:start w:val="1"/>
      <w:numFmt w:val="bullet"/>
      <w:lvlText w:val="o"/>
      <w:lvlJc w:val="left"/>
      <w:pPr>
        <w:ind w:left="3600" w:hanging="360"/>
      </w:pPr>
      <w:rPr>
        <w:rFonts w:ascii="Courier New" w:hAnsi="Courier New" w:cs="Courier New" w:hint="default"/>
      </w:rPr>
    </w:lvl>
    <w:lvl w:ilvl="5" w:tplc="C5748AAA" w:tentative="1">
      <w:start w:val="1"/>
      <w:numFmt w:val="bullet"/>
      <w:lvlText w:val=""/>
      <w:lvlJc w:val="left"/>
      <w:pPr>
        <w:ind w:left="4320" w:hanging="360"/>
      </w:pPr>
      <w:rPr>
        <w:rFonts w:ascii="Wingdings" w:hAnsi="Wingdings" w:hint="default"/>
      </w:rPr>
    </w:lvl>
    <w:lvl w:ilvl="6" w:tplc="2DB605EE" w:tentative="1">
      <w:start w:val="1"/>
      <w:numFmt w:val="bullet"/>
      <w:lvlText w:val=""/>
      <w:lvlJc w:val="left"/>
      <w:pPr>
        <w:ind w:left="5040" w:hanging="360"/>
      </w:pPr>
      <w:rPr>
        <w:rFonts w:ascii="Symbol" w:hAnsi="Symbol" w:hint="default"/>
      </w:rPr>
    </w:lvl>
    <w:lvl w:ilvl="7" w:tplc="F3EC50EA" w:tentative="1">
      <w:start w:val="1"/>
      <w:numFmt w:val="bullet"/>
      <w:lvlText w:val="o"/>
      <w:lvlJc w:val="left"/>
      <w:pPr>
        <w:ind w:left="5760" w:hanging="360"/>
      </w:pPr>
      <w:rPr>
        <w:rFonts w:ascii="Courier New" w:hAnsi="Courier New" w:cs="Courier New" w:hint="default"/>
      </w:rPr>
    </w:lvl>
    <w:lvl w:ilvl="8" w:tplc="A216AE64" w:tentative="1">
      <w:start w:val="1"/>
      <w:numFmt w:val="bullet"/>
      <w:lvlText w:val=""/>
      <w:lvlJc w:val="left"/>
      <w:pPr>
        <w:ind w:left="6480" w:hanging="360"/>
      </w:pPr>
      <w:rPr>
        <w:rFonts w:ascii="Wingdings" w:hAnsi="Wingdings" w:hint="default"/>
      </w:rPr>
    </w:lvl>
  </w:abstractNum>
  <w:abstractNum w:abstractNumId="8" w15:restartNumberingAfterBreak="0">
    <w:nsid w:val="1C21476C"/>
    <w:multiLevelType w:val="hybridMultilevel"/>
    <w:tmpl w:val="5A2EED92"/>
    <w:lvl w:ilvl="0" w:tplc="E982CB06">
      <w:start w:val="1"/>
      <w:numFmt w:val="bullet"/>
      <w:lvlText w:val=""/>
      <w:lvlJc w:val="left"/>
      <w:pPr>
        <w:ind w:left="720" w:hanging="360"/>
      </w:pPr>
      <w:rPr>
        <w:rFonts w:ascii="Symbol" w:hAnsi="Symbol" w:hint="default"/>
      </w:rPr>
    </w:lvl>
    <w:lvl w:ilvl="1" w:tplc="2ABCDE94" w:tentative="1">
      <w:start w:val="1"/>
      <w:numFmt w:val="bullet"/>
      <w:lvlText w:val="o"/>
      <w:lvlJc w:val="left"/>
      <w:pPr>
        <w:ind w:left="1440" w:hanging="360"/>
      </w:pPr>
      <w:rPr>
        <w:rFonts w:ascii="Courier New" w:hAnsi="Courier New" w:cs="Courier New" w:hint="default"/>
      </w:rPr>
    </w:lvl>
    <w:lvl w:ilvl="2" w:tplc="64849BD0" w:tentative="1">
      <w:start w:val="1"/>
      <w:numFmt w:val="bullet"/>
      <w:lvlText w:val=""/>
      <w:lvlJc w:val="left"/>
      <w:pPr>
        <w:ind w:left="2160" w:hanging="360"/>
      </w:pPr>
      <w:rPr>
        <w:rFonts w:ascii="Wingdings" w:hAnsi="Wingdings" w:hint="default"/>
      </w:rPr>
    </w:lvl>
    <w:lvl w:ilvl="3" w:tplc="0F0A6B52" w:tentative="1">
      <w:start w:val="1"/>
      <w:numFmt w:val="bullet"/>
      <w:lvlText w:val=""/>
      <w:lvlJc w:val="left"/>
      <w:pPr>
        <w:ind w:left="2880" w:hanging="360"/>
      </w:pPr>
      <w:rPr>
        <w:rFonts w:ascii="Symbol" w:hAnsi="Symbol" w:hint="default"/>
      </w:rPr>
    </w:lvl>
    <w:lvl w:ilvl="4" w:tplc="BC36EE84" w:tentative="1">
      <w:start w:val="1"/>
      <w:numFmt w:val="bullet"/>
      <w:lvlText w:val="o"/>
      <w:lvlJc w:val="left"/>
      <w:pPr>
        <w:ind w:left="3600" w:hanging="360"/>
      </w:pPr>
      <w:rPr>
        <w:rFonts w:ascii="Courier New" w:hAnsi="Courier New" w:cs="Courier New" w:hint="default"/>
      </w:rPr>
    </w:lvl>
    <w:lvl w:ilvl="5" w:tplc="EC340666" w:tentative="1">
      <w:start w:val="1"/>
      <w:numFmt w:val="bullet"/>
      <w:lvlText w:val=""/>
      <w:lvlJc w:val="left"/>
      <w:pPr>
        <w:ind w:left="4320" w:hanging="360"/>
      </w:pPr>
      <w:rPr>
        <w:rFonts w:ascii="Wingdings" w:hAnsi="Wingdings" w:hint="default"/>
      </w:rPr>
    </w:lvl>
    <w:lvl w:ilvl="6" w:tplc="D3DC24D8" w:tentative="1">
      <w:start w:val="1"/>
      <w:numFmt w:val="bullet"/>
      <w:lvlText w:val=""/>
      <w:lvlJc w:val="left"/>
      <w:pPr>
        <w:ind w:left="5040" w:hanging="360"/>
      </w:pPr>
      <w:rPr>
        <w:rFonts w:ascii="Symbol" w:hAnsi="Symbol" w:hint="default"/>
      </w:rPr>
    </w:lvl>
    <w:lvl w:ilvl="7" w:tplc="CDE2ECA4" w:tentative="1">
      <w:start w:val="1"/>
      <w:numFmt w:val="bullet"/>
      <w:lvlText w:val="o"/>
      <w:lvlJc w:val="left"/>
      <w:pPr>
        <w:ind w:left="5760" w:hanging="360"/>
      </w:pPr>
      <w:rPr>
        <w:rFonts w:ascii="Courier New" w:hAnsi="Courier New" w:cs="Courier New" w:hint="default"/>
      </w:rPr>
    </w:lvl>
    <w:lvl w:ilvl="8" w:tplc="0AF4973A" w:tentative="1">
      <w:start w:val="1"/>
      <w:numFmt w:val="bullet"/>
      <w:lvlText w:val=""/>
      <w:lvlJc w:val="left"/>
      <w:pPr>
        <w:ind w:left="6480" w:hanging="360"/>
      </w:pPr>
      <w:rPr>
        <w:rFonts w:ascii="Wingdings" w:hAnsi="Wingdings" w:hint="default"/>
      </w:rPr>
    </w:lvl>
  </w:abstractNum>
  <w:abstractNum w:abstractNumId="9" w15:restartNumberingAfterBreak="0">
    <w:nsid w:val="1D481A0A"/>
    <w:multiLevelType w:val="hybridMultilevel"/>
    <w:tmpl w:val="653E9C10"/>
    <w:lvl w:ilvl="0" w:tplc="153CF042">
      <w:start w:val="1"/>
      <w:numFmt w:val="bullet"/>
      <w:lvlText w:val=""/>
      <w:lvlJc w:val="left"/>
      <w:pPr>
        <w:ind w:left="720" w:hanging="360"/>
      </w:pPr>
      <w:rPr>
        <w:rFonts w:ascii="Symbol" w:hAnsi="Symbol" w:hint="default"/>
      </w:rPr>
    </w:lvl>
    <w:lvl w:ilvl="1" w:tplc="B7EEDE70" w:tentative="1">
      <w:start w:val="1"/>
      <w:numFmt w:val="bullet"/>
      <w:lvlText w:val="o"/>
      <w:lvlJc w:val="left"/>
      <w:pPr>
        <w:ind w:left="1440" w:hanging="360"/>
      </w:pPr>
      <w:rPr>
        <w:rFonts w:ascii="Courier New" w:hAnsi="Courier New" w:cs="Courier New" w:hint="default"/>
      </w:rPr>
    </w:lvl>
    <w:lvl w:ilvl="2" w:tplc="F724D3BC" w:tentative="1">
      <w:start w:val="1"/>
      <w:numFmt w:val="bullet"/>
      <w:lvlText w:val=""/>
      <w:lvlJc w:val="left"/>
      <w:pPr>
        <w:ind w:left="2160" w:hanging="360"/>
      </w:pPr>
      <w:rPr>
        <w:rFonts w:ascii="Wingdings" w:hAnsi="Wingdings" w:hint="default"/>
      </w:rPr>
    </w:lvl>
    <w:lvl w:ilvl="3" w:tplc="7862D598" w:tentative="1">
      <w:start w:val="1"/>
      <w:numFmt w:val="bullet"/>
      <w:lvlText w:val=""/>
      <w:lvlJc w:val="left"/>
      <w:pPr>
        <w:ind w:left="2880" w:hanging="360"/>
      </w:pPr>
      <w:rPr>
        <w:rFonts w:ascii="Symbol" w:hAnsi="Symbol" w:hint="default"/>
      </w:rPr>
    </w:lvl>
    <w:lvl w:ilvl="4" w:tplc="B64029AE" w:tentative="1">
      <w:start w:val="1"/>
      <w:numFmt w:val="bullet"/>
      <w:lvlText w:val="o"/>
      <w:lvlJc w:val="left"/>
      <w:pPr>
        <w:ind w:left="3600" w:hanging="360"/>
      </w:pPr>
      <w:rPr>
        <w:rFonts w:ascii="Courier New" w:hAnsi="Courier New" w:cs="Courier New" w:hint="default"/>
      </w:rPr>
    </w:lvl>
    <w:lvl w:ilvl="5" w:tplc="721AECE4" w:tentative="1">
      <w:start w:val="1"/>
      <w:numFmt w:val="bullet"/>
      <w:lvlText w:val=""/>
      <w:lvlJc w:val="left"/>
      <w:pPr>
        <w:ind w:left="4320" w:hanging="360"/>
      </w:pPr>
      <w:rPr>
        <w:rFonts w:ascii="Wingdings" w:hAnsi="Wingdings" w:hint="default"/>
      </w:rPr>
    </w:lvl>
    <w:lvl w:ilvl="6" w:tplc="9F78518A" w:tentative="1">
      <w:start w:val="1"/>
      <w:numFmt w:val="bullet"/>
      <w:lvlText w:val=""/>
      <w:lvlJc w:val="left"/>
      <w:pPr>
        <w:ind w:left="5040" w:hanging="360"/>
      </w:pPr>
      <w:rPr>
        <w:rFonts w:ascii="Symbol" w:hAnsi="Symbol" w:hint="default"/>
      </w:rPr>
    </w:lvl>
    <w:lvl w:ilvl="7" w:tplc="771845E0" w:tentative="1">
      <w:start w:val="1"/>
      <w:numFmt w:val="bullet"/>
      <w:lvlText w:val="o"/>
      <w:lvlJc w:val="left"/>
      <w:pPr>
        <w:ind w:left="5760" w:hanging="360"/>
      </w:pPr>
      <w:rPr>
        <w:rFonts w:ascii="Courier New" w:hAnsi="Courier New" w:cs="Courier New" w:hint="default"/>
      </w:rPr>
    </w:lvl>
    <w:lvl w:ilvl="8" w:tplc="FC086EC0" w:tentative="1">
      <w:start w:val="1"/>
      <w:numFmt w:val="bullet"/>
      <w:lvlText w:val=""/>
      <w:lvlJc w:val="left"/>
      <w:pPr>
        <w:ind w:left="6480" w:hanging="360"/>
      </w:pPr>
      <w:rPr>
        <w:rFonts w:ascii="Wingdings" w:hAnsi="Wingdings" w:hint="default"/>
      </w:rPr>
    </w:lvl>
  </w:abstractNum>
  <w:abstractNum w:abstractNumId="10" w15:restartNumberingAfterBreak="0">
    <w:nsid w:val="24AA5494"/>
    <w:multiLevelType w:val="hybridMultilevel"/>
    <w:tmpl w:val="EABCB1F2"/>
    <w:lvl w:ilvl="0" w:tplc="4A6C76B4">
      <w:start w:val="1"/>
      <w:numFmt w:val="bullet"/>
      <w:lvlText w:val=""/>
      <w:lvlJc w:val="left"/>
      <w:pPr>
        <w:ind w:left="720" w:hanging="360"/>
      </w:pPr>
      <w:rPr>
        <w:rFonts w:ascii="Symbol" w:hAnsi="Symbol" w:hint="default"/>
      </w:rPr>
    </w:lvl>
    <w:lvl w:ilvl="1" w:tplc="37344F9A" w:tentative="1">
      <w:start w:val="1"/>
      <w:numFmt w:val="bullet"/>
      <w:lvlText w:val="o"/>
      <w:lvlJc w:val="left"/>
      <w:pPr>
        <w:ind w:left="1440" w:hanging="360"/>
      </w:pPr>
      <w:rPr>
        <w:rFonts w:ascii="Courier New" w:hAnsi="Courier New" w:cs="Courier New" w:hint="default"/>
      </w:rPr>
    </w:lvl>
    <w:lvl w:ilvl="2" w:tplc="418E3524" w:tentative="1">
      <w:start w:val="1"/>
      <w:numFmt w:val="bullet"/>
      <w:lvlText w:val=""/>
      <w:lvlJc w:val="left"/>
      <w:pPr>
        <w:ind w:left="2160" w:hanging="360"/>
      </w:pPr>
      <w:rPr>
        <w:rFonts w:ascii="Wingdings" w:hAnsi="Wingdings" w:hint="default"/>
      </w:rPr>
    </w:lvl>
    <w:lvl w:ilvl="3" w:tplc="16DA14D4" w:tentative="1">
      <w:start w:val="1"/>
      <w:numFmt w:val="bullet"/>
      <w:lvlText w:val=""/>
      <w:lvlJc w:val="left"/>
      <w:pPr>
        <w:ind w:left="2880" w:hanging="360"/>
      </w:pPr>
      <w:rPr>
        <w:rFonts w:ascii="Symbol" w:hAnsi="Symbol" w:hint="default"/>
      </w:rPr>
    </w:lvl>
    <w:lvl w:ilvl="4" w:tplc="86C0EB8E" w:tentative="1">
      <w:start w:val="1"/>
      <w:numFmt w:val="bullet"/>
      <w:lvlText w:val="o"/>
      <w:lvlJc w:val="left"/>
      <w:pPr>
        <w:ind w:left="3600" w:hanging="360"/>
      </w:pPr>
      <w:rPr>
        <w:rFonts w:ascii="Courier New" w:hAnsi="Courier New" w:cs="Courier New" w:hint="default"/>
      </w:rPr>
    </w:lvl>
    <w:lvl w:ilvl="5" w:tplc="2828DCD0" w:tentative="1">
      <w:start w:val="1"/>
      <w:numFmt w:val="bullet"/>
      <w:lvlText w:val=""/>
      <w:lvlJc w:val="left"/>
      <w:pPr>
        <w:ind w:left="4320" w:hanging="360"/>
      </w:pPr>
      <w:rPr>
        <w:rFonts w:ascii="Wingdings" w:hAnsi="Wingdings" w:hint="default"/>
      </w:rPr>
    </w:lvl>
    <w:lvl w:ilvl="6" w:tplc="9C40D6F6" w:tentative="1">
      <w:start w:val="1"/>
      <w:numFmt w:val="bullet"/>
      <w:lvlText w:val=""/>
      <w:lvlJc w:val="left"/>
      <w:pPr>
        <w:ind w:left="5040" w:hanging="360"/>
      </w:pPr>
      <w:rPr>
        <w:rFonts w:ascii="Symbol" w:hAnsi="Symbol" w:hint="default"/>
      </w:rPr>
    </w:lvl>
    <w:lvl w:ilvl="7" w:tplc="257C56C4" w:tentative="1">
      <w:start w:val="1"/>
      <w:numFmt w:val="bullet"/>
      <w:lvlText w:val="o"/>
      <w:lvlJc w:val="left"/>
      <w:pPr>
        <w:ind w:left="5760" w:hanging="360"/>
      </w:pPr>
      <w:rPr>
        <w:rFonts w:ascii="Courier New" w:hAnsi="Courier New" w:cs="Courier New" w:hint="default"/>
      </w:rPr>
    </w:lvl>
    <w:lvl w:ilvl="8" w:tplc="0F8E4094" w:tentative="1">
      <w:start w:val="1"/>
      <w:numFmt w:val="bullet"/>
      <w:lvlText w:val=""/>
      <w:lvlJc w:val="left"/>
      <w:pPr>
        <w:ind w:left="6480" w:hanging="360"/>
      </w:pPr>
      <w:rPr>
        <w:rFonts w:ascii="Wingdings" w:hAnsi="Wingdings" w:hint="default"/>
      </w:rPr>
    </w:lvl>
  </w:abstractNum>
  <w:abstractNum w:abstractNumId="11" w15:restartNumberingAfterBreak="0">
    <w:nsid w:val="267D3BED"/>
    <w:multiLevelType w:val="hybridMultilevel"/>
    <w:tmpl w:val="5F386E44"/>
    <w:lvl w:ilvl="0" w:tplc="1BCE0E3C">
      <w:start w:val="1"/>
      <w:numFmt w:val="bullet"/>
      <w:lvlText w:val=""/>
      <w:lvlJc w:val="left"/>
      <w:pPr>
        <w:ind w:left="720" w:hanging="360"/>
      </w:pPr>
      <w:rPr>
        <w:rFonts w:ascii="Symbol" w:hAnsi="Symbol" w:hint="default"/>
      </w:rPr>
    </w:lvl>
    <w:lvl w:ilvl="1" w:tplc="6EC047C8" w:tentative="1">
      <w:start w:val="1"/>
      <w:numFmt w:val="bullet"/>
      <w:lvlText w:val="o"/>
      <w:lvlJc w:val="left"/>
      <w:pPr>
        <w:ind w:left="1440" w:hanging="360"/>
      </w:pPr>
      <w:rPr>
        <w:rFonts w:ascii="Courier New" w:hAnsi="Courier New" w:cs="Courier New" w:hint="default"/>
      </w:rPr>
    </w:lvl>
    <w:lvl w:ilvl="2" w:tplc="52BC7A2A" w:tentative="1">
      <w:start w:val="1"/>
      <w:numFmt w:val="bullet"/>
      <w:lvlText w:val=""/>
      <w:lvlJc w:val="left"/>
      <w:pPr>
        <w:ind w:left="2160" w:hanging="360"/>
      </w:pPr>
      <w:rPr>
        <w:rFonts w:ascii="Wingdings" w:hAnsi="Wingdings" w:hint="default"/>
      </w:rPr>
    </w:lvl>
    <w:lvl w:ilvl="3" w:tplc="3378CD48" w:tentative="1">
      <w:start w:val="1"/>
      <w:numFmt w:val="bullet"/>
      <w:lvlText w:val=""/>
      <w:lvlJc w:val="left"/>
      <w:pPr>
        <w:ind w:left="2880" w:hanging="360"/>
      </w:pPr>
      <w:rPr>
        <w:rFonts w:ascii="Symbol" w:hAnsi="Symbol" w:hint="default"/>
      </w:rPr>
    </w:lvl>
    <w:lvl w:ilvl="4" w:tplc="E8E653EA" w:tentative="1">
      <w:start w:val="1"/>
      <w:numFmt w:val="bullet"/>
      <w:lvlText w:val="o"/>
      <w:lvlJc w:val="left"/>
      <w:pPr>
        <w:ind w:left="3600" w:hanging="360"/>
      </w:pPr>
      <w:rPr>
        <w:rFonts w:ascii="Courier New" w:hAnsi="Courier New" w:cs="Courier New" w:hint="default"/>
      </w:rPr>
    </w:lvl>
    <w:lvl w:ilvl="5" w:tplc="CF7C576E" w:tentative="1">
      <w:start w:val="1"/>
      <w:numFmt w:val="bullet"/>
      <w:lvlText w:val=""/>
      <w:lvlJc w:val="left"/>
      <w:pPr>
        <w:ind w:left="4320" w:hanging="360"/>
      </w:pPr>
      <w:rPr>
        <w:rFonts w:ascii="Wingdings" w:hAnsi="Wingdings" w:hint="default"/>
      </w:rPr>
    </w:lvl>
    <w:lvl w:ilvl="6" w:tplc="8A56963E" w:tentative="1">
      <w:start w:val="1"/>
      <w:numFmt w:val="bullet"/>
      <w:lvlText w:val=""/>
      <w:lvlJc w:val="left"/>
      <w:pPr>
        <w:ind w:left="5040" w:hanging="360"/>
      </w:pPr>
      <w:rPr>
        <w:rFonts w:ascii="Symbol" w:hAnsi="Symbol" w:hint="default"/>
      </w:rPr>
    </w:lvl>
    <w:lvl w:ilvl="7" w:tplc="652CB6BC" w:tentative="1">
      <w:start w:val="1"/>
      <w:numFmt w:val="bullet"/>
      <w:lvlText w:val="o"/>
      <w:lvlJc w:val="left"/>
      <w:pPr>
        <w:ind w:left="5760" w:hanging="360"/>
      </w:pPr>
      <w:rPr>
        <w:rFonts w:ascii="Courier New" w:hAnsi="Courier New" w:cs="Courier New" w:hint="default"/>
      </w:rPr>
    </w:lvl>
    <w:lvl w:ilvl="8" w:tplc="EF5C1D7A" w:tentative="1">
      <w:start w:val="1"/>
      <w:numFmt w:val="bullet"/>
      <w:lvlText w:val=""/>
      <w:lvlJc w:val="left"/>
      <w:pPr>
        <w:ind w:left="6480" w:hanging="360"/>
      </w:pPr>
      <w:rPr>
        <w:rFonts w:ascii="Wingdings" w:hAnsi="Wingdings" w:hint="default"/>
      </w:rPr>
    </w:lvl>
  </w:abstractNum>
  <w:abstractNum w:abstractNumId="12" w15:restartNumberingAfterBreak="0">
    <w:nsid w:val="26D9029F"/>
    <w:multiLevelType w:val="multilevel"/>
    <w:tmpl w:val="4992DB98"/>
    <w:lvl w:ilvl="0">
      <w:start w:val="1"/>
      <w:numFmt w:val="decimal"/>
      <w:pStyle w:val="NumberedListMIRB"/>
      <w:lvlText w:val="%1."/>
      <w:lvlJc w:val="left"/>
      <w:pPr>
        <w:ind w:left="360" w:hanging="360"/>
      </w:pPr>
      <w:rPr>
        <w:color w:val="4F6228" w:themeColor="accent3" w:themeShade="80"/>
      </w:rPr>
    </w:lvl>
    <w:lvl w:ilvl="1">
      <w:start w:val="1"/>
      <w:numFmt w:val="decimal"/>
      <w:lvlText w:val="%1.%2."/>
      <w:lvlJc w:val="left"/>
      <w:pPr>
        <w:ind w:left="792" w:hanging="432"/>
      </w:pPr>
      <w:rPr>
        <w:color w:val="4F6228" w:themeColor="accent3" w:themeShade="80"/>
      </w:rPr>
    </w:lvl>
    <w:lvl w:ilvl="2">
      <w:start w:val="1"/>
      <w:numFmt w:val="decimal"/>
      <w:lvlText w:val="%1.%2.%3."/>
      <w:lvlJc w:val="left"/>
      <w:pPr>
        <w:ind w:left="1224" w:hanging="504"/>
      </w:pPr>
      <w:rPr>
        <w:color w:val="4F6228" w:themeColor="accent3" w:themeShade="80"/>
      </w:rPr>
    </w:lvl>
    <w:lvl w:ilvl="3">
      <w:start w:val="1"/>
      <w:numFmt w:val="decimal"/>
      <w:lvlText w:val="%1.%2.%3.%4."/>
      <w:lvlJc w:val="left"/>
      <w:pPr>
        <w:ind w:left="1728" w:hanging="648"/>
      </w:pPr>
      <w:rPr>
        <w:color w:val="4F6228" w:themeColor="accent3" w:themeShade="80"/>
      </w:rPr>
    </w:lvl>
    <w:lvl w:ilvl="4">
      <w:start w:val="1"/>
      <w:numFmt w:val="decimal"/>
      <w:lvlText w:val="%1.%2.%3.%4.%5."/>
      <w:lvlJc w:val="left"/>
      <w:pPr>
        <w:ind w:left="2232" w:hanging="792"/>
      </w:pPr>
      <w:rPr>
        <w:color w:val="4F6228" w:themeColor="accent3" w:themeShade="80"/>
      </w:rPr>
    </w:lvl>
    <w:lvl w:ilvl="5">
      <w:start w:val="1"/>
      <w:numFmt w:val="decimal"/>
      <w:lvlText w:val="%1.%2.%3.%4.%5.%6."/>
      <w:lvlJc w:val="left"/>
      <w:pPr>
        <w:ind w:left="2736" w:hanging="936"/>
      </w:pPr>
      <w:rPr>
        <w:color w:val="4F6228" w:themeColor="accent3" w:themeShade="80"/>
      </w:rPr>
    </w:lvl>
    <w:lvl w:ilvl="6">
      <w:start w:val="1"/>
      <w:numFmt w:val="decimal"/>
      <w:lvlText w:val="%1.%2.%3.%4.%5.%6.%7."/>
      <w:lvlJc w:val="left"/>
      <w:pPr>
        <w:ind w:left="3240" w:hanging="1080"/>
      </w:pPr>
      <w:rPr>
        <w:color w:val="4F6228" w:themeColor="accent3" w:themeShade="80"/>
      </w:rPr>
    </w:lvl>
    <w:lvl w:ilvl="7">
      <w:start w:val="1"/>
      <w:numFmt w:val="decimal"/>
      <w:lvlText w:val="%1.%2.%3.%4.%5.%6.%7.%8."/>
      <w:lvlJc w:val="left"/>
      <w:pPr>
        <w:ind w:left="3744" w:hanging="1224"/>
      </w:pPr>
      <w:rPr>
        <w:color w:val="4F6228" w:themeColor="accent3" w:themeShade="80"/>
      </w:rPr>
    </w:lvl>
    <w:lvl w:ilvl="8">
      <w:start w:val="1"/>
      <w:numFmt w:val="decimal"/>
      <w:lvlText w:val="%1.%2.%3.%4.%5.%6.%7.%8.%9."/>
      <w:lvlJc w:val="left"/>
      <w:pPr>
        <w:ind w:left="4320" w:hanging="1440"/>
      </w:pPr>
    </w:lvl>
  </w:abstractNum>
  <w:abstractNum w:abstractNumId="13" w15:restartNumberingAfterBreak="0">
    <w:nsid w:val="2D721EA1"/>
    <w:multiLevelType w:val="hybridMultilevel"/>
    <w:tmpl w:val="72409604"/>
    <w:lvl w:ilvl="0" w:tplc="40D47D7A">
      <w:start w:val="1"/>
      <w:numFmt w:val="bullet"/>
      <w:lvlText w:val=""/>
      <w:lvlJc w:val="left"/>
      <w:pPr>
        <w:ind w:left="1800" w:hanging="360"/>
      </w:pPr>
      <w:rPr>
        <w:rFonts w:ascii="Symbol" w:hAnsi="Symbol" w:hint="default"/>
      </w:rPr>
    </w:lvl>
    <w:lvl w:ilvl="1" w:tplc="2C30908C" w:tentative="1">
      <w:start w:val="1"/>
      <w:numFmt w:val="bullet"/>
      <w:lvlText w:val="o"/>
      <w:lvlJc w:val="left"/>
      <w:pPr>
        <w:ind w:left="2520" w:hanging="360"/>
      </w:pPr>
      <w:rPr>
        <w:rFonts w:ascii="Courier New" w:hAnsi="Courier New" w:cs="Courier New" w:hint="default"/>
      </w:rPr>
    </w:lvl>
    <w:lvl w:ilvl="2" w:tplc="B2060D40" w:tentative="1">
      <w:start w:val="1"/>
      <w:numFmt w:val="bullet"/>
      <w:lvlText w:val=""/>
      <w:lvlJc w:val="left"/>
      <w:pPr>
        <w:ind w:left="3240" w:hanging="360"/>
      </w:pPr>
      <w:rPr>
        <w:rFonts w:ascii="Wingdings" w:hAnsi="Wingdings" w:hint="default"/>
      </w:rPr>
    </w:lvl>
    <w:lvl w:ilvl="3" w:tplc="C118369C" w:tentative="1">
      <w:start w:val="1"/>
      <w:numFmt w:val="bullet"/>
      <w:lvlText w:val=""/>
      <w:lvlJc w:val="left"/>
      <w:pPr>
        <w:ind w:left="3960" w:hanging="360"/>
      </w:pPr>
      <w:rPr>
        <w:rFonts w:ascii="Symbol" w:hAnsi="Symbol" w:hint="default"/>
      </w:rPr>
    </w:lvl>
    <w:lvl w:ilvl="4" w:tplc="7B784F7E" w:tentative="1">
      <w:start w:val="1"/>
      <w:numFmt w:val="bullet"/>
      <w:lvlText w:val="o"/>
      <w:lvlJc w:val="left"/>
      <w:pPr>
        <w:ind w:left="4680" w:hanging="360"/>
      </w:pPr>
      <w:rPr>
        <w:rFonts w:ascii="Courier New" w:hAnsi="Courier New" w:cs="Courier New" w:hint="default"/>
      </w:rPr>
    </w:lvl>
    <w:lvl w:ilvl="5" w:tplc="1E66A204" w:tentative="1">
      <w:start w:val="1"/>
      <w:numFmt w:val="bullet"/>
      <w:lvlText w:val=""/>
      <w:lvlJc w:val="left"/>
      <w:pPr>
        <w:ind w:left="5400" w:hanging="360"/>
      </w:pPr>
      <w:rPr>
        <w:rFonts w:ascii="Wingdings" w:hAnsi="Wingdings" w:hint="default"/>
      </w:rPr>
    </w:lvl>
    <w:lvl w:ilvl="6" w:tplc="ECE48DAA" w:tentative="1">
      <w:start w:val="1"/>
      <w:numFmt w:val="bullet"/>
      <w:lvlText w:val=""/>
      <w:lvlJc w:val="left"/>
      <w:pPr>
        <w:ind w:left="6120" w:hanging="360"/>
      </w:pPr>
      <w:rPr>
        <w:rFonts w:ascii="Symbol" w:hAnsi="Symbol" w:hint="default"/>
      </w:rPr>
    </w:lvl>
    <w:lvl w:ilvl="7" w:tplc="2056FCA6" w:tentative="1">
      <w:start w:val="1"/>
      <w:numFmt w:val="bullet"/>
      <w:lvlText w:val="o"/>
      <w:lvlJc w:val="left"/>
      <w:pPr>
        <w:ind w:left="6840" w:hanging="360"/>
      </w:pPr>
      <w:rPr>
        <w:rFonts w:ascii="Courier New" w:hAnsi="Courier New" w:cs="Courier New" w:hint="default"/>
      </w:rPr>
    </w:lvl>
    <w:lvl w:ilvl="8" w:tplc="19C63876" w:tentative="1">
      <w:start w:val="1"/>
      <w:numFmt w:val="bullet"/>
      <w:lvlText w:val=""/>
      <w:lvlJc w:val="left"/>
      <w:pPr>
        <w:ind w:left="7560" w:hanging="360"/>
      </w:pPr>
      <w:rPr>
        <w:rFonts w:ascii="Wingdings" w:hAnsi="Wingdings" w:hint="default"/>
      </w:rPr>
    </w:lvl>
  </w:abstractNum>
  <w:abstractNum w:abstractNumId="14" w15:restartNumberingAfterBreak="0">
    <w:nsid w:val="2FE64520"/>
    <w:multiLevelType w:val="hybridMultilevel"/>
    <w:tmpl w:val="6BF2B1E8"/>
    <w:lvl w:ilvl="0" w:tplc="4AC02432">
      <w:start w:val="1"/>
      <w:numFmt w:val="decimal"/>
      <w:lvlText w:val="%1."/>
      <w:lvlJc w:val="left"/>
      <w:pPr>
        <w:ind w:left="720" w:hanging="360"/>
      </w:pPr>
      <w:rPr>
        <w:rFonts w:hint="default"/>
      </w:rPr>
    </w:lvl>
    <w:lvl w:ilvl="1" w:tplc="18F4A02E" w:tentative="1">
      <w:start w:val="1"/>
      <w:numFmt w:val="lowerLetter"/>
      <w:lvlText w:val="%2."/>
      <w:lvlJc w:val="left"/>
      <w:pPr>
        <w:ind w:left="1440" w:hanging="360"/>
      </w:pPr>
    </w:lvl>
    <w:lvl w:ilvl="2" w:tplc="805002E8" w:tentative="1">
      <w:start w:val="1"/>
      <w:numFmt w:val="lowerRoman"/>
      <w:lvlText w:val="%3."/>
      <w:lvlJc w:val="right"/>
      <w:pPr>
        <w:ind w:left="2160" w:hanging="180"/>
      </w:pPr>
    </w:lvl>
    <w:lvl w:ilvl="3" w:tplc="C6C4CD56" w:tentative="1">
      <w:start w:val="1"/>
      <w:numFmt w:val="decimal"/>
      <w:lvlText w:val="%4."/>
      <w:lvlJc w:val="left"/>
      <w:pPr>
        <w:ind w:left="2880" w:hanging="360"/>
      </w:pPr>
    </w:lvl>
    <w:lvl w:ilvl="4" w:tplc="F67CA5AC" w:tentative="1">
      <w:start w:val="1"/>
      <w:numFmt w:val="lowerLetter"/>
      <w:lvlText w:val="%5."/>
      <w:lvlJc w:val="left"/>
      <w:pPr>
        <w:ind w:left="3600" w:hanging="360"/>
      </w:pPr>
    </w:lvl>
    <w:lvl w:ilvl="5" w:tplc="4DC27620" w:tentative="1">
      <w:start w:val="1"/>
      <w:numFmt w:val="lowerRoman"/>
      <w:lvlText w:val="%6."/>
      <w:lvlJc w:val="right"/>
      <w:pPr>
        <w:ind w:left="4320" w:hanging="180"/>
      </w:pPr>
    </w:lvl>
    <w:lvl w:ilvl="6" w:tplc="4D4E1750" w:tentative="1">
      <w:start w:val="1"/>
      <w:numFmt w:val="decimal"/>
      <w:lvlText w:val="%7."/>
      <w:lvlJc w:val="left"/>
      <w:pPr>
        <w:ind w:left="5040" w:hanging="360"/>
      </w:pPr>
    </w:lvl>
    <w:lvl w:ilvl="7" w:tplc="A4D634C8" w:tentative="1">
      <w:start w:val="1"/>
      <w:numFmt w:val="lowerLetter"/>
      <w:lvlText w:val="%8."/>
      <w:lvlJc w:val="left"/>
      <w:pPr>
        <w:ind w:left="5760" w:hanging="360"/>
      </w:pPr>
    </w:lvl>
    <w:lvl w:ilvl="8" w:tplc="27C29C98" w:tentative="1">
      <w:start w:val="1"/>
      <w:numFmt w:val="lowerRoman"/>
      <w:lvlText w:val="%9."/>
      <w:lvlJc w:val="right"/>
      <w:pPr>
        <w:ind w:left="6480" w:hanging="180"/>
      </w:pPr>
    </w:lvl>
  </w:abstractNum>
  <w:abstractNum w:abstractNumId="15" w15:restartNumberingAfterBreak="0">
    <w:nsid w:val="35B225F6"/>
    <w:multiLevelType w:val="hybridMultilevel"/>
    <w:tmpl w:val="FFA867F2"/>
    <w:lvl w:ilvl="0" w:tplc="66BA666A">
      <w:start w:val="1"/>
      <w:numFmt w:val="bullet"/>
      <w:lvlText w:val=""/>
      <w:lvlJc w:val="left"/>
      <w:pPr>
        <w:ind w:left="720" w:hanging="360"/>
      </w:pPr>
      <w:rPr>
        <w:rFonts w:ascii="Symbol" w:hAnsi="Symbol" w:hint="default"/>
      </w:rPr>
    </w:lvl>
    <w:lvl w:ilvl="1" w:tplc="7994A13C" w:tentative="1">
      <w:start w:val="1"/>
      <w:numFmt w:val="bullet"/>
      <w:lvlText w:val="o"/>
      <w:lvlJc w:val="left"/>
      <w:pPr>
        <w:ind w:left="1440" w:hanging="360"/>
      </w:pPr>
      <w:rPr>
        <w:rFonts w:ascii="Courier New" w:hAnsi="Courier New" w:cs="Courier New" w:hint="default"/>
      </w:rPr>
    </w:lvl>
    <w:lvl w:ilvl="2" w:tplc="1D6C0D2C" w:tentative="1">
      <w:start w:val="1"/>
      <w:numFmt w:val="bullet"/>
      <w:lvlText w:val=""/>
      <w:lvlJc w:val="left"/>
      <w:pPr>
        <w:ind w:left="2160" w:hanging="360"/>
      </w:pPr>
      <w:rPr>
        <w:rFonts w:ascii="Wingdings" w:hAnsi="Wingdings" w:hint="default"/>
      </w:rPr>
    </w:lvl>
    <w:lvl w:ilvl="3" w:tplc="A3546B1A" w:tentative="1">
      <w:start w:val="1"/>
      <w:numFmt w:val="bullet"/>
      <w:lvlText w:val=""/>
      <w:lvlJc w:val="left"/>
      <w:pPr>
        <w:ind w:left="2880" w:hanging="360"/>
      </w:pPr>
      <w:rPr>
        <w:rFonts w:ascii="Symbol" w:hAnsi="Symbol" w:hint="default"/>
      </w:rPr>
    </w:lvl>
    <w:lvl w:ilvl="4" w:tplc="38D46A58" w:tentative="1">
      <w:start w:val="1"/>
      <w:numFmt w:val="bullet"/>
      <w:lvlText w:val="o"/>
      <w:lvlJc w:val="left"/>
      <w:pPr>
        <w:ind w:left="3600" w:hanging="360"/>
      </w:pPr>
      <w:rPr>
        <w:rFonts w:ascii="Courier New" w:hAnsi="Courier New" w:cs="Courier New" w:hint="default"/>
      </w:rPr>
    </w:lvl>
    <w:lvl w:ilvl="5" w:tplc="4490A68A" w:tentative="1">
      <w:start w:val="1"/>
      <w:numFmt w:val="bullet"/>
      <w:lvlText w:val=""/>
      <w:lvlJc w:val="left"/>
      <w:pPr>
        <w:ind w:left="4320" w:hanging="360"/>
      </w:pPr>
      <w:rPr>
        <w:rFonts w:ascii="Wingdings" w:hAnsi="Wingdings" w:hint="default"/>
      </w:rPr>
    </w:lvl>
    <w:lvl w:ilvl="6" w:tplc="8A94D588" w:tentative="1">
      <w:start w:val="1"/>
      <w:numFmt w:val="bullet"/>
      <w:lvlText w:val=""/>
      <w:lvlJc w:val="left"/>
      <w:pPr>
        <w:ind w:left="5040" w:hanging="360"/>
      </w:pPr>
      <w:rPr>
        <w:rFonts w:ascii="Symbol" w:hAnsi="Symbol" w:hint="default"/>
      </w:rPr>
    </w:lvl>
    <w:lvl w:ilvl="7" w:tplc="6CC8AFA4" w:tentative="1">
      <w:start w:val="1"/>
      <w:numFmt w:val="bullet"/>
      <w:lvlText w:val="o"/>
      <w:lvlJc w:val="left"/>
      <w:pPr>
        <w:ind w:left="5760" w:hanging="360"/>
      </w:pPr>
      <w:rPr>
        <w:rFonts w:ascii="Courier New" w:hAnsi="Courier New" w:cs="Courier New" w:hint="default"/>
      </w:rPr>
    </w:lvl>
    <w:lvl w:ilvl="8" w:tplc="AF2A6D16" w:tentative="1">
      <w:start w:val="1"/>
      <w:numFmt w:val="bullet"/>
      <w:lvlText w:val=""/>
      <w:lvlJc w:val="left"/>
      <w:pPr>
        <w:ind w:left="6480" w:hanging="360"/>
      </w:pPr>
      <w:rPr>
        <w:rFonts w:ascii="Wingdings" w:hAnsi="Wingdings" w:hint="default"/>
      </w:rPr>
    </w:lvl>
  </w:abstractNum>
  <w:abstractNum w:abstractNumId="16" w15:restartNumberingAfterBreak="0">
    <w:nsid w:val="36701776"/>
    <w:multiLevelType w:val="hybridMultilevel"/>
    <w:tmpl w:val="63CAD3D4"/>
    <w:lvl w:ilvl="0" w:tplc="7A4E95A0">
      <w:start w:val="1"/>
      <w:numFmt w:val="bullet"/>
      <w:lvlText w:val=""/>
      <w:lvlJc w:val="left"/>
      <w:pPr>
        <w:ind w:left="720" w:hanging="360"/>
      </w:pPr>
      <w:rPr>
        <w:rFonts w:ascii="Symbol" w:hAnsi="Symbol" w:hint="default"/>
      </w:rPr>
    </w:lvl>
    <w:lvl w:ilvl="1" w:tplc="94226D68" w:tentative="1">
      <w:start w:val="1"/>
      <w:numFmt w:val="bullet"/>
      <w:lvlText w:val="o"/>
      <w:lvlJc w:val="left"/>
      <w:pPr>
        <w:ind w:left="1440" w:hanging="360"/>
      </w:pPr>
      <w:rPr>
        <w:rFonts w:ascii="Courier New" w:hAnsi="Courier New" w:cs="Courier New" w:hint="default"/>
      </w:rPr>
    </w:lvl>
    <w:lvl w:ilvl="2" w:tplc="8C9CCD6C" w:tentative="1">
      <w:start w:val="1"/>
      <w:numFmt w:val="bullet"/>
      <w:lvlText w:val=""/>
      <w:lvlJc w:val="left"/>
      <w:pPr>
        <w:ind w:left="2160" w:hanging="360"/>
      </w:pPr>
      <w:rPr>
        <w:rFonts w:ascii="Wingdings" w:hAnsi="Wingdings" w:hint="default"/>
      </w:rPr>
    </w:lvl>
    <w:lvl w:ilvl="3" w:tplc="2C029CE4" w:tentative="1">
      <w:start w:val="1"/>
      <w:numFmt w:val="bullet"/>
      <w:lvlText w:val=""/>
      <w:lvlJc w:val="left"/>
      <w:pPr>
        <w:ind w:left="2880" w:hanging="360"/>
      </w:pPr>
      <w:rPr>
        <w:rFonts w:ascii="Symbol" w:hAnsi="Symbol" w:hint="default"/>
      </w:rPr>
    </w:lvl>
    <w:lvl w:ilvl="4" w:tplc="570AB5AA" w:tentative="1">
      <w:start w:val="1"/>
      <w:numFmt w:val="bullet"/>
      <w:lvlText w:val="o"/>
      <w:lvlJc w:val="left"/>
      <w:pPr>
        <w:ind w:left="3600" w:hanging="360"/>
      </w:pPr>
      <w:rPr>
        <w:rFonts w:ascii="Courier New" w:hAnsi="Courier New" w:cs="Courier New" w:hint="default"/>
      </w:rPr>
    </w:lvl>
    <w:lvl w:ilvl="5" w:tplc="CB0E6A44" w:tentative="1">
      <w:start w:val="1"/>
      <w:numFmt w:val="bullet"/>
      <w:lvlText w:val=""/>
      <w:lvlJc w:val="left"/>
      <w:pPr>
        <w:ind w:left="4320" w:hanging="360"/>
      </w:pPr>
      <w:rPr>
        <w:rFonts w:ascii="Wingdings" w:hAnsi="Wingdings" w:hint="default"/>
      </w:rPr>
    </w:lvl>
    <w:lvl w:ilvl="6" w:tplc="4C9215EE" w:tentative="1">
      <w:start w:val="1"/>
      <w:numFmt w:val="bullet"/>
      <w:lvlText w:val=""/>
      <w:lvlJc w:val="left"/>
      <w:pPr>
        <w:ind w:left="5040" w:hanging="360"/>
      </w:pPr>
      <w:rPr>
        <w:rFonts w:ascii="Symbol" w:hAnsi="Symbol" w:hint="default"/>
      </w:rPr>
    </w:lvl>
    <w:lvl w:ilvl="7" w:tplc="AC2A3294" w:tentative="1">
      <w:start w:val="1"/>
      <w:numFmt w:val="bullet"/>
      <w:lvlText w:val="o"/>
      <w:lvlJc w:val="left"/>
      <w:pPr>
        <w:ind w:left="5760" w:hanging="360"/>
      </w:pPr>
      <w:rPr>
        <w:rFonts w:ascii="Courier New" w:hAnsi="Courier New" w:cs="Courier New" w:hint="default"/>
      </w:rPr>
    </w:lvl>
    <w:lvl w:ilvl="8" w:tplc="AF7A7B08" w:tentative="1">
      <w:start w:val="1"/>
      <w:numFmt w:val="bullet"/>
      <w:lvlText w:val=""/>
      <w:lvlJc w:val="left"/>
      <w:pPr>
        <w:ind w:left="6480" w:hanging="360"/>
      </w:pPr>
      <w:rPr>
        <w:rFonts w:ascii="Wingdings" w:hAnsi="Wingdings" w:hint="default"/>
      </w:rPr>
    </w:lvl>
  </w:abstractNum>
  <w:abstractNum w:abstractNumId="17" w15:restartNumberingAfterBreak="0">
    <w:nsid w:val="37364E9D"/>
    <w:multiLevelType w:val="hybridMultilevel"/>
    <w:tmpl w:val="5D12CDEA"/>
    <w:lvl w:ilvl="0" w:tplc="994EDE5A">
      <w:start w:val="1"/>
      <w:numFmt w:val="bullet"/>
      <w:lvlText w:val=""/>
      <w:lvlJc w:val="left"/>
      <w:pPr>
        <w:ind w:left="720" w:hanging="360"/>
      </w:pPr>
      <w:rPr>
        <w:rFonts w:ascii="Symbol" w:hAnsi="Symbol" w:hint="default"/>
      </w:rPr>
    </w:lvl>
    <w:lvl w:ilvl="1" w:tplc="C8588332" w:tentative="1">
      <w:start w:val="1"/>
      <w:numFmt w:val="bullet"/>
      <w:lvlText w:val="o"/>
      <w:lvlJc w:val="left"/>
      <w:pPr>
        <w:ind w:left="1440" w:hanging="360"/>
      </w:pPr>
      <w:rPr>
        <w:rFonts w:ascii="Courier New" w:hAnsi="Courier New" w:cs="Courier New" w:hint="default"/>
      </w:rPr>
    </w:lvl>
    <w:lvl w:ilvl="2" w:tplc="9F065A8C" w:tentative="1">
      <w:start w:val="1"/>
      <w:numFmt w:val="bullet"/>
      <w:lvlText w:val=""/>
      <w:lvlJc w:val="left"/>
      <w:pPr>
        <w:ind w:left="2160" w:hanging="360"/>
      </w:pPr>
      <w:rPr>
        <w:rFonts w:ascii="Wingdings" w:hAnsi="Wingdings" w:hint="default"/>
      </w:rPr>
    </w:lvl>
    <w:lvl w:ilvl="3" w:tplc="34FACB82" w:tentative="1">
      <w:start w:val="1"/>
      <w:numFmt w:val="bullet"/>
      <w:lvlText w:val=""/>
      <w:lvlJc w:val="left"/>
      <w:pPr>
        <w:ind w:left="2880" w:hanging="360"/>
      </w:pPr>
      <w:rPr>
        <w:rFonts w:ascii="Symbol" w:hAnsi="Symbol" w:hint="default"/>
      </w:rPr>
    </w:lvl>
    <w:lvl w:ilvl="4" w:tplc="CA2A24CC" w:tentative="1">
      <w:start w:val="1"/>
      <w:numFmt w:val="bullet"/>
      <w:lvlText w:val="o"/>
      <w:lvlJc w:val="left"/>
      <w:pPr>
        <w:ind w:left="3600" w:hanging="360"/>
      </w:pPr>
      <w:rPr>
        <w:rFonts w:ascii="Courier New" w:hAnsi="Courier New" w:cs="Courier New" w:hint="default"/>
      </w:rPr>
    </w:lvl>
    <w:lvl w:ilvl="5" w:tplc="2C6CB762" w:tentative="1">
      <w:start w:val="1"/>
      <w:numFmt w:val="bullet"/>
      <w:lvlText w:val=""/>
      <w:lvlJc w:val="left"/>
      <w:pPr>
        <w:ind w:left="4320" w:hanging="360"/>
      </w:pPr>
      <w:rPr>
        <w:rFonts w:ascii="Wingdings" w:hAnsi="Wingdings" w:hint="default"/>
      </w:rPr>
    </w:lvl>
    <w:lvl w:ilvl="6" w:tplc="9ADEC830" w:tentative="1">
      <w:start w:val="1"/>
      <w:numFmt w:val="bullet"/>
      <w:lvlText w:val=""/>
      <w:lvlJc w:val="left"/>
      <w:pPr>
        <w:ind w:left="5040" w:hanging="360"/>
      </w:pPr>
      <w:rPr>
        <w:rFonts w:ascii="Symbol" w:hAnsi="Symbol" w:hint="default"/>
      </w:rPr>
    </w:lvl>
    <w:lvl w:ilvl="7" w:tplc="676E8396" w:tentative="1">
      <w:start w:val="1"/>
      <w:numFmt w:val="bullet"/>
      <w:lvlText w:val="o"/>
      <w:lvlJc w:val="left"/>
      <w:pPr>
        <w:ind w:left="5760" w:hanging="360"/>
      </w:pPr>
      <w:rPr>
        <w:rFonts w:ascii="Courier New" w:hAnsi="Courier New" w:cs="Courier New" w:hint="default"/>
      </w:rPr>
    </w:lvl>
    <w:lvl w:ilvl="8" w:tplc="A6463ACA" w:tentative="1">
      <w:start w:val="1"/>
      <w:numFmt w:val="bullet"/>
      <w:lvlText w:val=""/>
      <w:lvlJc w:val="left"/>
      <w:pPr>
        <w:ind w:left="6480" w:hanging="360"/>
      </w:pPr>
      <w:rPr>
        <w:rFonts w:ascii="Wingdings" w:hAnsi="Wingdings" w:hint="default"/>
      </w:rPr>
    </w:lvl>
  </w:abstractNum>
  <w:abstractNum w:abstractNumId="18" w15:restartNumberingAfterBreak="0">
    <w:nsid w:val="38037A1C"/>
    <w:multiLevelType w:val="hybridMultilevel"/>
    <w:tmpl w:val="B0CE483A"/>
    <w:lvl w:ilvl="0" w:tplc="678E127A">
      <w:numFmt w:val="bullet"/>
      <w:lvlText w:val="-"/>
      <w:lvlJc w:val="left"/>
      <w:pPr>
        <w:ind w:left="720" w:hanging="360"/>
      </w:pPr>
      <w:rPr>
        <w:rFonts w:ascii="Arial" w:eastAsiaTheme="minorEastAsia" w:hAnsi="Arial" w:cs="Arial" w:hint="default"/>
      </w:rPr>
    </w:lvl>
    <w:lvl w:ilvl="1" w:tplc="2B98CA2A" w:tentative="1">
      <w:start w:val="1"/>
      <w:numFmt w:val="bullet"/>
      <w:lvlText w:val="o"/>
      <w:lvlJc w:val="left"/>
      <w:pPr>
        <w:ind w:left="1440" w:hanging="360"/>
      </w:pPr>
      <w:rPr>
        <w:rFonts w:ascii="Courier New" w:hAnsi="Courier New" w:cs="Courier New" w:hint="default"/>
      </w:rPr>
    </w:lvl>
    <w:lvl w:ilvl="2" w:tplc="4ECEB24C" w:tentative="1">
      <w:start w:val="1"/>
      <w:numFmt w:val="bullet"/>
      <w:lvlText w:val=""/>
      <w:lvlJc w:val="left"/>
      <w:pPr>
        <w:ind w:left="2160" w:hanging="360"/>
      </w:pPr>
      <w:rPr>
        <w:rFonts w:ascii="Wingdings" w:hAnsi="Wingdings" w:hint="default"/>
      </w:rPr>
    </w:lvl>
    <w:lvl w:ilvl="3" w:tplc="AEA479BE" w:tentative="1">
      <w:start w:val="1"/>
      <w:numFmt w:val="bullet"/>
      <w:lvlText w:val=""/>
      <w:lvlJc w:val="left"/>
      <w:pPr>
        <w:ind w:left="2880" w:hanging="360"/>
      </w:pPr>
      <w:rPr>
        <w:rFonts w:ascii="Symbol" w:hAnsi="Symbol" w:hint="default"/>
      </w:rPr>
    </w:lvl>
    <w:lvl w:ilvl="4" w:tplc="EAA0A18A" w:tentative="1">
      <w:start w:val="1"/>
      <w:numFmt w:val="bullet"/>
      <w:lvlText w:val="o"/>
      <w:lvlJc w:val="left"/>
      <w:pPr>
        <w:ind w:left="3600" w:hanging="360"/>
      </w:pPr>
      <w:rPr>
        <w:rFonts w:ascii="Courier New" w:hAnsi="Courier New" w:cs="Courier New" w:hint="default"/>
      </w:rPr>
    </w:lvl>
    <w:lvl w:ilvl="5" w:tplc="BF5CE044" w:tentative="1">
      <w:start w:val="1"/>
      <w:numFmt w:val="bullet"/>
      <w:lvlText w:val=""/>
      <w:lvlJc w:val="left"/>
      <w:pPr>
        <w:ind w:left="4320" w:hanging="360"/>
      </w:pPr>
      <w:rPr>
        <w:rFonts w:ascii="Wingdings" w:hAnsi="Wingdings" w:hint="default"/>
      </w:rPr>
    </w:lvl>
    <w:lvl w:ilvl="6" w:tplc="26223EE0" w:tentative="1">
      <w:start w:val="1"/>
      <w:numFmt w:val="bullet"/>
      <w:lvlText w:val=""/>
      <w:lvlJc w:val="left"/>
      <w:pPr>
        <w:ind w:left="5040" w:hanging="360"/>
      </w:pPr>
      <w:rPr>
        <w:rFonts w:ascii="Symbol" w:hAnsi="Symbol" w:hint="default"/>
      </w:rPr>
    </w:lvl>
    <w:lvl w:ilvl="7" w:tplc="ACE68814" w:tentative="1">
      <w:start w:val="1"/>
      <w:numFmt w:val="bullet"/>
      <w:lvlText w:val="o"/>
      <w:lvlJc w:val="left"/>
      <w:pPr>
        <w:ind w:left="5760" w:hanging="360"/>
      </w:pPr>
      <w:rPr>
        <w:rFonts w:ascii="Courier New" w:hAnsi="Courier New" w:cs="Courier New" w:hint="default"/>
      </w:rPr>
    </w:lvl>
    <w:lvl w:ilvl="8" w:tplc="01A2EB6E" w:tentative="1">
      <w:start w:val="1"/>
      <w:numFmt w:val="bullet"/>
      <w:lvlText w:val=""/>
      <w:lvlJc w:val="left"/>
      <w:pPr>
        <w:ind w:left="6480" w:hanging="360"/>
      </w:pPr>
      <w:rPr>
        <w:rFonts w:ascii="Wingdings" w:hAnsi="Wingdings" w:hint="default"/>
      </w:rPr>
    </w:lvl>
  </w:abstractNum>
  <w:abstractNum w:abstractNumId="19" w15:restartNumberingAfterBreak="0">
    <w:nsid w:val="42E05EAC"/>
    <w:multiLevelType w:val="hybridMultilevel"/>
    <w:tmpl w:val="85BCE06A"/>
    <w:lvl w:ilvl="0" w:tplc="AC6049BA">
      <w:start w:val="1"/>
      <w:numFmt w:val="bullet"/>
      <w:lvlText w:val=""/>
      <w:lvlJc w:val="left"/>
      <w:pPr>
        <w:ind w:left="720" w:hanging="360"/>
      </w:pPr>
      <w:rPr>
        <w:rFonts w:ascii="Symbol" w:hAnsi="Symbol" w:hint="default"/>
      </w:rPr>
    </w:lvl>
    <w:lvl w:ilvl="1" w:tplc="FB9080A6" w:tentative="1">
      <w:start w:val="1"/>
      <w:numFmt w:val="bullet"/>
      <w:lvlText w:val="o"/>
      <w:lvlJc w:val="left"/>
      <w:pPr>
        <w:ind w:left="1440" w:hanging="360"/>
      </w:pPr>
      <w:rPr>
        <w:rFonts w:ascii="Courier New" w:hAnsi="Courier New" w:cs="Courier New" w:hint="default"/>
      </w:rPr>
    </w:lvl>
    <w:lvl w:ilvl="2" w:tplc="C8669AF6" w:tentative="1">
      <w:start w:val="1"/>
      <w:numFmt w:val="bullet"/>
      <w:lvlText w:val=""/>
      <w:lvlJc w:val="left"/>
      <w:pPr>
        <w:ind w:left="2160" w:hanging="360"/>
      </w:pPr>
      <w:rPr>
        <w:rFonts w:ascii="Wingdings" w:hAnsi="Wingdings" w:hint="default"/>
      </w:rPr>
    </w:lvl>
    <w:lvl w:ilvl="3" w:tplc="47BA1F7C" w:tentative="1">
      <w:start w:val="1"/>
      <w:numFmt w:val="bullet"/>
      <w:lvlText w:val=""/>
      <w:lvlJc w:val="left"/>
      <w:pPr>
        <w:ind w:left="2880" w:hanging="360"/>
      </w:pPr>
      <w:rPr>
        <w:rFonts w:ascii="Symbol" w:hAnsi="Symbol" w:hint="default"/>
      </w:rPr>
    </w:lvl>
    <w:lvl w:ilvl="4" w:tplc="23E6B114" w:tentative="1">
      <w:start w:val="1"/>
      <w:numFmt w:val="bullet"/>
      <w:lvlText w:val="o"/>
      <w:lvlJc w:val="left"/>
      <w:pPr>
        <w:ind w:left="3600" w:hanging="360"/>
      </w:pPr>
      <w:rPr>
        <w:rFonts w:ascii="Courier New" w:hAnsi="Courier New" w:cs="Courier New" w:hint="default"/>
      </w:rPr>
    </w:lvl>
    <w:lvl w:ilvl="5" w:tplc="B9CEAE02" w:tentative="1">
      <w:start w:val="1"/>
      <w:numFmt w:val="bullet"/>
      <w:lvlText w:val=""/>
      <w:lvlJc w:val="left"/>
      <w:pPr>
        <w:ind w:left="4320" w:hanging="360"/>
      </w:pPr>
      <w:rPr>
        <w:rFonts w:ascii="Wingdings" w:hAnsi="Wingdings" w:hint="default"/>
      </w:rPr>
    </w:lvl>
    <w:lvl w:ilvl="6" w:tplc="27FC3504" w:tentative="1">
      <w:start w:val="1"/>
      <w:numFmt w:val="bullet"/>
      <w:lvlText w:val=""/>
      <w:lvlJc w:val="left"/>
      <w:pPr>
        <w:ind w:left="5040" w:hanging="360"/>
      </w:pPr>
      <w:rPr>
        <w:rFonts w:ascii="Symbol" w:hAnsi="Symbol" w:hint="default"/>
      </w:rPr>
    </w:lvl>
    <w:lvl w:ilvl="7" w:tplc="264A3122" w:tentative="1">
      <w:start w:val="1"/>
      <w:numFmt w:val="bullet"/>
      <w:lvlText w:val="o"/>
      <w:lvlJc w:val="left"/>
      <w:pPr>
        <w:ind w:left="5760" w:hanging="360"/>
      </w:pPr>
      <w:rPr>
        <w:rFonts w:ascii="Courier New" w:hAnsi="Courier New" w:cs="Courier New" w:hint="default"/>
      </w:rPr>
    </w:lvl>
    <w:lvl w:ilvl="8" w:tplc="4CFAA336" w:tentative="1">
      <w:start w:val="1"/>
      <w:numFmt w:val="bullet"/>
      <w:lvlText w:val=""/>
      <w:lvlJc w:val="left"/>
      <w:pPr>
        <w:ind w:left="6480" w:hanging="360"/>
      </w:pPr>
      <w:rPr>
        <w:rFonts w:ascii="Wingdings" w:hAnsi="Wingdings" w:hint="default"/>
      </w:rPr>
    </w:lvl>
  </w:abstractNum>
  <w:abstractNum w:abstractNumId="20" w15:restartNumberingAfterBreak="0">
    <w:nsid w:val="488150FF"/>
    <w:multiLevelType w:val="hybridMultilevel"/>
    <w:tmpl w:val="0F8A8B64"/>
    <w:lvl w:ilvl="0" w:tplc="5AE222DE">
      <w:numFmt w:val="bullet"/>
      <w:lvlText w:val="-"/>
      <w:lvlJc w:val="left"/>
      <w:pPr>
        <w:ind w:left="720" w:hanging="360"/>
      </w:pPr>
      <w:rPr>
        <w:rFonts w:ascii="Arial" w:eastAsiaTheme="minorEastAsia" w:hAnsi="Arial" w:cs="Arial" w:hint="default"/>
      </w:rPr>
    </w:lvl>
    <w:lvl w:ilvl="1" w:tplc="F712381C" w:tentative="1">
      <w:start w:val="1"/>
      <w:numFmt w:val="bullet"/>
      <w:lvlText w:val="o"/>
      <w:lvlJc w:val="left"/>
      <w:pPr>
        <w:ind w:left="1440" w:hanging="360"/>
      </w:pPr>
      <w:rPr>
        <w:rFonts w:ascii="Courier New" w:hAnsi="Courier New" w:cs="Courier New" w:hint="default"/>
      </w:rPr>
    </w:lvl>
    <w:lvl w:ilvl="2" w:tplc="D192669E" w:tentative="1">
      <w:start w:val="1"/>
      <w:numFmt w:val="bullet"/>
      <w:lvlText w:val=""/>
      <w:lvlJc w:val="left"/>
      <w:pPr>
        <w:ind w:left="2160" w:hanging="360"/>
      </w:pPr>
      <w:rPr>
        <w:rFonts w:ascii="Wingdings" w:hAnsi="Wingdings" w:hint="default"/>
      </w:rPr>
    </w:lvl>
    <w:lvl w:ilvl="3" w:tplc="419661F2" w:tentative="1">
      <w:start w:val="1"/>
      <w:numFmt w:val="bullet"/>
      <w:lvlText w:val=""/>
      <w:lvlJc w:val="left"/>
      <w:pPr>
        <w:ind w:left="2880" w:hanging="360"/>
      </w:pPr>
      <w:rPr>
        <w:rFonts w:ascii="Symbol" w:hAnsi="Symbol" w:hint="default"/>
      </w:rPr>
    </w:lvl>
    <w:lvl w:ilvl="4" w:tplc="EEC81906" w:tentative="1">
      <w:start w:val="1"/>
      <w:numFmt w:val="bullet"/>
      <w:lvlText w:val="o"/>
      <w:lvlJc w:val="left"/>
      <w:pPr>
        <w:ind w:left="3600" w:hanging="360"/>
      </w:pPr>
      <w:rPr>
        <w:rFonts w:ascii="Courier New" w:hAnsi="Courier New" w:cs="Courier New" w:hint="default"/>
      </w:rPr>
    </w:lvl>
    <w:lvl w:ilvl="5" w:tplc="4B94E6AC" w:tentative="1">
      <w:start w:val="1"/>
      <w:numFmt w:val="bullet"/>
      <w:lvlText w:val=""/>
      <w:lvlJc w:val="left"/>
      <w:pPr>
        <w:ind w:left="4320" w:hanging="360"/>
      </w:pPr>
      <w:rPr>
        <w:rFonts w:ascii="Wingdings" w:hAnsi="Wingdings" w:hint="default"/>
      </w:rPr>
    </w:lvl>
    <w:lvl w:ilvl="6" w:tplc="083088FE" w:tentative="1">
      <w:start w:val="1"/>
      <w:numFmt w:val="bullet"/>
      <w:lvlText w:val=""/>
      <w:lvlJc w:val="left"/>
      <w:pPr>
        <w:ind w:left="5040" w:hanging="360"/>
      </w:pPr>
      <w:rPr>
        <w:rFonts w:ascii="Symbol" w:hAnsi="Symbol" w:hint="default"/>
      </w:rPr>
    </w:lvl>
    <w:lvl w:ilvl="7" w:tplc="20FCC4FE" w:tentative="1">
      <w:start w:val="1"/>
      <w:numFmt w:val="bullet"/>
      <w:lvlText w:val="o"/>
      <w:lvlJc w:val="left"/>
      <w:pPr>
        <w:ind w:left="5760" w:hanging="360"/>
      </w:pPr>
      <w:rPr>
        <w:rFonts w:ascii="Courier New" w:hAnsi="Courier New" w:cs="Courier New" w:hint="default"/>
      </w:rPr>
    </w:lvl>
    <w:lvl w:ilvl="8" w:tplc="E6A61F8C" w:tentative="1">
      <w:start w:val="1"/>
      <w:numFmt w:val="bullet"/>
      <w:lvlText w:val=""/>
      <w:lvlJc w:val="left"/>
      <w:pPr>
        <w:ind w:left="6480" w:hanging="360"/>
      </w:pPr>
      <w:rPr>
        <w:rFonts w:ascii="Wingdings" w:hAnsi="Wingdings" w:hint="default"/>
      </w:rPr>
    </w:lvl>
  </w:abstractNum>
  <w:abstractNum w:abstractNumId="21" w15:restartNumberingAfterBreak="0">
    <w:nsid w:val="4CF06339"/>
    <w:multiLevelType w:val="hybridMultilevel"/>
    <w:tmpl w:val="8AD20164"/>
    <w:lvl w:ilvl="0" w:tplc="F2266010">
      <w:start w:val="4"/>
      <w:numFmt w:val="decimal"/>
      <w:lvlText w:val="%1."/>
      <w:lvlJc w:val="left"/>
      <w:pPr>
        <w:ind w:left="720" w:hanging="360"/>
      </w:pPr>
      <w:rPr>
        <w:rFonts w:hint="default"/>
      </w:rPr>
    </w:lvl>
    <w:lvl w:ilvl="1" w:tplc="AEEC207E" w:tentative="1">
      <w:start w:val="1"/>
      <w:numFmt w:val="lowerLetter"/>
      <w:lvlText w:val="%2."/>
      <w:lvlJc w:val="left"/>
      <w:pPr>
        <w:ind w:left="1440" w:hanging="360"/>
      </w:pPr>
    </w:lvl>
    <w:lvl w:ilvl="2" w:tplc="E8F81316" w:tentative="1">
      <w:start w:val="1"/>
      <w:numFmt w:val="lowerRoman"/>
      <w:lvlText w:val="%3."/>
      <w:lvlJc w:val="right"/>
      <w:pPr>
        <w:ind w:left="2160" w:hanging="180"/>
      </w:pPr>
    </w:lvl>
    <w:lvl w:ilvl="3" w:tplc="A6BE72BC" w:tentative="1">
      <w:start w:val="1"/>
      <w:numFmt w:val="decimal"/>
      <w:lvlText w:val="%4."/>
      <w:lvlJc w:val="left"/>
      <w:pPr>
        <w:ind w:left="2880" w:hanging="360"/>
      </w:pPr>
    </w:lvl>
    <w:lvl w:ilvl="4" w:tplc="FD58C264" w:tentative="1">
      <w:start w:val="1"/>
      <w:numFmt w:val="lowerLetter"/>
      <w:lvlText w:val="%5."/>
      <w:lvlJc w:val="left"/>
      <w:pPr>
        <w:ind w:left="3600" w:hanging="360"/>
      </w:pPr>
    </w:lvl>
    <w:lvl w:ilvl="5" w:tplc="F21492C2" w:tentative="1">
      <w:start w:val="1"/>
      <w:numFmt w:val="lowerRoman"/>
      <w:lvlText w:val="%6."/>
      <w:lvlJc w:val="right"/>
      <w:pPr>
        <w:ind w:left="4320" w:hanging="180"/>
      </w:pPr>
    </w:lvl>
    <w:lvl w:ilvl="6" w:tplc="8D8E005C" w:tentative="1">
      <w:start w:val="1"/>
      <w:numFmt w:val="decimal"/>
      <w:lvlText w:val="%7."/>
      <w:lvlJc w:val="left"/>
      <w:pPr>
        <w:ind w:left="5040" w:hanging="360"/>
      </w:pPr>
    </w:lvl>
    <w:lvl w:ilvl="7" w:tplc="0C5453E0" w:tentative="1">
      <w:start w:val="1"/>
      <w:numFmt w:val="lowerLetter"/>
      <w:lvlText w:val="%8."/>
      <w:lvlJc w:val="left"/>
      <w:pPr>
        <w:ind w:left="5760" w:hanging="360"/>
      </w:pPr>
    </w:lvl>
    <w:lvl w:ilvl="8" w:tplc="4D180774" w:tentative="1">
      <w:start w:val="1"/>
      <w:numFmt w:val="lowerRoman"/>
      <w:lvlText w:val="%9."/>
      <w:lvlJc w:val="right"/>
      <w:pPr>
        <w:ind w:left="6480" w:hanging="180"/>
      </w:pPr>
    </w:lvl>
  </w:abstractNum>
  <w:abstractNum w:abstractNumId="22" w15:restartNumberingAfterBreak="0">
    <w:nsid w:val="4E3E75ED"/>
    <w:multiLevelType w:val="hybridMultilevel"/>
    <w:tmpl w:val="1C206D56"/>
    <w:lvl w:ilvl="0" w:tplc="F020B3CC">
      <w:start w:val="1"/>
      <w:numFmt w:val="bullet"/>
      <w:lvlText w:val=""/>
      <w:lvlJc w:val="left"/>
      <w:pPr>
        <w:ind w:left="720" w:hanging="360"/>
      </w:pPr>
      <w:rPr>
        <w:rFonts w:ascii="Symbol" w:hAnsi="Symbol" w:hint="default"/>
      </w:rPr>
    </w:lvl>
    <w:lvl w:ilvl="1" w:tplc="1CE6EE52">
      <w:numFmt w:val="bullet"/>
      <w:lvlText w:val="•"/>
      <w:lvlJc w:val="left"/>
      <w:pPr>
        <w:ind w:left="1440" w:hanging="360"/>
      </w:pPr>
      <w:rPr>
        <w:rFonts w:ascii="Avenir LT Std 65 Medium" w:eastAsia="Times New Roman" w:hAnsi="Avenir LT Std 65 Medium" w:cs="Avenir LT Std 65 Medium" w:hint="default"/>
      </w:rPr>
    </w:lvl>
    <w:lvl w:ilvl="2" w:tplc="83DAB4A6" w:tentative="1">
      <w:start w:val="1"/>
      <w:numFmt w:val="bullet"/>
      <w:lvlText w:val=""/>
      <w:lvlJc w:val="left"/>
      <w:pPr>
        <w:ind w:left="2160" w:hanging="360"/>
      </w:pPr>
      <w:rPr>
        <w:rFonts w:ascii="Wingdings" w:hAnsi="Wingdings" w:hint="default"/>
      </w:rPr>
    </w:lvl>
    <w:lvl w:ilvl="3" w:tplc="C2DE3B40" w:tentative="1">
      <w:start w:val="1"/>
      <w:numFmt w:val="bullet"/>
      <w:lvlText w:val=""/>
      <w:lvlJc w:val="left"/>
      <w:pPr>
        <w:ind w:left="2880" w:hanging="360"/>
      </w:pPr>
      <w:rPr>
        <w:rFonts w:ascii="Symbol" w:hAnsi="Symbol" w:hint="default"/>
      </w:rPr>
    </w:lvl>
    <w:lvl w:ilvl="4" w:tplc="5302E12A" w:tentative="1">
      <w:start w:val="1"/>
      <w:numFmt w:val="bullet"/>
      <w:lvlText w:val="o"/>
      <w:lvlJc w:val="left"/>
      <w:pPr>
        <w:ind w:left="3600" w:hanging="360"/>
      </w:pPr>
      <w:rPr>
        <w:rFonts w:ascii="Courier New" w:hAnsi="Courier New" w:cs="Courier New" w:hint="default"/>
      </w:rPr>
    </w:lvl>
    <w:lvl w:ilvl="5" w:tplc="B99AE7CE" w:tentative="1">
      <w:start w:val="1"/>
      <w:numFmt w:val="bullet"/>
      <w:lvlText w:val=""/>
      <w:lvlJc w:val="left"/>
      <w:pPr>
        <w:ind w:left="4320" w:hanging="360"/>
      </w:pPr>
      <w:rPr>
        <w:rFonts w:ascii="Wingdings" w:hAnsi="Wingdings" w:hint="default"/>
      </w:rPr>
    </w:lvl>
    <w:lvl w:ilvl="6" w:tplc="50E2447A" w:tentative="1">
      <w:start w:val="1"/>
      <w:numFmt w:val="bullet"/>
      <w:lvlText w:val=""/>
      <w:lvlJc w:val="left"/>
      <w:pPr>
        <w:ind w:left="5040" w:hanging="360"/>
      </w:pPr>
      <w:rPr>
        <w:rFonts w:ascii="Symbol" w:hAnsi="Symbol" w:hint="default"/>
      </w:rPr>
    </w:lvl>
    <w:lvl w:ilvl="7" w:tplc="7D2A3E58" w:tentative="1">
      <w:start w:val="1"/>
      <w:numFmt w:val="bullet"/>
      <w:lvlText w:val="o"/>
      <w:lvlJc w:val="left"/>
      <w:pPr>
        <w:ind w:left="5760" w:hanging="360"/>
      </w:pPr>
      <w:rPr>
        <w:rFonts w:ascii="Courier New" w:hAnsi="Courier New" w:cs="Courier New" w:hint="default"/>
      </w:rPr>
    </w:lvl>
    <w:lvl w:ilvl="8" w:tplc="38E4DA4C" w:tentative="1">
      <w:start w:val="1"/>
      <w:numFmt w:val="bullet"/>
      <w:lvlText w:val=""/>
      <w:lvlJc w:val="left"/>
      <w:pPr>
        <w:ind w:left="6480" w:hanging="360"/>
      </w:pPr>
      <w:rPr>
        <w:rFonts w:ascii="Wingdings" w:hAnsi="Wingdings" w:hint="default"/>
      </w:rPr>
    </w:lvl>
  </w:abstractNum>
  <w:abstractNum w:abstractNumId="23" w15:restartNumberingAfterBreak="0">
    <w:nsid w:val="517C3BD2"/>
    <w:multiLevelType w:val="hybridMultilevel"/>
    <w:tmpl w:val="2B9C8EAC"/>
    <w:lvl w:ilvl="0" w:tplc="9F5612F2">
      <w:numFmt w:val="bullet"/>
      <w:lvlText w:val="-"/>
      <w:lvlJc w:val="left"/>
      <w:pPr>
        <w:ind w:left="720" w:hanging="360"/>
      </w:pPr>
      <w:rPr>
        <w:rFonts w:ascii="Arial" w:eastAsiaTheme="minorEastAsia" w:hAnsi="Arial" w:cs="Arial" w:hint="default"/>
      </w:rPr>
    </w:lvl>
    <w:lvl w:ilvl="1" w:tplc="2306E5B4" w:tentative="1">
      <w:start w:val="1"/>
      <w:numFmt w:val="bullet"/>
      <w:lvlText w:val="o"/>
      <w:lvlJc w:val="left"/>
      <w:pPr>
        <w:ind w:left="1440" w:hanging="360"/>
      </w:pPr>
      <w:rPr>
        <w:rFonts w:ascii="Courier New" w:hAnsi="Courier New" w:cs="Courier New" w:hint="default"/>
      </w:rPr>
    </w:lvl>
    <w:lvl w:ilvl="2" w:tplc="DB140DE0" w:tentative="1">
      <w:start w:val="1"/>
      <w:numFmt w:val="bullet"/>
      <w:lvlText w:val=""/>
      <w:lvlJc w:val="left"/>
      <w:pPr>
        <w:ind w:left="2160" w:hanging="360"/>
      </w:pPr>
      <w:rPr>
        <w:rFonts w:ascii="Wingdings" w:hAnsi="Wingdings" w:hint="default"/>
      </w:rPr>
    </w:lvl>
    <w:lvl w:ilvl="3" w:tplc="CC8CD41E" w:tentative="1">
      <w:start w:val="1"/>
      <w:numFmt w:val="bullet"/>
      <w:lvlText w:val=""/>
      <w:lvlJc w:val="left"/>
      <w:pPr>
        <w:ind w:left="2880" w:hanging="360"/>
      </w:pPr>
      <w:rPr>
        <w:rFonts w:ascii="Symbol" w:hAnsi="Symbol" w:hint="default"/>
      </w:rPr>
    </w:lvl>
    <w:lvl w:ilvl="4" w:tplc="438CB9FC" w:tentative="1">
      <w:start w:val="1"/>
      <w:numFmt w:val="bullet"/>
      <w:lvlText w:val="o"/>
      <w:lvlJc w:val="left"/>
      <w:pPr>
        <w:ind w:left="3600" w:hanging="360"/>
      </w:pPr>
      <w:rPr>
        <w:rFonts w:ascii="Courier New" w:hAnsi="Courier New" w:cs="Courier New" w:hint="default"/>
      </w:rPr>
    </w:lvl>
    <w:lvl w:ilvl="5" w:tplc="B00894CA" w:tentative="1">
      <w:start w:val="1"/>
      <w:numFmt w:val="bullet"/>
      <w:lvlText w:val=""/>
      <w:lvlJc w:val="left"/>
      <w:pPr>
        <w:ind w:left="4320" w:hanging="360"/>
      </w:pPr>
      <w:rPr>
        <w:rFonts w:ascii="Wingdings" w:hAnsi="Wingdings" w:hint="default"/>
      </w:rPr>
    </w:lvl>
    <w:lvl w:ilvl="6" w:tplc="7D967B60" w:tentative="1">
      <w:start w:val="1"/>
      <w:numFmt w:val="bullet"/>
      <w:lvlText w:val=""/>
      <w:lvlJc w:val="left"/>
      <w:pPr>
        <w:ind w:left="5040" w:hanging="360"/>
      </w:pPr>
      <w:rPr>
        <w:rFonts w:ascii="Symbol" w:hAnsi="Symbol" w:hint="default"/>
      </w:rPr>
    </w:lvl>
    <w:lvl w:ilvl="7" w:tplc="92E04434" w:tentative="1">
      <w:start w:val="1"/>
      <w:numFmt w:val="bullet"/>
      <w:lvlText w:val="o"/>
      <w:lvlJc w:val="left"/>
      <w:pPr>
        <w:ind w:left="5760" w:hanging="360"/>
      </w:pPr>
      <w:rPr>
        <w:rFonts w:ascii="Courier New" w:hAnsi="Courier New" w:cs="Courier New" w:hint="default"/>
      </w:rPr>
    </w:lvl>
    <w:lvl w:ilvl="8" w:tplc="0E5C27A6" w:tentative="1">
      <w:start w:val="1"/>
      <w:numFmt w:val="bullet"/>
      <w:lvlText w:val=""/>
      <w:lvlJc w:val="left"/>
      <w:pPr>
        <w:ind w:left="6480" w:hanging="360"/>
      </w:pPr>
      <w:rPr>
        <w:rFonts w:ascii="Wingdings" w:hAnsi="Wingdings" w:hint="default"/>
      </w:rPr>
    </w:lvl>
  </w:abstractNum>
  <w:abstractNum w:abstractNumId="24" w15:restartNumberingAfterBreak="0">
    <w:nsid w:val="56780599"/>
    <w:multiLevelType w:val="hybridMultilevel"/>
    <w:tmpl w:val="E35CBAE4"/>
    <w:lvl w:ilvl="0" w:tplc="8BB66F80">
      <w:start w:val="1"/>
      <w:numFmt w:val="decimal"/>
      <w:lvlText w:val="%1."/>
      <w:lvlJc w:val="left"/>
      <w:pPr>
        <w:ind w:left="720" w:hanging="360"/>
      </w:pPr>
      <w:rPr>
        <w:rFonts w:hint="default"/>
      </w:rPr>
    </w:lvl>
    <w:lvl w:ilvl="1" w:tplc="0BBA1EBA" w:tentative="1">
      <w:start w:val="1"/>
      <w:numFmt w:val="lowerLetter"/>
      <w:lvlText w:val="%2."/>
      <w:lvlJc w:val="left"/>
      <w:pPr>
        <w:ind w:left="1440" w:hanging="360"/>
      </w:pPr>
    </w:lvl>
    <w:lvl w:ilvl="2" w:tplc="5184C72A" w:tentative="1">
      <w:start w:val="1"/>
      <w:numFmt w:val="lowerRoman"/>
      <w:lvlText w:val="%3."/>
      <w:lvlJc w:val="right"/>
      <w:pPr>
        <w:ind w:left="2160" w:hanging="180"/>
      </w:pPr>
    </w:lvl>
    <w:lvl w:ilvl="3" w:tplc="306AAF22" w:tentative="1">
      <w:start w:val="1"/>
      <w:numFmt w:val="decimal"/>
      <w:lvlText w:val="%4."/>
      <w:lvlJc w:val="left"/>
      <w:pPr>
        <w:ind w:left="2880" w:hanging="360"/>
      </w:pPr>
    </w:lvl>
    <w:lvl w:ilvl="4" w:tplc="61E2AE78" w:tentative="1">
      <w:start w:val="1"/>
      <w:numFmt w:val="lowerLetter"/>
      <w:lvlText w:val="%5."/>
      <w:lvlJc w:val="left"/>
      <w:pPr>
        <w:ind w:left="3600" w:hanging="360"/>
      </w:pPr>
    </w:lvl>
    <w:lvl w:ilvl="5" w:tplc="D1624044" w:tentative="1">
      <w:start w:val="1"/>
      <w:numFmt w:val="lowerRoman"/>
      <w:lvlText w:val="%6."/>
      <w:lvlJc w:val="right"/>
      <w:pPr>
        <w:ind w:left="4320" w:hanging="180"/>
      </w:pPr>
    </w:lvl>
    <w:lvl w:ilvl="6" w:tplc="FDC28B98" w:tentative="1">
      <w:start w:val="1"/>
      <w:numFmt w:val="decimal"/>
      <w:lvlText w:val="%7."/>
      <w:lvlJc w:val="left"/>
      <w:pPr>
        <w:ind w:left="5040" w:hanging="360"/>
      </w:pPr>
    </w:lvl>
    <w:lvl w:ilvl="7" w:tplc="DCFAF0CA" w:tentative="1">
      <w:start w:val="1"/>
      <w:numFmt w:val="lowerLetter"/>
      <w:lvlText w:val="%8."/>
      <w:lvlJc w:val="left"/>
      <w:pPr>
        <w:ind w:left="5760" w:hanging="360"/>
      </w:pPr>
    </w:lvl>
    <w:lvl w:ilvl="8" w:tplc="14C05ABE" w:tentative="1">
      <w:start w:val="1"/>
      <w:numFmt w:val="lowerRoman"/>
      <w:lvlText w:val="%9."/>
      <w:lvlJc w:val="right"/>
      <w:pPr>
        <w:ind w:left="6480" w:hanging="180"/>
      </w:pPr>
    </w:lvl>
  </w:abstractNum>
  <w:abstractNum w:abstractNumId="25" w15:restartNumberingAfterBreak="0">
    <w:nsid w:val="5E7A38C9"/>
    <w:multiLevelType w:val="hybridMultilevel"/>
    <w:tmpl w:val="6C14B39A"/>
    <w:lvl w:ilvl="0" w:tplc="FE2EB57C">
      <w:start w:val="1"/>
      <w:numFmt w:val="bullet"/>
      <w:lvlText w:val=""/>
      <w:lvlJc w:val="left"/>
      <w:pPr>
        <w:ind w:left="720" w:hanging="360"/>
      </w:pPr>
      <w:rPr>
        <w:rFonts w:ascii="Symbol" w:hAnsi="Symbol" w:hint="default"/>
      </w:rPr>
    </w:lvl>
    <w:lvl w:ilvl="1" w:tplc="EDF6A554" w:tentative="1">
      <w:start w:val="1"/>
      <w:numFmt w:val="bullet"/>
      <w:lvlText w:val="o"/>
      <w:lvlJc w:val="left"/>
      <w:pPr>
        <w:ind w:left="1440" w:hanging="360"/>
      </w:pPr>
      <w:rPr>
        <w:rFonts w:ascii="Courier New" w:hAnsi="Courier New" w:cs="Courier New" w:hint="default"/>
      </w:rPr>
    </w:lvl>
    <w:lvl w:ilvl="2" w:tplc="2B86192E" w:tentative="1">
      <w:start w:val="1"/>
      <w:numFmt w:val="bullet"/>
      <w:lvlText w:val=""/>
      <w:lvlJc w:val="left"/>
      <w:pPr>
        <w:ind w:left="2160" w:hanging="360"/>
      </w:pPr>
      <w:rPr>
        <w:rFonts w:ascii="Wingdings" w:hAnsi="Wingdings" w:hint="default"/>
      </w:rPr>
    </w:lvl>
    <w:lvl w:ilvl="3" w:tplc="7C1A5A08" w:tentative="1">
      <w:start w:val="1"/>
      <w:numFmt w:val="bullet"/>
      <w:lvlText w:val=""/>
      <w:lvlJc w:val="left"/>
      <w:pPr>
        <w:ind w:left="2880" w:hanging="360"/>
      </w:pPr>
      <w:rPr>
        <w:rFonts w:ascii="Symbol" w:hAnsi="Symbol" w:hint="default"/>
      </w:rPr>
    </w:lvl>
    <w:lvl w:ilvl="4" w:tplc="4B8E1DA8" w:tentative="1">
      <w:start w:val="1"/>
      <w:numFmt w:val="bullet"/>
      <w:lvlText w:val="o"/>
      <w:lvlJc w:val="left"/>
      <w:pPr>
        <w:ind w:left="3600" w:hanging="360"/>
      </w:pPr>
      <w:rPr>
        <w:rFonts w:ascii="Courier New" w:hAnsi="Courier New" w:cs="Courier New" w:hint="default"/>
      </w:rPr>
    </w:lvl>
    <w:lvl w:ilvl="5" w:tplc="06B83712" w:tentative="1">
      <w:start w:val="1"/>
      <w:numFmt w:val="bullet"/>
      <w:lvlText w:val=""/>
      <w:lvlJc w:val="left"/>
      <w:pPr>
        <w:ind w:left="4320" w:hanging="360"/>
      </w:pPr>
      <w:rPr>
        <w:rFonts w:ascii="Wingdings" w:hAnsi="Wingdings" w:hint="default"/>
      </w:rPr>
    </w:lvl>
    <w:lvl w:ilvl="6" w:tplc="124E8134" w:tentative="1">
      <w:start w:val="1"/>
      <w:numFmt w:val="bullet"/>
      <w:lvlText w:val=""/>
      <w:lvlJc w:val="left"/>
      <w:pPr>
        <w:ind w:left="5040" w:hanging="360"/>
      </w:pPr>
      <w:rPr>
        <w:rFonts w:ascii="Symbol" w:hAnsi="Symbol" w:hint="default"/>
      </w:rPr>
    </w:lvl>
    <w:lvl w:ilvl="7" w:tplc="0D389B84" w:tentative="1">
      <w:start w:val="1"/>
      <w:numFmt w:val="bullet"/>
      <w:lvlText w:val="o"/>
      <w:lvlJc w:val="left"/>
      <w:pPr>
        <w:ind w:left="5760" w:hanging="360"/>
      </w:pPr>
      <w:rPr>
        <w:rFonts w:ascii="Courier New" w:hAnsi="Courier New" w:cs="Courier New" w:hint="default"/>
      </w:rPr>
    </w:lvl>
    <w:lvl w:ilvl="8" w:tplc="8E40AD56" w:tentative="1">
      <w:start w:val="1"/>
      <w:numFmt w:val="bullet"/>
      <w:lvlText w:val=""/>
      <w:lvlJc w:val="left"/>
      <w:pPr>
        <w:ind w:left="6480" w:hanging="360"/>
      </w:pPr>
      <w:rPr>
        <w:rFonts w:ascii="Wingdings" w:hAnsi="Wingdings" w:hint="default"/>
      </w:rPr>
    </w:lvl>
  </w:abstractNum>
  <w:abstractNum w:abstractNumId="26" w15:restartNumberingAfterBreak="0">
    <w:nsid w:val="635C7B0C"/>
    <w:multiLevelType w:val="hybridMultilevel"/>
    <w:tmpl w:val="A89E4A12"/>
    <w:lvl w:ilvl="0" w:tplc="B28E92A6">
      <w:start w:val="1"/>
      <w:numFmt w:val="bullet"/>
      <w:lvlText w:val=""/>
      <w:lvlJc w:val="left"/>
      <w:pPr>
        <w:ind w:left="720" w:hanging="360"/>
      </w:pPr>
      <w:rPr>
        <w:rFonts w:ascii="Symbol" w:hAnsi="Symbol" w:hint="default"/>
      </w:rPr>
    </w:lvl>
    <w:lvl w:ilvl="1" w:tplc="56C0931A" w:tentative="1">
      <w:start w:val="1"/>
      <w:numFmt w:val="bullet"/>
      <w:lvlText w:val="o"/>
      <w:lvlJc w:val="left"/>
      <w:pPr>
        <w:ind w:left="1440" w:hanging="360"/>
      </w:pPr>
      <w:rPr>
        <w:rFonts w:ascii="Courier New" w:hAnsi="Courier New" w:cs="Courier New" w:hint="default"/>
      </w:rPr>
    </w:lvl>
    <w:lvl w:ilvl="2" w:tplc="D586003A" w:tentative="1">
      <w:start w:val="1"/>
      <w:numFmt w:val="bullet"/>
      <w:lvlText w:val=""/>
      <w:lvlJc w:val="left"/>
      <w:pPr>
        <w:ind w:left="2160" w:hanging="360"/>
      </w:pPr>
      <w:rPr>
        <w:rFonts w:ascii="Wingdings" w:hAnsi="Wingdings" w:hint="default"/>
      </w:rPr>
    </w:lvl>
    <w:lvl w:ilvl="3" w:tplc="F3F83A38" w:tentative="1">
      <w:start w:val="1"/>
      <w:numFmt w:val="bullet"/>
      <w:lvlText w:val=""/>
      <w:lvlJc w:val="left"/>
      <w:pPr>
        <w:ind w:left="2880" w:hanging="360"/>
      </w:pPr>
      <w:rPr>
        <w:rFonts w:ascii="Symbol" w:hAnsi="Symbol" w:hint="default"/>
      </w:rPr>
    </w:lvl>
    <w:lvl w:ilvl="4" w:tplc="02C24384" w:tentative="1">
      <w:start w:val="1"/>
      <w:numFmt w:val="bullet"/>
      <w:lvlText w:val="o"/>
      <w:lvlJc w:val="left"/>
      <w:pPr>
        <w:ind w:left="3600" w:hanging="360"/>
      </w:pPr>
      <w:rPr>
        <w:rFonts w:ascii="Courier New" w:hAnsi="Courier New" w:cs="Courier New" w:hint="default"/>
      </w:rPr>
    </w:lvl>
    <w:lvl w:ilvl="5" w:tplc="A9E0A7BA" w:tentative="1">
      <w:start w:val="1"/>
      <w:numFmt w:val="bullet"/>
      <w:lvlText w:val=""/>
      <w:lvlJc w:val="left"/>
      <w:pPr>
        <w:ind w:left="4320" w:hanging="360"/>
      </w:pPr>
      <w:rPr>
        <w:rFonts w:ascii="Wingdings" w:hAnsi="Wingdings" w:hint="default"/>
      </w:rPr>
    </w:lvl>
    <w:lvl w:ilvl="6" w:tplc="20E0944A" w:tentative="1">
      <w:start w:val="1"/>
      <w:numFmt w:val="bullet"/>
      <w:lvlText w:val=""/>
      <w:lvlJc w:val="left"/>
      <w:pPr>
        <w:ind w:left="5040" w:hanging="360"/>
      </w:pPr>
      <w:rPr>
        <w:rFonts w:ascii="Symbol" w:hAnsi="Symbol" w:hint="default"/>
      </w:rPr>
    </w:lvl>
    <w:lvl w:ilvl="7" w:tplc="8018A948" w:tentative="1">
      <w:start w:val="1"/>
      <w:numFmt w:val="bullet"/>
      <w:lvlText w:val="o"/>
      <w:lvlJc w:val="left"/>
      <w:pPr>
        <w:ind w:left="5760" w:hanging="360"/>
      </w:pPr>
      <w:rPr>
        <w:rFonts w:ascii="Courier New" w:hAnsi="Courier New" w:cs="Courier New" w:hint="default"/>
      </w:rPr>
    </w:lvl>
    <w:lvl w:ilvl="8" w:tplc="AFDCFB50" w:tentative="1">
      <w:start w:val="1"/>
      <w:numFmt w:val="bullet"/>
      <w:lvlText w:val=""/>
      <w:lvlJc w:val="left"/>
      <w:pPr>
        <w:ind w:left="6480" w:hanging="360"/>
      </w:pPr>
      <w:rPr>
        <w:rFonts w:ascii="Wingdings" w:hAnsi="Wingdings" w:hint="default"/>
      </w:rPr>
    </w:lvl>
  </w:abstractNum>
  <w:abstractNum w:abstractNumId="27" w15:restartNumberingAfterBreak="0">
    <w:nsid w:val="66B04C46"/>
    <w:multiLevelType w:val="hybridMultilevel"/>
    <w:tmpl w:val="D6FC118A"/>
    <w:lvl w:ilvl="0" w:tplc="0F28E6C0">
      <w:start w:val="1"/>
      <w:numFmt w:val="bullet"/>
      <w:lvlText w:val=""/>
      <w:lvlJc w:val="left"/>
      <w:pPr>
        <w:ind w:left="720" w:hanging="360"/>
      </w:pPr>
      <w:rPr>
        <w:rFonts w:ascii="Symbol" w:hAnsi="Symbol" w:hint="default"/>
      </w:rPr>
    </w:lvl>
    <w:lvl w:ilvl="1" w:tplc="CF847C32" w:tentative="1">
      <w:start w:val="1"/>
      <w:numFmt w:val="bullet"/>
      <w:lvlText w:val="o"/>
      <w:lvlJc w:val="left"/>
      <w:pPr>
        <w:ind w:left="1440" w:hanging="360"/>
      </w:pPr>
      <w:rPr>
        <w:rFonts w:ascii="Courier New" w:hAnsi="Courier New" w:cs="Courier New" w:hint="default"/>
      </w:rPr>
    </w:lvl>
    <w:lvl w:ilvl="2" w:tplc="147296E4" w:tentative="1">
      <w:start w:val="1"/>
      <w:numFmt w:val="bullet"/>
      <w:lvlText w:val=""/>
      <w:lvlJc w:val="left"/>
      <w:pPr>
        <w:ind w:left="2160" w:hanging="360"/>
      </w:pPr>
      <w:rPr>
        <w:rFonts w:ascii="Wingdings" w:hAnsi="Wingdings" w:hint="default"/>
      </w:rPr>
    </w:lvl>
    <w:lvl w:ilvl="3" w:tplc="4FE2EC32" w:tentative="1">
      <w:start w:val="1"/>
      <w:numFmt w:val="bullet"/>
      <w:lvlText w:val=""/>
      <w:lvlJc w:val="left"/>
      <w:pPr>
        <w:ind w:left="2880" w:hanging="360"/>
      </w:pPr>
      <w:rPr>
        <w:rFonts w:ascii="Symbol" w:hAnsi="Symbol" w:hint="default"/>
      </w:rPr>
    </w:lvl>
    <w:lvl w:ilvl="4" w:tplc="F3DAA058" w:tentative="1">
      <w:start w:val="1"/>
      <w:numFmt w:val="bullet"/>
      <w:lvlText w:val="o"/>
      <w:lvlJc w:val="left"/>
      <w:pPr>
        <w:ind w:left="3600" w:hanging="360"/>
      </w:pPr>
      <w:rPr>
        <w:rFonts w:ascii="Courier New" w:hAnsi="Courier New" w:cs="Courier New" w:hint="default"/>
      </w:rPr>
    </w:lvl>
    <w:lvl w:ilvl="5" w:tplc="DA50CABA" w:tentative="1">
      <w:start w:val="1"/>
      <w:numFmt w:val="bullet"/>
      <w:lvlText w:val=""/>
      <w:lvlJc w:val="left"/>
      <w:pPr>
        <w:ind w:left="4320" w:hanging="360"/>
      </w:pPr>
      <w:rPr>
        <w:rFonts w:ascii="Wingdings" w:hAnsi="Wingdings" w:hint="default"/>
      </w:rPr>
    </w:lvl>
    <w:lvl w:ilvl="6" w:tplc="F7D40F8C" w:tentative="1">
      <w:start w:val="1"/>
      <w:numFmt w:val="bullet"/>
      <w:lvlText w:val=""/>
      <w:lvlJc w:val="left"/>
      <w:pPr>
        <w:ind w:left="5040" w:hanging="360"/>
      </w:pPr>
      <w:rPr>
        <w:rFonts w:ascii="Symbol" w:hAnsi="Symbol" w:hint="default"/>
      </w:rPr>
    </w:lvl>
    <w:lvl w:ilvl="7" w:tplc="E6FE5B82" w:tentative="1">
      <w:start w:val="1"/>
      <w:numFmt w:val="bullet"/>
      <w:lvlText w:val="o"/>
      <w:lvlJc w:val="left"/>
      <w:pPr>
        <w:ind w:left="5760" w:hanging="360"/>
      </w:pPr>
      <w:rPr>
        <w:rFonts w:ascii="Courier New" w:hAnsi="Courier New" w:cs="Courier New" w:hint="default"/>
      </w:rPr>
    </w:lvl>
    <w:lvl w:ilvl="8" w:tplc="FC66858E" w:tentative="1">
      <w:start w:val="1"/>
      <w:numFmt w:val="bullet"/>
      <w:lvlText w:val=""/>
      <w:lvlJc w:val="left"/>
      <w:pPr>
        <w:ind w:left="6480" w:hanging="360"/>
      </w:pPr>
      <w:rPr>
        <w:rFonts w:ascii="Wingdings" w:hAnsi="Wingdings" w:hint="default"/>
      </w:rPr>
    </w:lvl>
  </w:abstractNum>
  <w:abstractNum w:abstractNumId="28"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76923C" w:themeColor="accent3" w:themeShade="BF"/>
        <w:sz w:val="32"/>
      </w:rPr>
    </w:lvl>
    <w:lvl w:ilvl="1">
      <w:start w:val="1"/>
      <w:numFmt w:val="decimal"/>
      <w:lvlText w:val="%2"/>
      <w:lvlJc w:val="left"/>
      <w:pPr>
        <w:ind w:left="720" w:hanging="360"/>
      </w:pPr>
      <w:rPr>
        <w:rFonts w:ascii="Arial" w:hAnsi="Arial" w:hint="default"/>
        <w:color w:val="4F6228" w:themeColor="accent3" w:themeShade="80"/>
        <w:sz w:val="28"/>
      </w:rPr>
    </w:lvl>
    <w:lvl w:ilvl="2">
      <w:start w:val="1"/>
      <w:numFmt w:val="lowerRoman"/>
      <w:lvlText w:val="%3)"/>
      <w:lvlJc w:val="left"/>
      <w:pPr>
        <w:ind w:left="1080" w:hanging="360"/>
      </w:pPr>
      <w:rPr>
        <w:rFonts w:ascii="Arial" w:hAnsi="Arial" w:hint="default"/>
        <w:color w:val="4F6228"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D3562E7"/>
    <w:multiLevelType w:val="hybridMultilevel"/>
    <w:tmpl w:val="FA0A1174"/>
    <w:lvl w:ilvl="0" w:tplc="B4DE2570">
      <w:start w:val="1"/>
      <w:numFmt w:val="bullet"/>
      <w:pStyle w:val="BulletsMIRB"/>
      <w:lvlText w:val=""/>
      <w:lvlJc w:val="left"/>
      <w:pPr>
        <w:ind w:left="720" w:hanging="360"/>
      </w:pPr>
      <w:rPr>
        <w:rFonts w:ascii="Symbol" w:hAnsi="Symbol" w:hint="default"/>
        <w:color w:val="76923C" w:themeColor="accent3" w:themeShade="BF"/>
      </w:rPr>
    </w:lvl>
    <w:lvl w:ilvl="1" w:tplc="AF04A128">
      <w:start w:val="1"/>
      <w:numFmt w:val="bullet"/>
      <w:lvlText w:val=""/>
      <w:lvlJc w:val="left"/>
      <w:pPr>
        <w:ind w:left="1440" w:hanging="360"/>
      </w:pPr>
      <w:rPr>
        <w:rFonts w:ascii="Symbol" w:hAnsi="Symbol" w:hint="default"/>
      </w:rPr>
    </w:lvl>
    <w:lvl w:ilvl="2" w:tplc="0F929B56">
      <w:start w:val="1"/>
      <w:numFmt w:val="bullet"/>
      <w:lvlText w:val=""/>
      <w:lvlJc w:val="left"/>
      <w:pPr>
        <w:ind w:left="2160" w:hanging="360"/>
      </w:pPr>
      <w:rPr>
        <w:rFonts w:ascii="Wingdings" w:hAnsi="Wingdings" w:hint="default"/>
      </w:rPr>
    </w:lvl>
    <w:lvl w:ilvl="3" w:tplc="BD5C27D8">
      <w:start w:val="1"/>
      <w:numFmt w:val="bullet"/>
      <w:lvlText w:val=""/>
      <w:lvlJc w:val="left"/>
      <w:pPr>
        <w:ind w:left="2880" w:hanging="360"/>
      </w:pPr>
      <w:rPr>
        <w:rFonts w:ascii="Symbol" w:hAnsi="Symbol" w:hint="default"/>
      </w:rPr>
    </w:lvl>
    <w:lvl w:ilvl="4" w:tplc="E370066C" w:tentative="1">
      <w:start w:val="1"/>
      <w:numFmt w:val="bullet"/>
      <w:lvlText w:val="o"/>
      <w:lvlJc w:val="left"/>
      <w:pPr>
        <w:ind w:left="3600" w:hanging="360"/>
      </w:pPr>
      <w:rPr>
        <w:rFonts w:ascii="Courier New" w:hAnsi="Courier New" w:cs="Courier New" w:hint="default"/>
      </w:rPr>
    </w:lvl>
    <w:lvl w:ilvl="5" w:tplc="984C46B2" w:tentative="1">
      <w:start w:val="1"/>
      <w:numFmt w:val="bullet"/>
      <w:lvlText w:val=""/>
      <w:lvlJc w:val="left"/>
      <w:pPr>
        <w:ind w:left="4320" w:hanging="360"/>
      </w:pPr>
      <w:rPr>
        <w:rFonts w:ascii="Wingdings" w:hAnsi="Wingdings" w:hint="default"/>
      </w:rPr>
    </w:lvl>
    <w:lvl w:ilvl="6" w:tplc="7524657C" w:tentative="1">
      <w:start w:val="1"/>
      <w:numFmt w:val="bullet"/>
      <w:lvlText w:val=""/>
      <w:lvlJc w:val="left"/>
      <w:pPr>
        <w:ind w:left="5040" w:hanging="360"/>
      </w:pPr>
      <w:rPr>
        <w:rFonts w:ascii="Symbol" w:hAnsi="Symbol" w:hint="default"/>
      </w:rPr>
    </w:lvl>
    <w:lvl w:ilvl="7" w:tplc="AA86841C" w:tentative="1">
      <w:start w:val="1"/>
      <w:numFmt w:val="bullet"/>
      <w:lvlText w:val="o"/>
      <w:lvlJc w:val="left"/>
      <w:pPr>
        <w:ind w:left="5760" w:hanging="360"/>
      </w:pPr>
      <w:rPr>
        <w:rFonts w:ascii="Courier New" w:hAnsi="Courier New" w:cs="Courier New" w:hint="default"/>
      </w:rPr>
    </w:lvl>
    <w:lvl w:ilvl="8" w:tplc="AC76972A" w:tentative="1">
      <w:start w:val="1"/>
      <w:numFmt w:val="bullet"/>
      <w:lvlText w:val=""/>
      <w:lvlJc w:val="left"/>
      <w:pPr>
        <w:ind w:left="6480" w:hanging="360"/>
      </w:pPr>
      <w:rPr>
        <w:rFonts w:ascii="Wingdings" w:hAnsi="Wingdings" w:hint="default"/>
      </w:rPr>
    </w:lvl>
  </w:abstractNum>
  <w:abstractNum w:abstractNumId="30" w15:restartNumberingAfterBreak="0">
    <w:nsid w:val="7A4D3676"/>
    <w:multiLevelType w:val="hybridMultilevel"/>
    <w:tmpl w:val="3556970A"/>
    <w:lvl w:ilvl="0" w:tplc="2ED028A4">
      <w:start w:val="1"/>
      <w:numFmt w:val="bullet"/>
      <w:lvlText w:val=""/>
      <w:lvlJc w:val="left"/>
      <w:pPr>
        <w:ind w:left="720" w:hanging="360"/>
      </w:pPr>
      <w:rPr>
        <w:rFonts w:ascii="Symbol" w:hAnsi="Symbol" w:hint="default"/>
      </w:rPr>
    </w:lvl>
    <w:lvl w:ilvl="1" w:tplc="8C4A5F30" w:tentative="1">
      <w:start w:val="1"/>
      <w:numFmt w:val="bullet"/>
      <w:lvlText w:val="o"/>
      <w:lvlJc w:val="left"/>
      <w:pPr>
        <w:ind w:left="1440" w:hanging="360"/>
      </w:pPr>
      <w:rPr>
        <w:rFonts w:ascii="Courier New" w:hAnsi="Courier New" w:cs="Courier New" w:hint="default"/>
      </w:rPr>
    </w:lvl>
    <w:lvl w:ilvl="2" w:tplc="18B2B712" w:tentative="1">
      <w:start w:val="1"/>
      <w:numFmt w:val="bullet"/>
      <w:lvlText w:val=""/>
      <w:lvlJc w:val="left"/>
      <w:pPr>
        <w:ind w:left="2160" w:hanging="360"/>
      </w:pPr>
      <w:rPr>
        <w:rFonts w:ascii="Wingdings" w:hAnsi="Wingdings" w:hint="default"/>
      </w:rPr>
    </w:lvl>
    <w:lvl w:ilvl="3" w:tplc="BD747F7C" w:tentative="1">
      <w:start w:val="1"/>
      <w:numFmt w:val="bullet"/>
      <w:lvlText w:val=""/>
      <w:lvlJc w:val="left"/>
      <w:pPr>
        <w:ind w:left="2880" w:hanging="360"/>
      </w:pPr>
      <w:rPr>
        <w:rFonts w:ascii="Symbol" w:hAnsi="Symbol" w:hint="default"/>
      </w:rPr>
    </w:lvl>
    <w:lvl w:ilvl="4" w:tplc="51883442" w:tentative="1">
      <w:start w:val="1"/>
      <w:numFmt w:val="bullet"/>
      <w:lvlText w:val="o"/>
      <w:lvlJc w:val="left"/>
      <w:pPr>
        <w:ind w:left="3600" w:hanging="360"/>
      </w:pPr>
      <w:rPr>
        <w:rFonts w:ascii="Courier New" w:hAnsi="Courier New" w:cs="Courier New" w:hint="default"/>
      </w:rPr>
    </w:lvl>
    <w:lvl w:ilvl="5" w:tplc="4CE2DAE8" w:tentative="1">
      <w:start w:val="1"/>
      <w:numFmt w:val="bullet"/>
      <w:lvlText w:val=""/>
      <w:lvlJc w:val="left"/>
      <w:pPr>
        <w:ind w:left="4320" w:hanging="360"/>
      </w:pPr>
      <w:rPr>
        <w:rFonts w:ascii="Wingdings" w:hAnsi="Wingdings" w:hint="default"/>
      </w:rPr>
    </w:lvl>
    <w:lvl w:ilvl="6" w:tplc="858E2080" w:tentative="1">
      <w:start w:val="1"/>
      <w:numFmt w:val="bullet"/>
      <w:lvlText w:val=""/>
      <w:lvlJc w:val="left"/>
      <w:pPr>
        <w:ind w:left="5040" w:hanging="360"/>
      </w:pPr>
      <w:rPr>
        <w:rFonts w:ascii="Symbol" w:hAnsi="Symbol" w:hint="default"/>
      </w:rPr>
    </w:lvl>
    <w:lvl w:ilvl="7" w:tplc="357643F2" w:tentative="1">
      <w:start w:val="1"/>
      <w:numFmt w:val="bullet"/>
      <w:lvlText w:val="o"/>
      <w:lvlJc w:val="left"/>
      <w:pPr>
        <w:ind w:left="5760" w:hanging="360"/>
      </w:pPr>
      <w:rPr>
        <w:rFonts w:ascii="Courier New" w:hAnsi="Courier New" w:cs="Courier New" w:hint="default"/>
      </w:rPr>
    </w:lvl>
    <w:lvl w:ilvl="8" w:tplc="05DC0154" w:tentative="1">
      <w:start w:val="1"/>
      <w:numFmt w:val="bullet"/>
      <w:lvlText w:val=""/>
      <w:lvlJc w:val="left"/>
      <w:pPr>
        <w:ind w:left="6480" w:hanging="360"/>
      </w:pPr>
      <w:rPr>
        <w:rFonts w:ascii="Wingdings" w:hAnsi="Wingdings" w:hint="default"/>
      </w:rPr>
    </w:lvl>
  </w:abstractNum>
  <w:num w:numId="1" w16cid:durableId="809521466">
    <w:abstractNumId w:val="29"/>
  </w:num>
  <w:num w:numId="2" w16cid:durableId="807431438">
    <w:abstractNumId w:val="28"/>
  </w:num>
  <w:num w:numId="3" w16cid:durableId="1583222517">
    <w:abstractNumId w:val="12"/>
  </w:num>
  <w:num w:numId="4" w16cid:durableId="1327202131">
    <w:abstractNumId w:val="3"/>
  </w:num>
  <w:num w:numId="5" w16cid:durableId="1431706239">
    <w:abstractNumId w:val="26"/>
  </w:num>
  <w:num w:numId="6" w16cid:durableId="277375205">
    <w:abstractNumId w:val="9"/>
  </w:num>
  <w:num w:numId="7" w16cid:durableId="171531459">
    <w:abstractNumId w:val="11"/>
  </w:num>
  <w:num w:numId="8" w16cid:durableId="591351881">
    <w:abstractNumId w:val="22"/>
  </w:num>
  <w:num w:numId="9" w16cid:durableId="1577978856">
    <w:abstractNumId w:val="19"/>
  </w:num>
  <w:num w:numId="10" w16cid:durableId="808480055">
    <w:abstractNumId w:val="27"/>
  </w:num>
  <w:num w:numId="11" w16cid:durableId="258873697">
    <w:abstractNumId w:val="4"/>
  </w:num>
  <w:num w:numId="12" w16cid:durableId="1606494205">
    <w:abstractNumId w:val="6"/>
  </w:num>
  <w:num w:numId="13" w16cid:durableId="1489439741">
    <w:abstractNumId w:val="15"/>
  </w:num>
  <w:num w:numId="14" w16cid:durableId="598415742">
    <w:abstractNumId w:val="8"/>
  </w:num>
  <w:num w:numId="15" w16cid:durableId="1462848626">
    <w:abstractNumId w:val="10"/>
  </w:num>
  <w:num w:numId="16" w16cid:durableId="2040928783">
    <w:abstractNumId w:val="5"/>
  </w:num>
  <w:num w:numId="17" w16cid:durableId="465320339">
    <w:abstractNumId w:val="0"/>
  </w:num>
  <w:num w:numId="18" w16cid:durableId="1253851336">
    <w:abstractNumId w:val="21"/>
  </w:num>
  <w:num w:numId="19" w16cid:durableId="353922510">
    <w:abstractNumId w:val="24"/>
  </w:num>
  <w:num w:numId="20" w16cid:durableId="1936357496">
    <w:abstractNumId w:val="14"/>
  </w:num>
  <w:num w:numId="21" w16cid:durableId="1365788787">
    <w:abstractNumId w:val="16"/>
  </w:num>
  <w:num w:numId="22" w16cid:durableId="188448165">
    <w:abstractNumId w:val="13"/>
  </w:num>
  <w:num w:numId="23" w16cid:durableId="246119198">
    <w:abstractNumId w:val="17"/>
  </w:num>
  <w:num w:numId="24" w16cid:durableId="739325508">
    <w:abstractNumId w:val="25"/>
  </w:num>
  <w:num w:numId="25" w16cid:durableId="577522590">
    <w:abstractNumId w:val="2"/>
  </w:num>
  <w:num w:numId="26" w16cid:durableId="889002359">
    <w:abstractNumId w:val="1"/>
  </w:num>
  <w:num w:numId="27" w16cid:durableId="876623452">
    <w:abstractNumId w:val="23"/>
  </w:num>
  <w:num w:numId="28" w16cid:durableId="276331526">
    <w:abstractNumId w:val="20"/>
  </w:num>
  <w:num w:numId="29" w16cid:durableId="210195805">
    <w:abstractNumId w:val="7"/>
  </w:num>
  <w:num w:numId="30" w16cid:durableId="1744646433">
    <w:abstractNumId w:val="18"/>
  </w:num>
  <w:num w:numId="31" w16cid:durableId="605430599">
    <w:abstractNumId w:val="3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388"/>
    <w:rsid w:val="00000200"/>
    <w:rsid w:val="00000218"/>
    <w:rsid w:val="000020CA"/>
    <w:rsid w:val="00002568"/>
    <w:rsid w:val="00002F03"/>
    <w:rsid w:val="000032B5"/>
    <w:rsid w:val="00003B55"/>
    <w:rsid w:val="0000570D"/>
    <w:rsid w:val="00005CD2"/>
    <w:rsid w:val="00007324"/>
    <w:rsid w:val="00010605"/>
    <w:rsid w:val="00011AEB"/>
    <w:rsid w:val="000140AC"/>
    <w:rsid w:val="00014243"/>
    <w:rsid w:val="00014274"/>
    <w:rsid w:val="00014C15"/>
    <w:rsid w:val="00015014"/>
    <w:rsid w:val="0001634E"/>
    <w:rsid w:val="00016F93"/>
    <w:rsid w:val="0001731C"/>
    <w:rsid w:val="0001782B"/>
    <w:rsid w:val="00017E2D"/>
    <w:rsid w:val="0002017F"/>
    <w:rsid w:val="00020BBA"/>
    <w:rsid w:val="00021691"/>
    <w:rsid w:val="00021A0D"/>
    <w:rsid w:val="000223EC"/>
    <w:rsid w:val="00023500"/>
    <w:rsid w:val="00024AA5"/>
    <w:rsid w:val="00026062"/>
    <w:rsid w:val="000260AA"/>
    <w:rsid w:val="00026387"/>
    <w:rsid w:val="000263FF"/>
    <w:rsid w:val="0002784E"/>
    <w:rsid w:val="00030085"/>
    <w:rsid w:val="0003016E"/>
    <w:rsid w:val="000305C0"/>
    <w:rsid w:val="00031008"/>
    <w:rsid w:val="00032052"/>
    <w:rsid w:val="00032558"/>
    <w:rsid w:val="00032C60"/>
    <w:rsid w:val="000332CB"/>
    <w:rsid w:val="000338F7"/>
    <w:rsid w:val="00034335"/>
    <w:rsid w:val="00035AF3"/>
    <w:rsid w:val="00036EDC"/>
    <w:rsid w:val="0003783D"/>
    <w:rsid w:val="00037897"/>
    <w:rsid w:val="00037ED1"/>
    <w:rsid w:val="00040A12"/>
    <w:rsid w:val="00042326"/>
    <w:rsid w:val="00042C12"/>
    <w:rsid w:val="00043E5D"/>
    <w:rsid w:val="0004431F"/>
    <w:rsid w:val="00045981"/>
    <w:rsid w:val="00045E64"/>
    <w:rsid w:val="000468B8"/>
    <w:rsid w:val="00046C28"/>
    <w:rsid w:val="00046D11"/>
    <w:rsid w:val="00047C99"/>
    <w:rsid w:val="00047E11"/>
    <w:rsid w:val="00047E5E"/>
    <w:rsid w:val="000501A6"/>
    <w:rsid w:val="00050DC2"/>
    <w:rsid w:val="00051064"/>
    <w:rsid w:val="000515BA"/>
    <w:rsid w:val="00052243"/>
    <w:rsid w:val="00053887"/>
    <w:rsid w:val="00054991"/>
    <w:rsid w:val="00054D61"/>
    <w:rsid w:val="00055AB8"/>
    <w:rsid w:val="00057177"/>
    <w:rsid w:val="0005719B"/>
    <w:rsid w:val="00057F99"/>
    <w:rsid w:val="00060DBE"/>
    <w:rsid w:val="0006156F"/>
    <w:rsid w:val="00061A29"/>
    <w:rsid w:val="000639DB"/>
    <w:rsid w:val="000643C9"/>
    <w:rsid w:val="00071204"/>
    <w:rsid w:val="000717A2"/>
    <w:rsid w:val="000718A0"/>
    <w:rsid w:val="0007423E"/>
    <w:rsid w:val="00075B55"/>
    <w:rsid w:val="000762E7"/>
    <w:rsid w:val="000764EE"/>
    <w:rsid w:val="00076586"/>
    <w:rsid w:val="00077B79"/>
    <w:rsid w:val="00080B1F"/>
    <w:rsid w:val="000810CB"/>
    <w:rsid w:val="00081A53"/>
    <w:rsid w:val="000826BF"/>
    <w:rsid w:val="00084A03"/>
    <w:rsid w:val="00084DF0"/>
    <w:rsid w:val="000861DA"/>
    <w:rsid w:val="00086BA1"/>
    <w:rsid w:val="00086E01"/>
    <w:rsid w:val="00087AA9"/>
    <w:rsid w:val="00092081"/>
    <w:rsid w:val="00093793"/>
    <w:rsid w:val="00093876"/>
    <w:rsid w:val="00094836"/>
    <w:rsid w:val="00094DAD"/>
    <w:rsid w:val="000975E4"/>
    <w:rsid w:val="00097651"/>
    <w:rsid w:val="0009769E"/>
    <w:rsid w:val="00097CBB"/>
    <w:rsid w:val="000A1B01"/>
    <w:rsid w:val="000A1DF1"/>
    <w:rsid w:val="000A2DAB"/>
    <w:rsid w:val="000A349D"/>
    <w:rsid w:val="000A4B41"/>
    <w:rsid w:val="000A57B8"/>
    <w:rsid w:val="000A5E37"/>
    <w:rsid w:val="000A6A7D"/>
    <w:rsid w:val="000A6F21"/>
    <w:rsid w:val="000A6FB6"/>
    <w:rsid w:val="000A76E0"/>
    <w:rsid w:val="000B0090"/>
    <w:rsid w:val="000B24A5"/>
    <w:rsid w:val="000B28AF"/>
    <w:rsid w:val="000B2C50"/>
    <w:rsid w:val="000B2D1A"/>
    <w:rsid w:val="000B41FD"/>
    <w:rsid w:val="000B52A0"/>
    <w:rsid w:val="000B53F9"/>
    <w:rsid w:val="000B6364"/>
    <w:rsid w:val="000C197F"/>
    <w:rsid w:val="000C1B22"/>
    <w:rsid w:val="000C3AFA"/>
    <w:rsid w:val="000C4EF7"/>
    <w:rsid w:val="000C51FD"/>
    <w:rsid w:val="000C5C17"/>
    <w:rsid w:val="000C7447"/>
    <w:rsid w:val="000D097C"/>
    <w:rsid w:val="000D09A4"/>
    <w:rsid w:val="000D0B10"/>
    <w:rsid w:val="000D1205"/>
    <w:rsid w:val="000D3789"/>
    <w:rsid w:val="000D3FB8"/>
    <w:rsid w:val="000D577E"/>
    <w:rsid w:val="000D61F4"/>
    <w:rsid w:val="000D6A89"/>
    <w:rsid w:val="000D6FF8"/>
    <w:rsid w:val="000E048B"/>
    <w:rsid w:val="000E0613"/>
    <w:rsid w:val="000E3E6A"/>
    <w:rsid w:val="000E450E"/>
    <w:rsid w:val="000E4EB5"/>
    <w:rsid w:val="000E6CBD"/>
    <w:rsid w:val="000F0C10"/>
    <w:rsid w:val="000F0E9A"/>
    <w:rsid w:val="000F37AE"/>
    <w:rsid w:val="000F6556"/>
    <w:rsid w:val="0010004B"/>
    <w:rsid w:val="00100763"/>
    <w:rsid w:val="00102708"/>
    <w:rsid w:val="00104469"/>
    <w:rsid w:val="00104A2E"/>
    <w:rsid w:val="00105018"/>
    <w:rsid w:val="00105B21"/>
    <w:rsid w:val="00105C45"/>
    <w:rsid w:val="00107C42"/>
    <w:rsid w:val="00107F9D"/>
    <w:rsid w:val="00110779"/>
    <w:rsid w:val="00110AFF"/>
    <w:rsid w:val="00111EF2"/>
    <w:rsid w:val="00112ACC"/>
    <w:rsid w:val="001132F0"/>
    <w:rsid w:val="00113480"/>
    <w:rsid w:val="00113C72"/>
    <w:rsid w:val="001143A9"/>
    <w:rsid w:val="001150D5"/>
    <w:rsid w:val="001155D3"/>
    <w:rsid w:val="001163BF"/>
    <w:rsid w:val="001172F4"/>
    <w:rsid w:val="00120008"/>
    <w:rsid w:val="00120752"/>
    <w:rsid w:val="001217A7"/>
    <w:rsid w:val="00122C2B"/>
    <w:rsid w:val="00122EB8"/>
    <w:rsid w:val="00123784"/>
    <w:rsid w:val="00124A7A"/>
    <w:rsid w:val="001251C4"/>
    <w:rsid w:val="00126411"/>
    <w:rsid w:val="0013053B"/>
    <w:rsid w:val="00130AD3"/>
    <w:rsid w:val="00131B8E"/>
    <w:rsid w:val="001326D2"/>
    <w:rsid w:val="00133C57"/>
    <w:rsid w:val="00134BA2"/>
    <w:rsid w:val="00134F99"/>
    <w:rsid w:val="001353BA"/>
    <w:rsid w:val="00136D56"/>
    <w:rsid w:val="00136D83"/>
    <w:rsid w:val="001405C9"/>
    <w:rsid w:val="00141DE2"/>
    <w:rsid w:val="00141E94"/>
    <w:rsid w:val="0014332A"/>
    <w:rsid w:val="0014355C"/>
    <w:rsid w:val="0014364B"/>
    <w:rsid w:val="00144134"/>
    <w:rsid w:val="0014425B"/>
    <w:rsid w:val="001467F1"/>
    <w:rsid w:val="00147038"/>
    <w:rsid w:val="00150475"/>
    <w:rsid w:val="0015374D"/>
    <w:rsid w:val="001544EE"/>
    <w:rsid w:val="00155BCB"/>
    <w:rsid w:val="00156994"/>
    <w:rsid w:val="00157E26"/>
    <w:rsid w:val="00160475"/>
    <w:rsid w:val="00160759"/>
    <w:rsid w:val="0016086F"/>
    <w:rsid w:val="00160BC8"/>
    <w:rsid w:val="001612DB"/>
    <w:rsid w:val="001636A8"/>
    <w:rsid w:val="00163AA5"/>
    <w:rsid w:val="00163FCB"/>
    <w:rsid w:val="0016470E"/>
    <w:rsid w:val="001659C9"/>
    <w:rsid w:val="00165B56"/>
    <w:rsid w:val="00165F11"/>
    <w:rsid w:val="00166BDE"/>
    <w:rsid w:val="0016700C"/>
    <w:rsid w:val="001671BC"/>
    <w:rsid w:val="0017051E"/>
    <w:rsid w:val="00171EE3"/>
    <w:rsid w:val="001732D2"/>
    <w:rsid w:val="00174599"/>
    <w:rsid w:val="0017599A"/>
    <w:rsid w:val="00175FE7"/>
    <w:rsid w:val="0017639F"/>
    <w:rsid w:val="001769CA"/>
    <w:rsid w:val="00177604"/>
    <w:rsid w:val="001801AA"/>
    <w:rsid w:val="001822EC"/>
    <w:rsid w:val="00183248"/>
    <w:rsid w:val="00183726"/>
    <w:rsid w:val="0018418A"/>
    <w:rsid w:val="001847B2"/>
    <w:rsid w:val="0018540F"/>
    <w:rsid w:val="001854E5"/>
    <w:rsid w:val="00185704"/>
    <w:rsid w:val="001857E4"/>
    <w:rsid w:val="00192418"/>
    <w:rsid w:val="001932E1"/>
    <w:rsid w:val="00193915"/>
    <w:rsid w:val="0019482A"/>
    <w:rsid w:val="001948A9"/>
    <w:rsid w:val="00195037"/>
    <w:rsid w:val="0019572A"/>
    <w:rsid w:val="001966D6"/>
    <w:rsid w:val="0019734B"/>
    <w:rsid w:val="001A058D"/>
    <w:rsid w:val="001A08C3"/>
    <w:rsid w:val="001A23B8"/>
    <w:rsid w:val="001A3B48"/>
    <w:rsid w:val="001A3FC7"/>
    <w:rsid w:val="001A410B"/>
    <w:rsid w:val="001A4D10"/>
    <w:rsid w:val="001A6F20"/>
    <w:rsid w:val="001A7716"/>
    <w:rsid w:val="001B023D"/>
    <w:rsid w:val="001B2D0B"/>
    <w:rsid w:val="001B48E6"/>
    <w:rsid w:val="001B651C"/>
    <w:rsid w:val="001B6949"/>
    <w:rsid w:val="001C0A20"/>
    <w:rsid w:val="001C13A3"/>
    <w:rsid w:val="001C1657"/>
    <w:rsid w:val="001C16F5"/>
    <w:rsid w:val="001C1C4B"/>
    <w:rsid w:val="001C306C"/>
    <w:rsid w:val="001C3CE4"/>
    <w:rsid w:val="001C47DB"/>
    <w:rsid w:val="001C556B"/>
    <w:rsid w:val="001C60C7"/>
    <w:rsid w:val="001C6D6E"/>
    <w:rsid w:val="001D008B"/>
    <w:rsid w:val="001D1098"/>
    <w:rsid w:val="001D13F1"/>
    <w:rsid w:val="001D191B"/>
    <w:rsid w:val="001D2700"/>
    <w:rsid w:val="001D43BD"/>
    <w:rsid w:val="001D4DE6"/>
    <w:rsid w:val="001D6FCC"/>
    <w:rsid w:val="001D7776"/>
    <w:rsid w:val="001D77C1"/>
    <w:rsid w:val="001D77D2"/>
    <w:rsid w:val="001D7A09"/>
    <w:rsid w:val="001D7F2B"/>
    <w:rsid w:val="001E0273"/>
    <w:rsid w:val="001E0449"/>
    <w:rsid w:val="001E15C9"/>
    <w:rsid w:val="001E364A"/>
    <w:rsid w:val="001E404A"/>
    <w:rsid w:val="001E4D97"/>
    <w:rsid w:val="001E4E18"/>
    <w:rsid w:val="001E4F6C"/>
    <w:rsid w:val="001E5353"/>
    <w:rsid w:val="001E723E"/>
    <w:rsid w:val="001F0562"/>
    <w:rsid w:val="001F0662"/>
    <w:rsid w:val="001F2E47"/>
    <w:rsid w:val="001F33E5"/>
    <w:rsid w:val="001F4DD5"/>
    <w:rsid w:val="001F5F62"/>
    <w:rsid w:val="001F68F9"/>
    <w:rsid w:val="00200EA8"/>
    <w:rsid w:val="0020335C"/>
    <w:rsid w:val="00204BB3"/>
    <w:rsid w:val="00205581"/>
    <w:rsid w:val="00205914"/>
    <w:rsid w:val="0020702E"/>
    <w:rsid w:val="00207444"/>
    <w:rsid w:val="002077E5"/>
    <w:rsid w:val="00207CFA"/>
    <w:rsid w:val="0021002F"/>
    <w:rsid w:val="002106A8"/>
    <w:rsid w:val="0021181F"/>
    <w:rsid w:val="002121C8"/>
    <w:rsid w:val="002137D9"/>
    <w:rsid w:val="00214615"/>
    <w:rsid w:val="002146DD"/>
    <w:rsid w:val="00214AA6"/>
    <w:rsid w:val="0021510B"/>
    <w:rsid w:val="0021654C"/>
    <w:rsid w:val="002218EF"/>
    <w:rsid w:val="0022405E"/>
    <w:rsid w:val="00224878"/>
    <w:rsid w:val="0022560D"/>
    <w:rsid w:val="00225A9D"/>
    <w:rsid w:val="00225BA6"/>
    <w:rsid w:val="002272CB"/>
    <w:rsid w:val="002277DA"/>
    <w:rsid w:val="00230C26"/>
    <w:rsid w:val="0023124B"/>
    <w:rsid w:val="002319B4"/>
    <w:rsid w:val="00231CBF"/>
    <w:rsid w:val="00232160"/>
    <w:rsid w:val="00232F5B"/>
    <w:rsid w:val="002357E5"/>
    <w:rsid w:val="002364FB"/>
    <w:rsid w:val="00237229"/>
    <w:rsid w:val="00237CEF"/>
    <w:rsid w:val="00242964"/>
    <w:rsid w:val="002444E3"/>
    <w:rsid w:val="00246631"/>
    <w:rsid w:val="00250188"/>
    <w:rsid w:val="00250B3B"/>
    <w:rsid w:val="0025105F"/>
    <w:rsid w:val="0025168A"/>
    <w:rsid w:val="00252B3B"/>
    <w:rsid w:val="002533BB"/>
    <w:rsid w:val="00253838"/>
    <w:rsid w:val="00253B5E"/>
    <w:rsid w:val="00254880"/>
    <w:rsid w:val="00254CF7"/>
    <w:rsid w:val="00254D67"/>
    <w:rsid w:val="00260AD2"/>
    <w:rsid w:val="00261663"/>
    <w:rsid w:val="00263061"/>
    <w:rsid w:val="00263E6E"/>
    <w:rsid w:val="00267594"/>
    <w:rsid w:val="00270B4E"/>
    <w:rsid w:val="002726A5"/>
    <w:rsid w:val="0027277A"/>
    <w:rsid w:val="002738BF"/>
    <w:rsid w:val="002741F3"/>
    <w:rsid w:val="00277109"/>
    <w:rsid w:val="00277D3E"/>
    <w:rsid w:val="00281B57"/>
    <w:rsid w:val="00282C54"/>
    <w:rsid w:val="002861F1"/>
    <w:rsid w:val="00287A4D"/>
    <w:rsid w:val="00291272"/>
    <w:rsid w:val="00293031"/>
    <w:rsid w:val="002944BB"/>
    <w:rsid w:val="00294643"/>
    <w:rsid w:val="00294DAA"/>
    <w:rsid w:val="00294F40"/>
    <w:rsid w:val="0029591F"/>
    <w:rsid w:val="00296157"/>
    <w:rsid w:val="00296531"/>
    <w:rsid w:val="002973B4"/>
    <w:rsid w:val="002A03E5"/>
    <w:rsid w:val="002A0C1C"/>
    <w:rsid w:val="002A1EA7"/>
    <w:rsid w:val="002A4CAE"/>
    <w:rsid w:val="002A61A1"/>
    <w:rsid w:val="002A68D7"/>
    <w:rsid w:val="002A720B"/>
    <w:rsid w:val="002B01F4"/>
    <w:rsid w:val="002B117B"/>
    <w:rsid w:val="002B14C2"/>
    <w:rsid w:val="002B1BDB"/>
    <w:rsid w:val="002B2168"/>
    <w:rsid w:val="002B2258"/>
    <w:rsid w:val="002B3058"/>
    <w:rsid w:val="002B3497"/>
    <w:rsid w:val="002B3724"/>
    <w:rsid w:val="002B3BF8"/>
    <w:rsid w:val="002B54B4"/>
    <w:rsid w:val="002B612B"/>
    <w:rsid w:val="002B67CB"/>
    <w:rsid w:val="002B69AE"/>
    <w:rsid w:val="002B7003"/>
    <w:rsid w:val="002B7181"/>
    <w:rsid w:val="002B7B3B"/>
    <w:rsid w:val="002B7D71"/>
    <w:rsid w:val="002C0C2E"/>
    <w:rsid w:val="002C22F5"/>
    <w:rsid w:val="002C346C"/>
    <w:rsid w:val="002C34EA"/>
    <w:rsid w:val="002C3C10"/>
    <w:rsid w:val="002C3EE4"/>
    <w:rsid w:val="002C4B04"/>
    <w:rsid w:val="002C5C65"/>
    <w:rsid w:val="002C72F4"/>
    <w:rsid w:val="002C7A93"/>
    <w:rsid w:val="002D1049"/>
    <w:rsid w:val="002D27F8"/>
    <w:rsid w:val="002D356F"/>
    <w:rsid w:val="002D3B0A"/>
    <w:rsid w:val="002D44CE"/>
    <w:rsid w:val="002D5290"/>
    <w:rsid w:val="002D582B"/>
    <w:rsid w:val="002D697C"/>
    <w:rsid w:val="002D6DE3"/>
    <w:rsid w:val="002D7021"/>
    <w:rsid w:val="002D73B8"/>
    <w:rsid w:val="002D7517"/>
    <w:rsid w:val="002E14B7"/>
    <w:rsid w:val="002E1931"/>
    <w:rsid w:val="002E25CF"/>
    <w:rsid w:val="002E3710"/>
    <w:rsid w:val="002E3C6E"/>
    <w:rsid w:val="002E4AB2"/>
    <w:rsid w:val="002E719D"/>
    <w:rsid w:val="002E7936"/>
    <w:rsid w:val="002E7CD1"/>
    <w:rsid w:val="002F1419"/>
    <w:rsid w:val="002F2071"/>
    <w:rsid w:val="002F2887"/>
    <w:rsid w:val="002F3C1B"/>
    <w:rsid w:val="002F7786"/>
    <w:rsid w:val="003003BB"/>
    <w:rsid w:val="003003EC"/>
    <w:rsid w:val="003017CC"/>
    <w:rsid w:val="003029A0"/>
    <w:rsid w:val="00302DCE"/>
    <w:rsid w:val="0030371C"/>
    <w:rsid w:val="003037C1"/>
    <w:rsid w:val="00303F08"/>
    <w:rsid w:val="00305023"/>
    <w:rsid w:val="00305B3B"/>
    <w:rsid w:val="00306344"/>
    <w:rsid w:val="00306819"/>
    <w:rsid w:val="00307107"/>
    <w:rsid w:val="003104D1"/>
    <w:rsid w:val="00312A5E"/>
    <w:rsid w:val="00313725"/>
    <w:rsid w:val="00313A30"/>
    <w:rsid w:val="0031444A"/>
    <w:rsid w:val="0031545C"/>
    <w:rsid w:val="00316331"/>
    <w:rsid w:val="00320C04"/>
    <w:rsid w:val="0032272A"/>
    <w:rsid w:val="00323638"/>
    <w:rsid w:val="00323EAE"/>
    <w:rsid w:val="00324A1C"/>
    <w:rsid w:val="00325149"/>
    <w:rsid w:val="00327BED"/>
    <w:rsid w:val="00330720"/>
    <w:rsid w:val="00330BF5"/>
    <w:rsid w:val="00331209"/>
    <w:rsid w:val="00332CDA"/>
    <w:rsid w:val="003331F8"/>
    <w:rsid w:val="0033411F"/>
    <w:rsid w:val="0033604A"/>
    <w:rsid w:val="0033605F"/>
    <w:rsid w:val="00336F90"/>
    <w:rsid w:val="00337700"/>
    <w:rsid w:val="00340D92"/>
    <w:rsid w:val="003415B0"/>
    <w:rsid w:val="00343755"/>
    <w:rsid w:val="00344432"/>
    <w:rsid w:val="00344A99"/>
    <w:rsid w:val="00344B7C"/>
    <w:rsid w:val="00346075"/>
    <w:rsid w:val="00346857"/>
    <w:rsid w:val="003473D2"/>
    <w:rsid w:val="003479D1"/>
    <w:rsid w:val="00347D56"/>
    <w:rsid w:val="00350A58"/>
    <w:rsid w:val="00350C65"/>
    <w:rsid w:val="00350E4E"/>
    <w:rsid w:val="00351EC9"/>
    <w:rsid w:val="00352E3C"/>
    <w:rsid w:val="00352FEC"/>
    <w:rsid w:val="00353A61"/>
    <w:rsid w:val="00353D80"/>
    <w:rsid w:val="0035434C"/>
    <w:rsid w:val="00355C9B"/>
    <w:rsid w:val="003562C8"/>
    <w:rsid w:val="0035665D"/>
    <w:rsid w:val="003570F8"/>
    <w:rsid w:val="00357C0B"/>
    <w:rsid w:val="003640C4"/>
    <w:rsid w:val="003650C5"/>
    <w:rsid w:val="00370836"/>
    <w:rsid w:val="00370B07"/>
    <w:rsid w:val="00381E2F"/>
    <w:rsid w:val="00384892"/>
    <w:rsid w:val="00385374"/>
    <w:rsid w:val="00386CAE"/>
    <w:rsid w:val="0039008D"/>
    <w:rsid w:val="003904A4"/>
    <w:rsid w:val="00390663"/>
    <w:rsid w:val="003910EC"/>
    <w:rsid w:val="0039176F"/>
    <w:rsid w:val="00391A8D"/>
    <w:rsid w:val="00392154"/>
    <w:rsid w:val="003929AA"/>
    <w:rsid w:val="00393115"/>
    <w:rsid w:val="003932B1"/>
    <w:rsid w:val="003939F3"/>
    <w:rsid w:val="00393AFB"/>
    <w:rsid w:val="0039502F"/>
    <w:rsid w:val="003957EE"/>
    <w:rsid w:val="00396920"/>
    <w:rsid w:val="00396D91"/>
    <w:rsid w:val="003A0814"/>
    <w:rsid w:val="003A1E27"/>
    <w:rsid w:val="003A3BA3"/>
    <w:rsid w:val="003A44D2"/>
    <w:rsid w:val="003A4526"/>
    <w:rsid w:val="003A6494"/>
    <w:rsid w:val="003A6E58"/>
    <w:rsid w:val="003A7A87"/>
    <w:rsid w:val="003A7B6A"/>
    <w:rsid w:val="003A7E4C"/>
    <w:rsid w:val="003B1E19"/>
    <w:rsid w:val="003B1EEF"/>
    <w:rsid w:val="003B3063"/>
    <w:rsid w:val="003B4081"/>
    <w:rsid w:val="003B50DE"/>
    <w:rsid w:val="003B6A07"/>
    <w:rsid w:val="003B6C5A"/>
    <w:rsid w:val="003B6FAA"/>
    <w:rsid w:val="003B7576"/>
    <w:rsid w:val="003C2836"/>
    <w:rsid w:val="003C35AA"/>
    <w:rsid w:val="003C4151"/>
    <w:rsid w:val="003C49E1"/>
    <w:rsid w:val="003C66C4"/>
    <w:rsid w:val="003C6A7C"/>
    <w:rsid w:val="003C706A"/>
    <w:rsid w:val="003D1D18"/>
    <w:rsid w:val="003D1F04"/>
    <w:rsid w:val="003D287A"/>
    <w:rsid w:val="003D5BFD"/>
    <w:rsid w:val="003D6DF7"/>
    <w:rsid w:val="003D7577"/>
    <w:rsid w:val="003D7B85"/>
    <w:rsid w:val="003E0883"/>
    <w:rsid w:val="003E1244"/>
    <w:rsid w:val="003E1ADB"/>
    <w:rsid w:val="003E2703"/>
    <w:rsid w:val="003E2FA9"/>
    <w:rsid w:val="003E3428"/>
    <w:rsid w:val="003E3E4C"/>
    <w:rsid w:val="003E3ECE"/>
    <w:rsid w:val="003E4697"/>
    <w:rsid w:val="003E4DD3"/>
    <w:rsid w:val="003E518C"/>
    <w:rsid w:val="003E5E92"/>
    <w:rsid w:val="003E6106"/>
    <w:rsid w:val="003E7543"/>
    <w:rsid w:val="003E7719"/>
    <w:rsid w:val="003E7B3E"/>
    <w:rsid w:val="003F0C60"/>
    <w:rsid w:val="003F17C2"/>
    <w:rsid w:val="003F18D4"/>
    <w:rsid w:val="003F3A5C"/>
    <w:rsid w:val="003F5218"/>
    <w:rsid w:val="00400145"/>
    <w:rsid w:val="00401409"/>
    <w:rsid w:val="00402253"/>
    <w:rsid w:val="00402F5B"/>
    <w:rsid w:val="0040536F"/>
    <w:rsid w:val="00405697"/>
    <w:rsid w:val="00405DB8"/>
    <w:rsid w:val="00405F74"/>
    <w:rsid w:val="00406230"/>
    <w:rsid w:val="0040635D"/>
    <w:rsid w:val="004070D5"/>
    <w:rsid w:val="0040712A"/>
    <w:rsid w:val="00407B13"/>
    <w:rsid w:val="0041032E"/>
    <w:rsid w:val="00412122"/>
    <w:rsid w:val="00412430"/>
    <w:rsid w:val="004134E8"/>
    <w:rsid w:val="0041385C"/>
    <w:rsid w:val="00414B7F"/>
    <w:rsid w:val="004159F0"/>
    <w:rsid w:val="00415CAA"/>
    <w:rsid w:val="0041792F"/>
    <w:rsid w:val="00420BD1"/>
    <w:rsid w:val="00421450"/>
    <w:rsid w:val="0042194E"/>
    <w:rsid w:val="00421CB3"/>
    <w:rsid w:val="0042278F"/>
    <w:rsid w:val="00423C54"/>
    <w:rsid w:val="00424C89"/>
    <w:rsid w:val="0042544E"/>
    <w:rsid w:val="00430AB5"/>
    <w:rsid w:val="00431C40"/>
    <w:rsid w:val="004320D1"/>
    <w:rsid w:val="00432D61"/>
    <w:rsid w:val="00433AA1"/>
    <w:rsid w:val="00433C56"/>
    <w:rsid w:val="0043584A"/>
    <w:rsid w:val="00435AE2"/>
    <w:rsid w:val="004376DA"/>
    <w:rsid w:val="004422AA"/>
    <w:rsid w:val="00442824"/>
    <w:rsid w:val="00442A59"/>
    <w:rsid w:val="00443501"/>
    <w:rsid w:val="00444324"/>
    <w:rsid w:val="0044484A"/>
    <w:rsid w:val="00445F9A"/>
    <w:rsid w:val="00445F9E"/>
    <w:rsid w:val="004461DC"/>
    <w:rsid w:val="00446E89"/>
    <w:rsid w:val="00447355"/>
    <w:rsid w:val="004503D4"/>
    <w:rsid w:val="00451095"/>
    <w:rsid w:val="0045130D"/>
    <w:rsid w:val="00452486"/>
    <w:rsid w:val="00452F98"/>
    <w:rsid w:val="00453948"/>
    <w:rsid w:val="00454AE8"/>
    <w:rsid w:val="0045747F"/>
    <w:rsid w:val="004579A8"/>
    <w:rsid w:val="00457F12"/>
    <w:rsid w:val="00462357"/>
    <w:rsid w:val="004626CA"/>
    <w:rsid w:val="00463992"/>
    <w:rsid w:val="0046564E"/>
    <w:rsid w:val="0046575A"/>
    <w:rsid w:val="00466327"/>
    <w:rsid w:val="00466D2B"/>
    <w:rsid w:val="00467146"/>
    <w:rsid w:val="004673C9"/>
    <w:rsid w:val="004674E0"/>
    <w:rsid w:val="00470D38"/>
    <w:rsid w:val="0047205E"/>
    <w:rsid w:val="00472691"/>
    <w:rsid w:val="00472BF5"/>
    <w:rsid w:val="00472DAB"/>
    <w:rsid w:val="00474057"/>
    <w:rsid w:val="0047495F"/>
    <w:rsid w:val="004750F8"/>
    <w:rsid w:val="004752B2"/>
    <w:rsid w:val="00475449"/>
    <w:rsid w:val="0047587B"/>
    <w:rsid w:val="0048024E"/>
    <w:rsid w:val="00481836"/>
    <w:rsid w:val="00482810"/>
    <w:rsid w:val="004840A2"/>
    <w:rsid w:val="004846B6"/>
    <w:rsid w:val="00484B35"/>
    <w:rsid w:val="0048512D"/>
    <w:rsid w:val="00485A3D"/>
    <w:rsid w:val="004867B7"/>
    <w:rsid w:val="00486C30"/>
    <w:rsid w:val="00487818"/>
    <w:rsid w:val="00490D93"/>
    <w:rsid w:val="00490D95"/>
    <w:rsid w:val="004951ED"/>
    <w:rsid w:val="004962C5"/>
    <w:rsid w:val="004A1EEA"/>
    <w:rsid w:val="004A2206"/>
    <w:rsid w:val="004A3582"/>
    <w:rsid w:val="004A42E0"/>
    <w:rsid w:val="004A51CF"/>
    <w:rsid w:val="004A5ADB"/>
    <w:rsid w:val="004A69B4"/>
    <w:rsid w:val="004A7258"/>
    <w:rsid w:val="004A7A2F"/>
    <w:rsid w:val="004B14EB"/>
    <w:rsid w:val="004B2024"/>
    <w:rsid w:val="004B2B1B"/>
    <w:rsid w:val="004B2B35"/>
    <w:rsid w:val="004B4040"/>
    <w:rsid w:val="004B406A"/>
    <w:rsid w:val="004B4504"/>
    <w:rsid w:val="004B488C"/>
    <w:rsid w:val="004B4D32"/>
    <w:rsid w:val="004B5B1A"/>
    <w:rsid w:val="004B67DC"/>
    <w:rsid w:val="004C0D50"/>
    <w:rsid w:val="004C1522"/>
    <w:rsid w:val="004C19CA"/>
    <w:rsid w:val="004C1C5B"/>
    <w:rsid w:val="004C47A5"/>
    <w:rsid w:val="004C669B"/>
    <w:rsid w:val="004C7180"/>
    <w:rsid w:val="004C7886"/>
    <w:rsid w:val="004C7AC7"/>
    <w:rsid w:val="004D094A"/>
    <w:rsid w:val="004D23F2"/>
    <w:rsid w:val="004D2B7B"/>
    <w:rsid w:val="004D3812"/>
    <w:rsid w:val="004D3EAC"/>
    <w:rsid w:val="004D49BA"/>
    <w:rsid w:val="004D507B"/>
    <w:rsid w:val="004D57F0"/>
    <w:rsid w:val="004D7053"/>
    <w:rsid w:val="004D7B2D"/>
    <w:rsid w:val="004E03F4"/>
    <w:rsid w:val="004E05FD"/>
    <w:rsid w:val="004E158B"/>
    <w:rsid w:val="004E1EC7"/>
    <w:rsid w:val="004E316C"/>
    <w:rsid w:val="004E3BD2"/>
    <w:rsid w:val="004E3CA4"/>
    <w:rsid w:val="004E4BD9"/>
    <w:rsid w:val="004E6FD8"/>
    <w:rsid w:val="004E77C5"/>
    <w:rsid w:val="004F0C5A"/>
    <w:rsid w:val="004F1364"/>
    <w:rsid w:val="004F1770"/>
    <w:rsid w:val="004F1D2D"/>
    <w:rsid w:val="004F22D7"/>
    <w:rsid w:val="004F2D1C"/>
    <w:rsid w:val="004F3F52"/>
    <w:rsid w:val="004F4C57"/>
    <w:rsid w:val="004F4DFC"/>
    <w:rsid w:val="004F4EAE"/>
    <w:rsid w:val="004F5E40"/>
    <w:rsid w:val="004F6345"/>
    <w:rsid w:val="004F73DF"/>
    <w:rsid w:val="004F7BFA"/>
    <w:rsid w:val="00501836"/>
    <w:rsid w:val="00501EF5"/>
    <w:rsid w:val="0050380C"/>
    <w:rsid w:val="00504AD6"/>
    <w:rsid w:val="005057AE"/>
    <w:rsid w:val="0050588B"/>
    <w:rsid w:val="00505BC7"/>
    <w:rsid w:val="0050605D"/>
    <w:rsid w:val="00506DE5"/>
    <w:rsid w:val="00510FC4"/>
    <w:rsid w:val="005117B9"/>
    <w:rsid w:val="00511D53"/>
    <w:rsid w:val="00512214"/>
    <w:rsid w:val="005129D8"/>
    <w:rsid w:val="005163EE"/>
    <w:rsid w:val="00520898"/>
    <w:rsid w:val="00520BA2"/>
    <w:rsid w:val="00521A6E"/>
    <w:rsid w:val="00521DCD"/>
    <w:rsid w:val="00523971"/>
    <w:rsid w:val="0052623B"/>
    <w:rsid w:val="005266AD"/>
    <w:rsid w:val="005268AC"/>
    <w:rsid w:val="005302F1"/>
    <w:rsid w:val="00531303"/>
    <w:rsid w:val="00533C6F"/>
    <w:rsid w:val="00533DD3"/>
    <w:rsid w:val="005345F2"/>
    <w:rsid w:val="0053614E"/>
    <w:rsid w:val="0053638B"/>
    <w:rsid w:val="00536CFB"/>
    <w:rsid w:val="00542091"/>
    <w:rsid w:val="00542593"/>
    <w:rsid w:val="005429D1"/>
    <w:rsid w:val="00542C40"/>
    <w:rsid w:val="0054319E"/>
    <w:rsid w:val="00543D82"/>
    <w:rsid w:val="00544267"/>
    <w:rsid w:val="00544E51"/>
    <w:rsid w:val="0054579E"/>
    <w:rsid w:val="00546A03"/>
    <w:rsid w:val="005472C5"/>
    <w:rsid w:val="00547C0C"/>
    <w:rsid w:val="00547D56"/>
    <w:rsid w:val="005505E7"/>
    <w:rsid w:val="00551AFD"/>
    <w:rsid w:val="00551DBF"/>
    <w:rsid w:val="00551FF9"/>
    <w:rsid w:val="0055361C"/>
    <w:rsid w:val="0055434C"/>
    <w:rsid w:val="005559D1"/>
    <w:rsid w:val="00555EA2"/>
    <w:rsid w:val="005565A3"/>
    <w:rsid w:val="00556AA0"/>
    <w:rsid w:val="0055756A"/>
    <w:rsid w:val="00557BFF"/>
    <w:rsid w:val="00557D9D"/>
    <w:rsid w:val="00560B34"/>
    <w:rsid w:val="00561EE0"/>
    <w:rsid w:val="00564730"/>
    <w:rsid w:val="00565B0A"/>
    <w:rsid w:val="005670CE"/>
    <w:rsid w:val="005722B5"/>
    <w:rsid w:val="00572FB5"/>
    <w:rsid w:val="00573687"/>
    <w:rsid w:val="005771A7"/>
    <w:rsid w:val="005802E8"/>
    <w:rsid w:val="00581038"/>
    <w:rsid w:val="005837C8"/>
    <w:rsid w:val="005845D6"/>
    <w:rsid w:val="00584A8C"/>
    <w:rsid w:val="00585A90"/>
    <w:rsid w:val="005861C4"/>
    <w:rsid w:val="0059112C"/>
    <w:rsid w:val="00591876"/>
    <w:rsid w:val="00594482"/>
    <w:rsid w:val="00594FDE"/>
    <w:rsid w:val="0059647A"/>
    <w:rsid w:val="005A0920"/>
    <w:rsid w:val="005A627E"/>
    <w:rsid w:val="005B023A"/>
    <w:rsid w:val="005B0BBA"/>
    <w:rsid w:val="005B4390"/>
    <w:rsid w:val="005B43B6"/>
    <w:rsid w:val="005B4A87"/>
    <w:rsid w:val="005B5C9B"/>
    <w:rsid w:val="005B5ED0"/>
    <w:rsid w:val="005B6871"/>
    <w:rsid w:val="005B71E7"/>
    <w:rsid w:val="005B773B"/>
    <w:rsid w:val="005B7A5F"/>
    <w:rsid w:val="005BF532"/>
    <w:rsid w:val="005C20FD"/>
    <w:rsid w:val="005C21B5"/>
    <w:rsid w:val="005C3ECD"/>
    <w:rsid w:val="005C40E8"/>
    <w:rsid w:val="005C52B5"/>
    <w:rsid w:val="005C6A7A"/>
    <w:rsid w:val="005C78FA"/>
    <w:rsid w:val="005D05FA"/>
    <w:rsid w:val="005D0DF6"/>
    <w:rsid w:val="005D14BC"/>
    <w:rsid w:val="005D160C"/>
    <w:rsid w:val="005D2E6C"/>
    <w:rsid w:val="005D2FB3"/>
    <w:rsid w:val="005D75C7"/>
    <w:rsid w:val="005E0957"/>
    <w:rsid w:val="005E0AE0"/>
    <w:rsid w:val="005E325E"/>
    <w:rsid w:val="005E3613"/>
    <w:rsid w:val="005E3711"/>
    <w:rsid w:val="005E38E7"/>
    <w:rsid w:val="005E425F"/>
    <w:rsid w:val="005E468B"/>
    <w:rsid w:val="005E4DAB"/>
    <w:rsid w:val="005E55C8"/>
    <w:rsid w:val="005E566C"/>
    <w:rsid w:val="005E571C"/>
    <w:rsid w:val="005E670D"/>
    <w:rsid w:val="005F096C"/>
    <w:rsid w:val="005F0C76"/>
    <w:rsid w:val="005F0DCF"/>
    <w:rsid w:val="005F2974"/>
    <w:rsid w:val="005F2B5B"/>
    <w:rsid w:val="005F3057"/>
    <w:rsid w:val="005F3069"/>
    <w:rsid w:val="005F333D"/>
    <w:rsid w:val="005F35E5"/>
    <w:rsid w:val="005F4559"/>
    <w:rsid w:val="005F5641"/>
    <w:rsid w:val="005F593D"/>
    <w:rsid w:val="005F5D78"/>
    <w:rsid w:val="005F6104"/>
    <w:rsid w:val="006001D0"/>
    <w:rsid w:val="0060084F"/>
    <w:rsid w:val="00602CEF"/>
    <w:rsid w:val="00603931"/>
    <w:rsid w:val="0060452A"/>
    <w:rsid w:val="0060581B"/>
    <w:rsid w:val="00605DB8"/>
    <w:rsid w:val="006060B5"/>
    <w:rsid w:val="006067F0"/>
    <w:rsid w:val="0060693C"/>
    <w:rsid w:val="00606A42"/>
    <w:rsid w:val="006071E8"/>
    <w:rsid w:val="006073D4"/>
    <w:rsid w:val="006109DB"/>
    <w:rsid w:val="00612131"/>
    <w:rsid w:val="006139C8"/>
    <w:rsid w:val="00614A11"/>
    <w:rsid w:val="00617CE2"/>
    <w:rsid w:val="00620035"/>
    <w:rsid w:val="00620BAD"/>
    <w:rsid w:val="006244C5"/>
    <w:rsid w:val="0062506A"/>
    <w:rsid w:val="00626CF1"/>
    <w:rsid w:val="00627803"/>
    <w:rsid w:val="00627F62"/>
    <w:rsid w:val="006308E6"/>
    <w:rsid w:val="00630911"/>
    <w:rsid w:val="006314AE"/>
    <w:rsid w:val="006315C7"/>
    <w:rsid w:val="00632751"/>
    <w:rsid w:val="00633720"/>
    <w:rsid w:val="00633986"/>
    <w:rsid w:val="00637BAF"/>
    <w:rsid w:val="00637E4B"/>
    <w:rsid w:val="00637FCA"/>
    <w:rsid w:val="006415AD"/>
    <w:rsid w:val="00641B4B"/>
    <w:rsid w:val="00644823"/>
    <w:rsid w:val="00645195"/>
    <w:rsid w:val="00645688"/>
    <w:rsid w:val="00645824"/>
    <w:rsid w:val="00645D47"/>
    <w:rsid w:val="00645D87"/>
    <w:rsid w:val="00646B86"/>
    <w:rsid w:val="0064711C"/>
    <w:rsid w:val="0064773F"/>
    <w:rsid w:val="006501F5"/>
    <w:rsid w:val="00652A2D"/>
    <w:rsid w:val="00653752"/>
    <w:rsid w:val="00653C2A"/>
    <w:rsid w:val="00655137"/>
    <w:rsid w:val="0065532F"/>
    <w:rsid w:val="00655561"/>
    <w:rsid w:val="00655C95"/>
    <w:rsid w:val="006564E2"/>
    <w:rsid w:val="00656FCE"/>
    <w:rsid w:val="00657D86"/>
    <w:rsid w:val="006638B7"/>
    <w:rsid w:val="00663BB7"/>
    <w:rsid w:val="00667F1F"/>
    <w:rsid w:val="00670A9B"/>
    <w:rsid w:val="0067155C"/>
    <w:rsid w:val="006724EA"/>
    <w:rsid w:val="00672982"/>
    <w:rsid w:val="006729F6"/>
    <w:rsid w:val="00673240"/>
    <w:rsid w:val="00673636"/>
    <w:rsid w:val="00673767"/>
    <w:rsid w:val="00673A0B"/>
    <w:rsid w:val="006747CE"/>
    <w:rsid w:val="006762E2"/>
    <w:rsid w:val="006777F5"/>
    <w:rsid w:val="00677A75"/>
    <w:rsid w:val="00677DE3"/>
    <w:rsid w:val="00680257"/>
    <w:rsid w:val="00681348"/>
    <w:rsid w:val="00681C6C"/>
    <w:rsid w:val="00682867"/>
    <w:rsid w:val="00683383"/>
    <w:rsid w:val="006840BF"/>
    <w:rsid w:val="006858AE"/>
    <w:rsid w:val="00685EE3"/>
    <w:rsid w:val="00690026"/>
    <w:rsid w:val="006903D0"/>
    <w:rsid w:val="0069041E"/>
    <w:rsid w:val="00690A61"/>
    <w:rsid w:val="00690E42"/>
    <w:rsid w:val="006924D5"/>
    <w:rsid w:val="00693E01"/>
    <w:rsid w:val="00696ABD"/>
    <w:rsid w:val="00697302"/>
    <w:rsid w:val="006974BB"/>
    <w:rsid w:val="0069784A"/>
    <w:rsid w:val="006A0096"/>
    <w:rsid w:val="006A0A04"/>
    <w:rsid w:val="006A1633"/>
    <w:rsid w:val="006A2DBF"/>
    <w:rsid w:val="006A3312"/>
    <w:rsid w:val="006A34F9"/>
    <w:rsid w:val="006A46EB"/>
    <w:rsid w:val="006A52E8"/>
    <w:rsid w:val="006A6B95"/>
    <w:rsid w:val="006A7209"/>
    <w:rsid w:val="006A74B3"/>
    <w:rsid w:val="006B1015"/>
    <w:rsid w:val="006B1C63"/>
    <w:rsid w:val="006B210D"/>
    <w:rsid w:val="006B2D8C"/>
    <w:rsid w:val="006B3309"/>
    <w:rsid w:val="006B3711"/>
    <w:rsid w:val="006B5040"/>
    <w:rsid w:val="006B510F"/>
    <w:rsid w:val="006B5917"/>
    <w:rsid w:val="006B609B"/>
    <w:rsid w:val="006B78CD"/>
    <w:rsid w:val="006B7B12"/>
    <w:rsid w:val="006B7BD4"/>
    <w:rsid w:val="006C0570"/>
    <w:rsid w:val="006C180C"/>
    <w:rsid w:val="006C19E3"/>
    <w:rsid w:val="006C1F1E"/>
    <w:rsid w:val="006C275F"/>
    <w:rsid w:val="006C27B1"/>
    <w:rsid w:val="006C2876"/>
    <w:rsid w:val="006C37FD"/>
    <w:rsid w:val="006C3816"/>
    <w:rsid w:val="006C4420"/>
    <w:rsid w:val="006C6920"/>
    <w:rsid w:val="006D04D8"/>
    <w:rsid w:val="006D24FB"/>
    <w:rsid w:val="006D2FE8"/>
    <w:rsid w:val="006D3A52"/>
    <w:rsid w:val="006D4541"/>
    <w:rsid w:val="006D4E11"/>
    <w:rsid w:val="006D5415"/>
    <w:rsid w:val="006E0AA4"/>
    <w:rsid w:val="006E1231"/>
    <w:rsid w:val="006E148D"/>
    <w:rsid w:val="006E3ADB"/>
    <w:rsid w:val="006E6403"/>
    <w:rsid w:val="006E7276"/>
    <w:rsid w:val="006E749E"/>
    <w:rsid w:val="006E7956"/>
    <w:rsid w:val="006E7D5B"/>
    <w:rsid w:val="006F1329"/>
    <w:rsid w:val="006F17AF"/>
    <w:rsid w:val="006F263A"/>
    <w:rsid w:val="006F2870"/>
    <w:rsid w:val="006F305B"/>
    <w:rsid w:val="006F3128"/>
    <w:rsid w:val="006F385F"/>
    <w:rsid w:val="006F3900"/>
    <w:rsid w:val="006F4BBE"/>
    <w:rsid w:val="006F4E3A"/>
    <w:rsid w:val="006F4EBE"/>
    <w:rsid w:val="006F5025"/>
    <w:rsid w:val="006F60C9"/>
    <w:rsid w:val="006F6BD3"/>
    <w:rsid w:val="006F6DA7"/>
    <w:rsid w:val="006F7A4A"/>
    <w:rsid w:val="00700239"/>
    <w:rsid w:val="0070082D"/>
    <w:rsid w:val="00700ACE"/>
    <w:rsid w:val="007018EA"/>
    <w:rsid w:val="00702D03"/>
    <w:rsid w:val="00704DED"/>
    <w:rsid w:val="0070513C"/>
    <w:rsid w:val="00706214"/>
    <w:rsid w:val="00706AAA"/>
    <w:rsid w:val="00706F28"/>
    <w:rsid w:val="0071008E"/>
    <w:rsid w:val="0071149E"/>
    <w:rsid w:val="007122FA"/>
    <w:rsid w:val="0071257B"/>
    <w:rsid w:val="007126CA"/>
    <w:rsid w:val="00714327"/>
    <w:rsid w:val="00714DF4"/>
    <w:rsid w:val="00715596"/>
    <w:rsid w:val="007156EB"/>
    <w:rsid w:val="007160F5"/>
    <w:rsid w:val="0071617E"/>
    <w:rsid w:val="00717727"/>
    <w:rsid w:val="007178DB"/>
    <w:rsid w:val="00722073"/>
    <w:rsid w:val="007226C4"/>
    <w:rsid w:val="00722F82"/>
    <w:rsid w:val="00723955"/>
    <w:rsid w:val="007244CF"/>
    <w:rsid w:val="00724826"/>
    <w:rsid w:val="00725916"/>
    <w:rsid w:val="007271E1"/>
    <w:rsid w:val="00730672"/>
    <w:rsid w:val="00730BFA"/>
    <w:rsid w:val="0073142E"/>
    <w:rsid w:val="00731D0A"/>
    <w:rsid w:val="00732416"/>
    <w:rsid w:val="00734663"/>
    <w:rsid w:val="00734A12"/>
    <w:rsid w:val="007362D8"/>
    <w:rsid w:val="00736A5D"/>
    <w:rsid w:val="00737DE4"/>
    <w:rsid w:val="00737FB2"/>
    <w:rsid w:val="007401C6"/>
    <w:rsid w:val="007409E7"/>
    <w:rsid w:val="00740BBB"/>
    <w:rsid w:val="00743E92"/>
    <w:rsid w:val="0074484E"/>
    <w:rsid w:val="00744A9A"/>
    <w:rsid w:val="007452A5"/>
    <w:rsid w:val="00745E7C"/>
    <w:rsid w:val="00746045"/>
    <w:rsid w:val="00747856"/>
    <w:rsid w:val="00747C8E"/>
    <w:rsid w:val="00752151"/>
    <w:rsid w:val="007521FE"/>
    <w:rsid w:val="007527F3"/>
    <w:rsid w:val="007532DE"/>
    <w:rsid w:val="0075367A"/>
    <w:rsid w:val="00753C17"/>
    <w:rsid w:val="00755314"/>
    <w:rsid w:val="00755707"/>
    <w:rsid w:val="007558B6"/>
    <w:rsid w:val="007558BE"/>
    <w:rsid w:val="00757684"/>
    <w:rsid w:val="0076083D"/>
    <w:rsid w:val="007611CD"/>
    <w:rsid w:val="00761A0E"/>
    <w:rsid w:val="00763CCD"/>
    <w:rsid w:val="007654E8"/>
    <w:rsid w:val="00765C28"/>
    <w:rsid w:val="0077153B"/>
    <w:rsid w:val="00771A22"/>
    <w:rsid w:val="00771B0F"/>
    <w:rsid w:val="00773946"/>
    <w:rsid w:val="007747E5"/>
    <w:rsid w:val="00774CBD"/>
    <w:rsid w:val="00774FCE"/>
    <w:rsid w:val="00776517"/>
    <w:rsid w:val="00776F22"/>
    <w:rsid w:val="00777CF1"/>
    <w:rsid w:val="00781344"/>
    <w:rsid w:val="007828D2"/>
    <w:rsid w:val="00784223"/>
    <w:rsid w:val="00784E5D"/>
    <w:rsid w:val="007851ED"/>
    <w:rsid w:val="007853FE"/>
    <w:rsid w:val="00785EB3"/>
    <w:rsid w:val="0078623B"/>
    <w:rsid w:val="007862B1"/>
    <w:rsid w:val="00786995"/>
    <w:rsid w:val="00794B1D"/>
    <w:rsid w:val="00794D98"/>
    <w:rsid w:val="00794EB0"/>
    <w:rsid w:val="00797B0A"/>
    <w:rsid w:val="00797F22"/>
    <w:rsid w:val="007A02EF"/>
    <w:rsid w:val="007A03BA"/>
    <w:rsid w:val="007A0C32"/>
    <w:rsid w:val="007A2321"/>
    <w:rsid w:val="007A23A1"/>
    <w:rsid w:val="007A2EAE"/>
    <w:rsid w:val="007A485E"/>
    <w:rsid w:val="007A503E"/>
    <w:rsid w:val="007A56CF"/>
    <w:rsid w:val="007A62C8"/>
    <w:rsid w:val="007A6509"/>
    <w:rsid w:val="007A77CB"/>
    <w:rsid w:val="007B16ED"/>
    <w:rsid w:val="007B34A9"/>
    <w:rsid w:val="007C12B6"/>
    <w:rsid w:val="007C24DE"/>
    <w:rsid w:val="007C317D"/>
    <w:rsid w:val="007C34D2"/>
    <w:rsid w:val="007C354E"/>
    <w:rsid w:val="007C6147"/>
    <w:rsid w:val="007C637A"/>
    <w:rsid w:val="007C7594"/>
    <w:rsid w:val="007C7CE2"/>
    <w:rsid w:val="007D0E5F"/>
    <w:rsid w:val="007D1262"/>
    <w:rsid w:val="007D2269"/>
    <w:rsid w:val="007D2C79"/>
    <w:rsid w:val="007D3263"/>
    <w:rsid w:val="007D7086"/>
    <w:rsid w:val="007D7F60"/>
    <w:rsid w:val="007E035A"/>
    <w:rsid w:val="007E08D5"/>
    <w:rsid w:val="007E0A10"/>
    <w:rsid w:val="007E17B9"/>
    <w:rsid w:val="007E35A7"/>
    <w:rsid w:val="007E3D96"/>
    <w:rsid w:val="007E3E8A"/>
    <w:rsid w:val="007E4A93"/>
    <w:rsid w:val="007E612A"/>
    <w:rsid w:val="007E6A36"/>
    <w:rsid w:val="007E71CC"/>
    <w:rsid w:val="007E736B"/>
    <w:rsid w:val="007F08D8"/>
    <w:rsid w:val="007F13D3"/>
    <w:rsid w:val="007F17ED"/>
    <w:rsid w:val="007F2DD0"/>
    <w:rsid w:val="00801198"/>
    <w:rsid w:val="00801A5B"/>
    <w:rsid w:val="00802DBC"/>
    <w:rsid w:val="00803CEE"/>
    <w:rsid w:val="008045D6"/>
    <w:rsid w:val="008058F2"/>
    <w:rsid w:val="008061B0"/>
    <w:rsid w:val="008069B0"/>
    <w:rsid w:val="00806C30"/>
    <w:rsid w:val="00806E58"/>
    <w:rsid w:val="008077A5"/>
    <w:rsid w:val="008103DB"/>
    <w:rsid w:val="00811261"/>
    <w:rsid w:val="008114A4"/>
    <w:rsid w:val="008116D7"/>
    <w:rsid w:val="00811851"/>
    <w:rsid w:val="0081226F"/>
    <w:rsid w:val="00812C2C"/>
    <w:rsid w:val="00813C2F"/>
    <w:rsid w:val="00814356"/>
    <w:rsid w:val="00814529"/>
    <w:rsid w:val="008148A4"/>
    <w:rsid w:val="00815F65"/>
    <w:rsid w:val="00816592"/>
    <w:rsid w:val="0082204C"/>
    <w:rsid w:val="0082255F"/>
    <w:rsid w:val="00823304"/>
    <w:rsid w:val="00823F36"/>
    <w:rsid w:val="008250AB"/>
    <w:rsid w:val="008258B6"/>
    <w:rsid w:val="00826259"/>
    <w:rsid w:val="00826D08"/>
    <w:rsid w:val="00826DC5"/>
    <w:rsid w:val="00830F2E"/>
    <w:rsid w:val="00831C6B"/>
    <w:rsid w:val="00832800"/>
    <w:rsid w:val="00833A13"/>
    <w:rsid w:val="00836033"/>
    <w:rsid w:val="008367F8"/>
    <w:rsid w:val="008379CD"/>
    <w:rsid w:val="008406BF"/>
    <w:rsid w:val="00841C0D"/>
    <w:rsid w:val="008436A2"/>
    <w:rsid w:val="00843CDD"/>
    <w:rsid w:val="00844BCB"/>
    <w:rsid w:val="00846194"/>
    <w:rsid w:val="0084633F"/>
    <w:rsid w:val="00846A2B"/>
    <w:rsid w:val="00846DEF"/>
    <w:rsid w:val="00850B0D"/>
    <w:rsid w:val="00853564"/>
    <w:rsid w:val="008544B9"/>
    <w:rsid w:val="00855297"/>
    <w:rsid w:val="008556D9"/>
    <w:rsid w:val="00857BBD"/>
    <w:rsid w:val="00857D55"/>
    <w:rsid w:val="0086021A"/>
    <w:rsid w:val="0086032E"/>
    <w:rsid w:val="008605A5"/>
    <w:rsid w:val="00860618"/>
    <w:rsid w:val="0086104A"/>
    <w:rsid w:val="0086166F"/>
    <w:rsid w:val="00863102"/>
    <w:rsid w:val="00863B65"/>
    <w:rsid w:val="00863D6A"/>
    <w:rsid w:val="008655B8"/>
    <w:rsid w:val="008671EE"/>
    <w:rsid w:val="0087114E"/>
    <w:rsid w:val="00871901"/>
    <w:rsid w:val="0087222B"/>
    <w:rsid w:val="00872842"/>
    <w:rsid w:val="008735BB"/>
    <w:rsid w:val="00875492"/>
    <w:rsid w:val="008759D2"/>
    <w:rsid w:val="00875E28"/>
    <w:rsid w:val="0087608A"/>
    <w:rsid w:val="008763B8"/>
    <w:rsid w:val="008767CF"/>
    <w:rsid w:val="00876B08"/>
    <w:rsid w:val="00876B8B"/>
    <w:rsid w:val="008770B5"/>
    <w:rsid w:val="00880F3B"/>
    <w:rsid w:val="0088215A"/>
    <w:rsid w:val="0088392F"/>
    <w:rsid w:val="00883C11"/>
    <w:rsid w:val="00883DDB"/>
    <w:rsid w:val="00886730"/>
    <w:rsid w:val="008902AB"/>
    <w:rsid w:val="008905A5"/>
    <w:rsid w:val="008928B9"/>
    <w:rsid w:val="0089292B"/>
    <w:rsid w:val="00892C5D"/>
    <w:rsid w:val="00892C63"/>
    <w:rsid w:val="00895312"/>
    <w:rsid w:val="00895341"/>
    <w:rsid w:val="008973F6"/>
    <w:rsid w:val="00897D93"/>
    <w:rsid w:val="008A0440"/>
    <w:rsid w:val="008A090B"/>
    <w:rsid w:val="008A0F45"/>
    <w:rsid w:val="008A1B72"/>
    <w:rsid w:val="008A20F1"/>
    <w:rsid w:val="008A2213"/>
    <w:rsid w:val="008A24A3"/>
    <w:rsid w:val="008A2969"/>
    <w:rsid w:val="008A34BC"/>
    <w:rsid w:val="008A3EFC"/>
    <w:rsid w:val="008A4D99"/>
    <w:rsid w:val="008B1CD5"/>
    <w:rsid w:val="008B1D2F"/>
    <w:rsid w:val="008B1FDE"/>
    <w:rsid w:val="008B267A"/>
    <w:rsid w:val="008B2B0F"/>
    <w:rsid w:val="008B48A3"/>
    <w:rsid w:val="008B51D7"/>
    <w:rsid w:val="008B56C4"/>
    <w:rsid w:val="008B6912"/>
    <w:rsid w:val="008B6BB8"/>
    <w:rsid w:val="008B6C72"/>
    <w:rsid w:val="008B7290"/>
    <w:rsid w:val="008C1735"/>
    <w:rsid w:val="008C1D79"/>
    <w:rsid w:val="008C1DE4"/>
    <w:rsid w:val="008C31B2"/>
    <w:rsid w:val="008C440E"/>
    <w:rsid w:val="008C4C61"/>
    <w:rsid w:val="008C4D8A"/>
    <w:rsid w:val="008C62E4"/>
    <w:rsid w:val="008C6ABD"/>
    <w:rsid w:val="008C6D6C"/>
    <w:rsid w:val="008D047D"/>
    <w:rsid w:val="008D1479"/>
    <w:rsid w:val="008D2386"/>
    <w:rsid w:val="008D36A0"/>
    <w:rsid w:val="008D395D"/>
    <w:rsid w:val="008D485A"/>
    <w:rsid w:val="008D48B6"/>
    <w:rsid w:val="008E06E2"/>
    <w:rsid w:val="008E21E8"/>
    <w:rsid w:val="008E255B"/>
    <w:rsid w:val="008E2719"/>
    <w:rsid w:val="008E2B1F"/>
    <w:rsid w:val="008E40EC"/>
    <w:rsid w:val="008E4B8C"/>
    <w:rsid w:val="008E5B02"/>
    <w:rsid w:val="008E60B8"/>
    <w:rsid w:val="008E6D6D"/>
    <w:rsid w:val="008E75D8"/>
    <w:rsid w:val="008F2433"/>
    <w:rsid w:val="008F26CD"/>
    <w:rsid w:val="008F3ACA"/>
    <w:rsid w:val="008F45B2"/>
    <w:rsid w:val="008F5171"/>
    <w:rsid w:val="008F5E59"/>
    <w:rsid w:val="008F7365"/>
    <w:rsid w:val="00901B74"/>
    <w:rsid w:val="00902031"/>
    <w:rsid w:val="00902894"/>
    <w:rsid w:val="00903861"/>
    <w:rsid w:val="00903AD6"/>
    <w:rsid w:val="009060E3"/>
    <w:rsid w:val="009108AA"/>
    <w:rsid w:val="00910AB7"/>
    <w:rsid w:val="00911506"/>
    <w:rsid w:val="009121B4"/>
    <w:rsid w:val="0091269B"/>
    <w:rsid w:val="00912DB7"/>
    <w:rsid w:val="00915947"/>
    <w:rsid w:val="00916EA3"/>
    <w:rsid w:val="00917256"/>
    <w:rsid w:val="00917B72"/>
    <w:rsid w:val="00917F10"/>
    <w:rsid w:val="00921D14"/>
    <w:rsid w:val="00923A76"/>
    <w:rsid w:val="00925014"/>
    <w:rsid w:val="00925415"/>
    <w:rsid w:val="009255F8"/>
    <w:rsid w:val="00926B49"/>
    <w:rsid w:val="00926D67"/>
    <w:rsid w:val="00930411"/>
    <w:rsid w:val="00931842"/>
    <w:rsid w:val="00933983"/>
    <w:rsid w:val="00933EC1"/>
    <w:rsid w:val="00935C1A"/>
    <w:rsid w:val="00935DAA"/>
    <w:rsid w:val="00936C26"/>
    <w:rsid w:val="00936CA8"/>
    <w:rsid w:val="009379C9"/>
    <w:rsid w:val="00940D69"/>
    <w:rsid w:val="00941167"/>
    <w:rsid w:val="009413E1"/>
    <w:rsid w:val="00942AF2"/>
    <w:rsid w:val="009430FB"/>
    <w:rsid w:val="0094363B"/>
    <w:rsid w:val="009453AE"/>
    <w:rsid w:val="0094581F"/>
    <w:rsid w:val="009472B9"/>
    <w:rsid w:val="00947644"/>
    <w:rsid w:val="00951322"/>
    <w:rsid w:val="00951D15"/>
    <w:rsid w:val="0095248E"/>
    <w:rsid w:val="0095339A"/>
    <w:rsid w:val="00953FBE"/>
    <w:rsid w:val="009627F9"/>
    <w:rsid w:val="00963B1A"/>
    <w:rsid w:val="00963FD1"/>
    <w:rsid w:val="009644FF"/>
    <w:rsid w:val="00964A87"/>
    <w:rsid w:val="00964CCC"/>
    <w:rsid w:val="00965B0E"/>
    <w:rsid w:val="009662C1"/>
    <w:rsid w:val="009663F8"/>
    <w:rsid w:val="00970646"/>
    <w:rsid w:val="00971085"/>
    <w:rsid w:val="009718AA"/>
    <w:rsid w:val="00975899"/>
    <w:rsid w:val="00976124"/>
    <w:rsid w:val="00976703"/>
    <w:rsid w:val="009775D5"/>
    <w:rsid w:val="009775DE"/>
    <w:rsid w:val="009779DA"/>
    <w:rsid w:val="00977EC3"/>
    <w:rsid w:val="00983021"/>
    <w:rsid w:val="00983188"/>
    <w:rsid w:val="0098390B"/>
    <w:rsid w:val="00983DE3"/>
    <w:rsid w:val="009843B4"/>
    <w:rsid w:val="00984854"/>
    <w:rsid w:val="009849F8"/>
    <w:rsid w:val="00984C9B"/>
    <w:rsid w:val="00986275"/>
    <w:rsid w:val="0098680E"/>
    <w:rsid w:val="00987C72"/>
    <w:rsid w:val="009919E5"/>
    <w:rsid w:val="00992331"/>
    <w:rsid w:val="00993BDF"/>
    <w:rsid w:val="00995015"/>
    <w:rsid w:val="00995998"/>
    <w:rsid w:val="009A02A3"/>
    <w:rsid w:val="009A06EE"/>
    <w:rsid w:val="009A1AB0"/>
    <w:rsid w:val="009A1B79"/>
    <w:rsid w:val="009A23A1"/>
    <w:rsid w:val="009A2CE0"/>
    <w:rsid w:val="009A31C3"/>
    <w:rsid w:val="009A3FAB"/>
    <w:rsid w:val="009A789E"/>
    <w:rsid w:val="009A7FCF"/>
    <w:rsid w:val="009B13B0"/>
    <w:rsid w:val="009B3FCF"/>
    <w:rsid w:val="009B49C3"/>
    <w:rsid w:val="009B5D53"/>
    <w:rsid w:val="009B6011"/>
    <w:rsid w:val="009B64B4"/>
    <w:rsid w:val="009B6A41"/>
    <w:rsid w:val="009B7DD0"/>
    <w:rsid w:val="009C035F"/>
    <w:rsid w:val="009C301C"/>
    <w:rsid w:val="009C371A"/>
    <w:rsid w:val="009C3736"/>
    <w:rsid w:val="009C4839"/>
    <w:rsid w:val="009C4D1B"/>
    <w:rsid w:val="009C5DCE"/>
    <w:rsid w:val="009C6D00"/>
    <w:rsid w:val="009D0883"/>
    <w:rsid w:val="009D08A9"/>
    <w:rsid w:val="009D33CA"/>
    <w:rsid w:val="009D37F8"/>
    <w:rsid w:val="009E14D5"/>
    <w:rsid w:val="009E1F01"/>
    <w:rsid w:val="009E2331"/>
    <w:rsid w:val="009E2555"/>
    <w:rsid w:val="009E3787"/>
    <w:rsid w:val="009E4CE2"/>
    <w:rsid w:val="009E512F"/>
    <w:rsid w:val="009E529C"/>
    <w:rsid w:val="009E538B"/>
    <w:rsid w:val="009E6E1A"/>
    <w:rsid w:val="009F1641"/>
    <w:rsid w:val="009F4E9E"/>
    <w:rsid w:val="009F560D"/>
    <w:rsid w:val="009F5F35"/>
    <w:rsid w:val="009F6246"/>
    <w:rsid w:val="00A0165B"/>
    <w:rsid w:val="00A01D34"/>
    <w:rsid w:val="00A03806"/>
    <w:rsid w:val="00A06920"/>
    <w:rsid w:val="00A076CE"/>
    <w:rsid w:val="00A0788D"/>
    <w:rsid w:val="00A10ECC"/>
    <w:rsid w:val="00A13CBA"/>
    <w:rsid w:val="00A1562C"/>
    <w:rsid w:val="00A16727"/>
    <w:rsid w:val="00A1680C"/>
    <w:rsid w:val="00A21002"/>
    <w:rsid w:val="00A22E91"/>
    <w:rsid w:val="00A242F8"/>
    <w:rsid w:val="00A24D2F"/>
    <w:rsid w:val="00A257EE"/>
    <w:rsid w:val="00A2594A"/>
    <w:rsid w:val="00A26085"/>
    <w:rsid w:val="00A262AA"/>
    <w:rsid w:val="00A27276"/>
    <w:rsid w:val="00A311B7"/>
    <w:rsid w:val="00A3135F"/>
    <w:rsid w:val="00A313A6"/>
    <w:rsid w:val="00A31DD0"/>
    <w:rsid w:val="00A31DE0"/>
    <w:rsid w:val="00A3252D"/>
    <w:rsid w:val="00A32947"/>
    <w:rsid w:val="00A3319A"/>
    <w:rsid w:val="00A33E2B"/>
    <w:rsid w:val="00A36B61"/>
    <w:rsid w:val="00A37ABC"/>
    <w:rsid w:val="00A403FB"/>
    <w:rsid w:val="00A406EC"/>
    <w:rsid w:val="00A4082B"/>
    <w:rsid w:val="00A4169F"/>
    <w:rsid w:val="00A42234"/>
    <w:rsid w:val="00A423A3"/>
    <w:rsid w:val="00A451ED"/>
    <w:rsid w:val="00A45CC8"/>
    <w:rsid w:val="00A46A15"/>
    <w:rsid w:val="00A51B81"/>
    <w:rsid w:val="00A51E4C"/>
    <w:rsid w:val="00A52531"/>
    <w:rsid w:val="00A54409"/>
    <w:rsid w:val="00A54925"/>
    <w:rsid w:val="00A56FBA"/>
    <w:rsid w:val="00A61D54"/>
    <w:rsid w:val="00A63202"/>
    <w:rsid w:val="00A63EB2"/>
    <w:rsid w:val="00A65645"/>
    <w:rsid w:val="00A65F29"/>
    <w:rsid w:val="00A666B2"/>
    <w:rsid w:val="00A70C87"/>
    <w:rsid w:val="00A72950"/>
    <w:rsid w:val="00A73EE1"/>
    <w:rsid w:val="00A75B15"/>
    <w:rsid w:val="00A76332"/>
    <w:rsid w:val="00A76477"/>
    <w:rsid w:val="00A76D7E"/>
    <w:rsid w:val="00A77428"/>
    <w:rsid w:val="00A810D4"/>
    <w:rsid w:val="00A81AE4"/>
    <w:rsid w:val="00A844AE"/>
    <w:rsid w:val="00A84996"/>
    <w:rsid w:val="00A85B3B"/>
    <w:rsid w:val="00A873F8"/>
    <w:rsid w:val="00A91830"/>
    <w:rsid w:val="00A92A53"/>
    <w:rsid w:val="00A96500"/>
    <w:rsid w:val="00A96E59"/>
    <w:rsid w:val="00AA0A60"/>
    <w:rsid w:val="00AA24E4"/>
    <w:rsid w:val="00AA4285"/>
    <w:rsid w:val="00AA5955"/>
    <w:rsid w:val="00AA67CF"/>
    <w:rsid w:val="00AA72FE"/>
    <w:rsid w:val="00AA7778"/>
    <w:rsid w:val="00AA7AE9"/>
    <w:rsid w:val="00AB1EE1"/>
    <w:rsid w:val="00AB2DB1"/>
    <w:rsid w:val="00AB31EE"/>
    <w:rsid w:val="00AB355B"/>
    <w:rsid w:val="00AB3A8B"/>
    <w:rsid w:val="00AB47A1"/>
    <w:rsid w:val="00AB59CF"/>
    <w:rsid w:val="00AC07EE"/>
    <w:rsid w:val="00AC100C"/>
    <w:rsid w:val="00AC2027"/>
    <w:rsid w:val="00AC38B5"/>
    <w:rsid w:val="00AC3D2F"/>
    <w:rsid w:val="00AC5A37"/>
    <w:rsid w:val="00AC666D"/>
    <w:rsid w:val="00AD030B"/>
    <w:rsid w:val="00AD1E0B"/>
    <w:rsid w:val="00AD270E"/>
    <w:rsid w:val="00AD2A01"/>
    <w:rsid w:val="00AD3837"/>
    <w:rsid w:val="00AD590F"/>
    <w:rsid w:val="00AD673C"/>
    <w:rsid w:val="00AD75EA"/>
    <w:rsid w:val="00AD7A3E"/>
    <w:rsid w:val="00AE0FDF"/>
    <w:rsid w:val="00AE1CFA"/>
    <w:rsid w:val="00AE397E"/>
    <w:rsid w:val="00AE3F76"/>
    <w:rsid w:val="00AE4618"/>
    <w:rsid w:val="00AE5B61"/>
    <w:rsid w:val="00AE6903"/>
    <w:rsid w:val="00AE795A"/>
    <w:rsid w:val="00AF020D"/>
    <w:rsid w:val="00AF164F"/>
    <w:rsid w:val="00AF1B4D"/>
    <w:rsid w:val="00AF1DF9"/>
    <w:rsid w:val="00AF351C"/>
    <w:rsid w:val="00AF49B6"/>
    <w:rsid w:val="00AF57AC"/>
    <w:rsid w:val="00AF6603"/>
    <w:rsid w:val="00AF7497"/>
    <w:rsid w:val="00B006C6"/>
    <w:rsid w:val="00B02165"/>
    <w:rsid w:val="00B02789"/>
    <w:rsid w:val="00B0388B"/>
    <w:rsid w:val="00B03BA6"/>
    <w:rsid w:val="00B04251"/>
    <w:rsid w:val="00B04B27"/>
    <w:rsid w:val="00B050BC"/>
    <w:rsid w:val="00B0555B"/>
    <w:rsid w:val="00B0586D"/>
    <w:rsid w:val="00B05A26"/>
    <w:rsid w:val="00B063A5"/>
    <w:rsid w:val="00B115CF"/>
    <w:rsid w:val="00B11FE1"/>
    <w:rsid w:val="00B12309"/>
    <w:rsid w:val="00B12697"/>
    <w:rsid w:val="00B1423D"/>
    <w:rsid w:val="00B146DD"/>
    <w:rsid w:val="00B15CB6"/>
    <w:rsid w:val="00B21613"/>
    <w:rsid w:val="00B22C74"/>
    <w:rsid w:val="00B23C8D"/>
    <w:rsid w:val="00B240FD"/>
    <w:rsid w:val="00B248CC"/>
    <w:rsid w:val="00B27685"/>
    <w:rsid w:val="00B27A57"/>
    <w:rsid w:val="00B27B66"/>
    <w:rsid w:val="00B31582"/>
    <w:rsid w:val="00B3170D"/>
    <w:rsid w:val="00B34615"/>
    <w:rsid w:val="00B34BFD"/>
    <w:rsid w:val="00B34E32"/>
    <w:rsid w:val="00B357B7"/>
    <w:rsid w:val="00B361B7"/>
    <w:rsid w:val="00B37B47"/>
    <w:rsid w:val="00B40281"/>
    <w:rsid w:val="00B422A2"/>
    <w:rsid w:val="00B42DEC"/>
    <w:rsid w:val="00B42EAF"/>
    <w:rsid w:val="00B45AED"/>
    <w:rsid w:val="00B45E34"/>
    <w:rsid w:val="00B4666B"/>
    <w:rsid w:val="00B46ACA"/>
    <w:rsid w:val="00B46AFA"/>
    <w:rsid w:val="00B474E1"/>
    <w:rsid w:val="00B51109"/>
    <w:rsid w:val="00B51724"/>
    <w:rsid w:val="00B51D41"/>
    <w:rsid w:val="00B52914"/>
    <w:rsid w:val="00B533C0"/>
    <w:rsid w:val="00B56982"/>
    <w:rsid w:val="00B570E1"/>
    <w:rsid w:val="00B57583"/>
    <w:rsid w:val="00B57C4F"/>
    <w:rsid w:val="00B61959"/>
    <w:rsid w:val="00B61BDF"/>
    <w:rsid w:val="00B625AE"/>
    <w:rsid w:val="00B63344"/>
    <w:rsid w:val="00B65242"/>
    <w:rsid w:val="00B6598D"/>
    <w:rsid w:val="00B6610B"/>
    <w:rsid w:val="00B661B5"/>
    <w:rsid w:val="00B66EAA"/>
    <w:rsid w:val="00B67261"/>
    <w:rsid w:val="00B7222F"/>
    <w:rsid w:val="00B73299"/>
    <w:rsid w:val="00B73ACA"/>
    <w:rsid w:val="00B744CF"/>
    <w:rsid w:val="00B755CE"/>
    <w:rsid w:val="00B75B3E"/>
    <w:rsid w:val="00B75C13"/>
    <w:rsid w:val="00B75F4E"/>
    <w:rsid w:val="00B75F7A"/>
    <w:rsid w:val="00B762B7"/>
    <w:rsid w:val="00B76E20"/>
    <w:rsid w:val="00B800CB"/>
    <w:rsid w:val="00B80E33"/>
    <w:rsid w:val="00B816B1"/>
    <w:rsid w:val="00B81914"/>
    <w:rsid w:val="00B8345F"/>
    <w:rsid w:val="00B83AA1"/>
    <w:rsid w:val="00B8547E"/>
    <w:rsid w:val="00B861C8"/>
    <w:rsid w:val="00B87E71"/>
    <w:rsid w:val="00B90B63"/>
    <w:rsid w:val="00B92730"/>
    <w:rsid w:val="00B92CAE"/>
    <w:rsid w:val="00B938FC"/>
    <w:rsid w:val="00B94F70"/>
    <w:rsid w:val="00B95255"/>
    <w:rsid w:val="00B9556B"/>
    <w:rsid w:val="00B964A8"/>
    <w:rsid w:val="00B965AF"/>
    <w:rsid w:val="00B96CCC"/>
    <w:rsid w:val="00BA10F2"/>
    <w:rsid w:val="00BA1E2B"/>
    <w:rsid w:val="00BA26FE"/>
    <w:rsid w:val="00BA289A"/>
    <w:rsid w:val="00BA2C71"/>
    <w:rsid w:val="00BA33FE"/>
    <w:rsid w:val="00BA4201"/>
    <w:rsid w:val="00BA5639"/>
    <w:rsid w:val="00BA5B9F"/>
    <w:rsid w:val="00BA5D06"/>
    <w:rsid w:val="00BA5D1B"/>
    <w:rsid w:val="00BA6656"/>
    <w:rsid w:val="00BA66F1"/>
    <w:rsid w:val="00BA6A04"/>
    <w:rsid w:val="00BA6CD4"/>
    <w:rsid w:val="00BA779A"/>
    <w:rsid w:val="00BA7FF7"/>
    <w:rsid w:val="00BB14EC"/>
    <w:rsid w:val="00BB150A"/>
    <w:rsid w:val="00BB2068"/>
    <w:rsid w:val="00BB2711"/>
    <w:rsid w:val="00BB51E3"/>
    <w:rsid w:val="00BB532B"/>
    <w:rsid w:val="00BB60F5"/>
    <w:rsid w:val="00BB66E5"/>
    <w:rsid w:val="00BB6CB2"/>
    <w:rsid w:val="00BB73CA"/>
    <w:rsid w:val="00BB7858"/>
    <w:rsid w:val="00BC0969"/>
    <w:rsid w:val="00BC0E84"/>
    <w:rsid w:val="00BC2E42"/>
    <w:rsid w:val="00BC2E88"/>
    <w:rsid w:val="00BC461F"/>
    <w:rsid w:val="00BC4EA5"/>
    <w:rsid w:val="00BC563E"/>
    <w:rsid w:val="00BC5B24"/>
    <w:rsid w:val="00BC64FE"/>
    <w:rsid w:val="00BC6E75"/>
    <w:rsid w:val="00BD202F"/>
    <w:rsid w:val="00BD346E"/>
    <w:rsid w:val="00BD37EB"/>
    <w:rsid w:val="00BD4915"/>
    <w:rsid w:val="00BD4AD8"/>
    <w:rsid w:val="00BD50B1"/>
    <w:rsid w:val="00BD53F2"/>
    <w:rsid w:val="00BD5B11"/>
    <w:rsid w:val="00BD5FF2"/>
    <w:rsid w:val="00BD60D2"/>
    <w:rsid w:val="00BD7462"/>
    <w:rsid w:val="00BE0E7F"/>
    <w:rsid w:val="00BE1E30"/>
    <w:rsid w:val="00BE23B5"/>
    <w:rsid w:val="00BE3808"/>
    <w:rsid w:val="00BE41E3"/>
    <w:rsid w:val="00BE5D8B"/>
    <w:rsid w:val="00BE6791"/>
    <w:rsid w:val="00BF1B3A"/>
    <w:rsid w:val="00BF1D3E"/>
    <w:rsid w:val="00BF24FB"/>
    <w:rsid w:val="00BF2625"/>
    <w:rsid w:val="00BF42C0"/>
    <w:rsid w:val="00BF5D96"/>
    <w:rsid w:val="00BF5DCE"/>
    <w:rsid w:val="00BF6A05"/>
    <w:rsid w:val="00BF711A"/>
    <w:rsid w:val="00BF74D1"/>
    <w:rsid w:val="00C00841"/>
    <w:rsid w:val="00C0619F"/>
    <w:rsid w:val="00C1398D"/>
    <w:rsid w:val="00C2018D"/>
    <w:rsid w:val="00C2090C"/>
    <w:rsid w:val="00C22825"/>
    <w:rsid w:val="00C22E13"/>
    <w:rsid w:val="00C25BB9"/>
    <w:rsid w:val="00C269B7"/>
    <w:rsid w:val="00C27553"/>
    <w:rsid w:val="00C313C4"/>
    <w:rsid w:val="00C31ACD"/>
    <w:rsid w:val="00C31C70"/>
    <w:rsid w:val="00C34E8A"/>
    <w:rsid w:val="00C34FC0"/>
    <w:rsid w:val="00C3565E"/>
    <w:rsid w:val="00C35E04"/>
    <w:rsid w:val="00C36676"/>
    <w:rsid w:val="00C3685A"/>
    <w:rsid w:val="00C374C4"/>
    <w:rsid w:val="00C42DBC"/>
    <w:rsid w:val="00C438AC"/>
    <w:rsid w:val="00C4390E"/>
    <w:rsid w:val="00C43CD6"/>
    <w:rsid w:val="00C47815"/>
    <w:rsid w:val="00C546A1"/>
    <w:rsid w:val="00C546E7"/>
    <w:rsid w:val="00C54821"/>
    <w:rsid w:val="00C55BD6"/>
    <w:rsid w:val="00C57242"/>
    <w:rsid w:val="00C5782D"/>
    <w:rsid w:val="00C579E1"/>
    <w:rsid w:val="00C57F3D"/>
    <w:rsid w:val="00C60190"/>
    <w:rsid w:val="00C60BE3"/>
    <w:rsid w:val="00C60C0E"/>
    <w:rsid w:val="00C61E49"/>
    <w:rsid w:val="00C61FB1"/>
    <w:rsid w:val="00C6496B"/>
    <w:rsid w:val="00C64F88"/>
    <w:rsid w:val="00C65247"/>
    <w:rsid w:val="00C70DD2"/>
    <w:rsid w:val="00C70EA2"/>
    <w:rsid w:val="00C7124C"/>
    <w:rsid w:val="00C7161B"/>
    <w:rsid w:val="00C71A6F"/>
    <w:rsid w:val="00C74020"/>
    <w:rsid w:val="00C76172"/>
    <w:rsid w:val="00C776A8"/>
    <w:rsid w:val="00C77B4F"/>
    <w:rsid w:val="00C80701"/>
    <w:rsid w:val="00C8103F"/>
    <w:rsid w:val="00C812ED"/>
    <w:rsid w:val="00C8303F"/>
    <w:rsid w:val="00C83B18"/>
    <w:rsid w:val="00C844D4"/>
    <w:rsid w:val="00C84CF0"/>
    <w:rsid w:val="00C86366"/>
    <w:rsid w:val="00C87B9A"/>
    <w:rsid w:val="00C87FCD"/>
    <w:rsid w:val="00C90C50"/>
    <w:rsid w:val="00C91FFC"/>
    <w:rsid w:val="00C9216D"/>
    <w:rsid w:val="00C92AF8"/>
    <w:rsid w:val="00C93727"/>
    <w:rsid w:val="00C9639B"/>
    <w:rsid w:val="00C96C5C"/>
    <w:rsid w:val="00C97268"/>
    <w:rsid w:val="00CA0FAA"/>
    <w:rsid w:val="00CA1497"/>
    <w:rsid w:val="00CA24C5"/>
    <w:rsid w:val="00CA2E37"/>
    <w:rsid w:val="00CA305B"/>
    <w:rsid w:val="00CA4AF9"/>
    <w:rsid w:val="00CA4E36"/>
    <w:rsid w:val="00CA50B2"/>
    <w:rsid w:val="00CA7365"/>
    <w:rsid w:val="00CA74F7"/>
    <w:rsid w:val="00CB04CD"/>
    <w:rsid w:val="00CB2AE1"/>
    <w:rsid w:val="00CB4387"/>
    <w:rsid w:val="00CB5081"/>
    <w:rsid w:val="00CB5499"/>
    <w:rsid w:val="00CB6B72"/>
    <w:rsid w:val="00CC0508"/>
    <w:rsid w:val="00CC1340"/>
    <w:rsid w:val="00CC22F0"/>
    <w:rsid w:val="00CC2F1B"/>
    <w:rsid w:val="00CC3D42"/>
    <w:rsid w:val="00CC4FCF"/>
    <w:rsid w:val="00CC5C83"/>
    <w:rsid w:val="00CC667C"/>
    <w:rsid w:val="00CD2F0A"/>
    <w:rsid w:val="00CD2FBD"/>
    <w:rsid w:val="00CD4CFF"/>
    <w:rsid w:val="00CD5607"/>
    <w:rsid w:val="00CD5C30"/>
    <w:rsid w:val="00CD6406"/>
    <w:rsid w:val="00CD67BE"/>
    <w:rsid w:val="00CD6A34"/>
    <w:rsid w:val="00CD72A3"/>
    <w:rsid w:val="00CE1AC1"/>
    <w:rsid w:val="00CE1B05"/>
    <w:rsid w:val="00CE2915"/>
    <w:rsid w:val="00CE3EF0"/>
    <w:rsid w:val="00CE40FC"/>
    <w:rsid w:val="00CE4B08"/>
    <w:rsid w:val="00CE5020"/>
    <w:rsid w:val="00CE56B4"/>
    <w:rsid w:val="00CE6385"/>
    <w:rsid w:val="00CE64D4"/>
    <w:rsid w:val="00CE6914"/>
    <w:rsid w:val="00CE6990"/>
    <w:rsid w:val="00CE7519"/>
    <w:rsid w:val="00CE7B09"/>
    <w:rsid w:val="00CF0920"/>
    <w:rsid w:val="00CF18D4"/>
    <w:rsid w:val="00CF3A46"/>
    <w:rsid w:val="00CF3BCF"/>
    <w:rsid w:val="00CF4309"/>
    <w:rsid w:val="00CF5088"/>
    <w:rsid w:val="00D02C54"/>
    <w:rsid w:val="00D03667"/>
    <w:rsid w:val="00D05909"/>
    <w:rsid w:val="00D05B4E"/>
    <w:rsid w:val="00D0660A"/>
    <w:rsid w:val="00D0697E"/>
    <w:rsid w:val="00D10776"/>
    <w:rsid w:val="00D119F9"/>
    <w:rsid w:val="00D12474"/>
    <w:rsid w:val="00D125ED"/>
    <w:rsid w:val="00D12F8D"/>
    <w:rsid w:val="00D13B7D"/>
    <w:rsid w:val="00D14167"/>
    <w:rsid w:val="00D141F1"/>
    <w:rsid w:val="00D14361"/>
    <w:rsid w:val="00D1448F"/>
    <w:rsid w:val="00D14A9D"/>
    <w:rsid w:val="00D14EE8"/>
    <w:rsid w:val="00D177F2"/>
    <w:rsid w:val="00D179FB"/>
    <w:rsid w:val="00D20AC7"/>
    <w:rsid w:val="00D20EDC"/>
    <w:rsid w:val="00D23007"/>
    <w:rsid w:val="00D2322E"/>
    <w:rsid w:val="00D2385D"/>
    <w:rsid w:val="00D23A42"/>
    <w:rsid w:val="00D25738"/>
    <w:rsid w:val="00D27B49"/>
    <w:rsid w:val="00D31EC9"/>
    <w:rsid w:val="00D32BC0"/>
    <w:rsid w:val="00D33218"/>
    <w:rsid w:val="00D337DA"/>
    <w:rsid w:val="00D3718F"/>
    <w:rsid w:val="00D374E0"/>
    <w:rsid w:val="00D37878"/>
    <w:rsid w:val="00D37C1B"/>
    <w:rsid w:val="00D37CC1"/>
    <w:rsid w:val="00D40578"/>
    <w:rsid w:val="00D40A75"/>
    <w:rsid w:val="00D412ED"/>
    <w:rsid w:val="00D4133E"/>
    <w:rsid w:val="00D429C4"/>
    <w:rsid w:val="00D43997"/>
    <w:rsid w:val="00D44537"/>
    <w:rsid w:val="00D4480D"/>
    <w:rsid w:val="00D44C17"/>
    <w:rsid w:val="00D453DE"/>
    <w:rsid w:val="00D46B84"/>
    <w:rsid w:val="00D46C28"/>
    <w:rsid w:val="00D50A05"/>
    <w:rsid w:val="00D519F5"/>
    <w:rsid w:val="00D52237"/>
    <w:rsid w:val="00D5658E"/>
    <w:rsid w:val="00D57B20"/>
    <w:rsid w:val="00D62ABC"/>
    <w:rsid w:val="00D6452C"/>
    <w:rsid w:val="00D669B1"/>
    <w:rsid w:val="00D66D38"/>
    <w:rsid w:val="00D670B5"/>
    <w:rsid w:val="00D67904"/>
    <w:rsid w:val="00D7065C"/>
    <w:rsid w:val="00D7092A"/>
    <w:rsid w:val="00D709CC"/>
    <w:rsid w:val="00D720CF"/>
    <w:rsid w:val="00D73021"/>
    <w:rsid w:val="00D7302B"/>
    <w:rsid w:val="00D73107"/>
    <w:rsid w:val="00D74620"/>
    <w:rsid w:val="00D7594E"/>
    <w:rsid w:val="00D76425"/>
    <w:rsid w:val="00D76DBB"/>
    <w:rsid w:val="00D80164"/>
    <w:rsid w:val="00D8019E"/>
    <w:rsid w:val="00D803B8"/>
    <w:rsid w:val="00D80AAF"/>
    <w:rsid w:val="00D83675"/>
    <w:rsid w:val="00D843F3"/>
    <w:rsid w:val="00D84474"/>
    <w:rsid w:val="00D84F48"/>
    <w:rsid w:val="00D851B8"/>
    <w:rsid w:val="00D87F4B"/>
    <w:rsid w:val="00D9070B"/>
    <w:rsid w:val="00D908B6"/>
    <w:rsid w:val="00D92411"/>
    <w:rsid w:val="00D93E40"/>
    <w:rsid w:val="00D9470F"/>
    <w:rsid w:val="00D94BCB"/>
    <w:rsid w:val="00D97031"/>
    <w:rsid w:val="00D97BE5"/>
    <w:rsid w:val="00D97E67"/>
    <w:rsid w:val="00DA0615"/>
    <w:rsid w:val="00DA341B"/>
    <w:rsid w:val="00DB07B3"/>
    <w:rsid w:val="00DB452D"/>
    <w:rsid w:val="00DB53BF"/>
    <w:rsid w:val="00DC1233"/>
    <w:rsid w:val="00DC196D"/>
    <w:rsid w:val="00DC3AC1"/>
    <w:rsid w:val="00DC4005"/>
    <w:rsid w:val="00DC452D"/>
    <w:rsid w:val="00DC5911"/>
    <w:rsid w:val="00DC68D1"/>
    <w:rsid w:val="00DD02E7"/>
    <w:rsid w:val="00DD1819"/>
    <w:rsid w:val="00DD1A7F"/>
    <w:rsid w:val="00DD1F24"/>
    <w:rsid w:val="00DD29D6"/>
    <w:rsid w:val="00DD2E13"/>
    <w:rsid w:val="00DD313A"/>
    <w:rsid w:val="00DD4FC3"/>
    <w:rsid w:val="00DD5FB7"/>
    <w:rsid w:val="00DD6898"/>
    <w:rsid w:val="00DD6E8B"/>
    <w:rsid w:val="00DD7091"/>
    <w:rsid w:val="00DD7905"/>
    <w:rsid w:val="00DE054C"/>
    <w:rsid w:val="00DE0D8D"/>
    <w:rsid w:val="00DE1703"/>
    <w:rsid w:val="00DE37A4"/>
    <w:rsid w:val="00DE4C64"/>
    <w:rsid w:val="00DE67EC"/>
    <w:rsid w:val="00DE709A"/>
    <w:rsid w:val="00DE7B67"/>
    <w:rsid w:val="00DE7D09"/>
    <w:rsid w:val="00DE7FD2"/>
    <w:rsid w:val="00DF00E8"/>
    <w:rsid w:val="00DF0D1E"/>
    <w:rsid w:val="00DF3E8A"/>
    <w:rsid w:val="00DF5BFF"/>
    <w:rsid w:val="00DF5EA6"/>
    <w:rsid w:val="00DF60ED"/>
    <w:rsid w:val="00DF68C6"/>
    <w:rsid w:val="00E0041D"/>
    <w:rsid w:val="00E04977"/>
    <w:rsid w:val="00E05103"/>
    <w:rsid w:val="00E05542"/>
    <w:rsid w:val="00E0572F"/>
    <w:rsid w:val="00E07091"/>
    <w:rsid w:val="00E11763"/>
    <w:rsid w:val="00E11ECB"/>
    <w:rsid w:val="00E1275B"/>
    <w:rsid w:val="00E143C9"/>
    <w:rsid w:val="00E15483"/>
    <w:rsid w:val="00E15730"/>
    <w:rsid w:val="00E15E30"/>
    <w:rsid w:val="00E16A4F"/>
    <w:rsid w:val="00E16A64"/>
    <w:rsid w:val="00E17CA8"/>
    <w:rsid w:val="00E217D7"/>
    <w:rsid w:val="00E218B0"/>
    <w:rsid w:val="00E22026"/>
    <w:rsid w:val="00E24F72"/>
    <w:rsid w:val="00E26D53"/>
    <w:rsid w:val="00E2760E"/>
    <w:rsid w:val="00E27CE9"/>
    <w:rsid w:val="00E3073F"/>
    <w:rsid w:val="00E315FA"/>
    <w:rsid w:val="00E3165C"/>
    <w:rsid w:val="00E31A28"/>
    <w:rsid w:val="00E34951"/>
    <w:rsid w:val="00E3557A"/>
    <w:rsid w:val="00E35F64"/>
    <w:rsid w:val="00E3645D"/>
    <w:rsid w:val="00E369EE"/>
    <w:rsid w:val="00E4015A"/>
    <w:rsid w:val="00E40ED5"/>
    <w:rsid w:val="00E4173D"/>
    <w:rsid w:val="00E461DD"/>
    <w:rsid w:val="00E4623D"/>
    <w:rsid w:val="00E467CA"/>
    <w:rsid w:val="00E472A6"/>
    <w:rsid w:val="00E50788"/>
    <w:rsid w:val="00E509FA"/>
    <w:rsid w:val="00E517A5"/>
    <w:rsid w:val="00E51F49"/>
    <w:rsid w:val="00E53416"/>
    <w:rsid w:val="00E5344C"/>
    <w:rsid w:val="00E53BF5"/>
    <w:rsid w:val="00E540BF"/>
    <w:rsid w:val="00E54624"/>
    <w:rsid w:val="00E54F61"/>
    <w:rsid w:val="00E5580C"/>
    <w:rsid w:val="00E55A62"/>
    <w:rsid w:val="00E55FC5"/>
    <w:rsid w:val="00E56077"/>
    <w:rsid w:val="00E57ED8"/>
    <w:rsid w:val="00E62E87"/>
    <w:rsid w:val="00E62F1E"/>
    <w:rsid w:val="00E64028"/>
    <w:rsid w:val="00E641C8"/>
    <w:rsid w:val="00E74F79"/>
    <w:rsid w:val="00E76B22"/>
    <w:rsid w:val="00E83932"/>
    <w:rsid w:val="00E85009"/>
    <w:rsid w:val="00E8533E"/>
    <w:rsid w:val="00E857F0"/>
    <w:rsid w:val="00E861BF"/>
    <w:rsid w:val="00E90651"/>
    <w:rsid w:val="00E91BAD"/>
    <w:rsid w:val="00E92746"/>
    <w:rsid w:val="00E92F3E"/>
    <w:rsid w:val="00E931AB"/>
    <w:rsid w:val="00E939F6"/>
    <w:rsid w:val="00E93A66"/>
    <w:rsid w:val="00E93F38"/>
    <w:rsid w:val="00E9449A"/>
    <w:rsid w:val="00E94AE0"/>
    <w:rsid w:val="00E950C9"/>
    <w:rsid w:val="00E95134"/>
    <w:rsid w:val="00E9549A"/>
    <w:rsid w:val="00E95A3D"/>
    <w:rsid w:val="00E97756"/>
    <w:rsid w:val="00EA032F"/>
    <w:rsid w:val="00EA1061"/>
    <w:rsid w:val="00EA1E21"/>
    <w:rsid w:val="00EA25BC"/>
    <w:rsid w:val="00EA2736"/>
    <w:rsid w:val="00EA2DFB"/>
    <w:rsid w:val="00EA328F"/>
    <w:rsid w:val="00EA3454"/>
    <w:rsid w:val="00EA3F40"/>
    <w:rsid w:val="00EA3FD1"/>
    <w:rsid w:val="00EA4E7C"/>
    <w:rsid w:val="00EA5798"/>
    <w:rsid w:val="00EA7B05"/>
    <w:rsid w:val="00EA7C3B"/>
    <w:rsid w:val="00EB02E5"/>
    <w:rsid w:val="00EB1334"/>
    <w:rsid w:val="00EB2933"/>
    <w:rsid w:val="00EB416B"/>
    <w:rsid w:val="00EB489E"/>
    <w:rsid w:val="00EB4EE7"/>
    <w:rsid w:val="00EB73BA"/>
    <w:rsid w:val="00EC09E1"/>
    <w:rsid w:val="00EC2021"/>
    <w:rsid w:val="00EC2745"/>
    <w:rsid w:val="00EC4702"/>
    <w:rsid w:val="00EC6178"/>
    <w:rsid w:val="00EC6903"/>
    <w:rsid w:val="00EC7377"/>
    <w:rsid w:val="00EC7444"/>
    <w:rsid w:val="00ED0779"/>
    <w:rsid w:val="00ED1EA6"/>
    <w:rsid w:val="00ED3B13"/>
    <w:rsid w:val="00ED592D"/>
    <w:rsid w:val="00ED5C0E"/>
    <w:rsid w:val="00ED7263"/>
    <w:rsid w:val="00ED7415"/>
    <w:rsid w:val="00EE1466"/>
    <w:rsid w:val="00EE1B96"/>
    <w:rsid w:val="00EE2517"/>
    <w:rsid w:val="00EE2FD8"/>
    <w:rsid w:val="00EE3BBD"/>
    <w:rsid w:val="00EE4A76"/>
    <w:rsid w:val="00EE565A"/>
    <w:rsid w:val="00EE641A"/>
    <w:rsid w:val="00EE6D62"/>
    <w:rsid w:val="00EE703F"/>
    <w:rsid w:val="00EE727C"/>
    <w:rsid w:val="00EE7DC8"/>
    <w:rsid w:val="00EF188B"/>
    <w:rsid w:val="00EF2E28"/>
    <w:rsid w:val="00EF3797"/>
    <w:rsid w:val="00EF3FF6"/>
    <w:rsid w:val="00EF44C2"/>
    <w:rsid w:val="00EF4924"/>
    <w:rsid w:val="00EF5A36"/>
    <w:rsid w:val="00EF69F4"/>
    <w:rsid w:val="00F00D84"/>
    <w:rsid w:val="00F01CFA"/>
    <w:rsid w:val="00F02D39"/>
    <w:rsid w:val="00F03CB0"/>
    <w:rsid w:val="00F03F40"/>
    <w:rsid w:val="00F050B2"/>
    <w:rsid w:val="00F0571B"/>
    <w:rsid w:val="00F05C7F"/>
    <w:rsid w:val="00F06A5D"/>
    <w:rsid w:val="00F06E7A"/>
    <w:rsid w:val="00F072FE"/>
    <w:rsid w:val="00F10864"/>
    <w:rsid w:val="00F119C4"/>
    <w:rsid w:val="00F12BB3"/>
    <w:rsid w:val="00F134D8"/>
    <w:rsid w:val="00F138CA"/>
    <w:rsid w:val="00F13EFD"/>
    <w:rsid w:val="00F1479B"/>
    <w:rsid w:val="00F16050"/>
    <w:rsid w:val="00F16A4D"/>
    <w:rsid w:val="00F20227"/>
    <w:rsid w:val="00F205A8"/>
    <w:rsid w:val="00F20D5A"/>
    <w:rsid w:val="00F211C2"/>
    <w:rsid w:val="00F21362"/>
    <w:rsid w:val="00F21763"/>
    <w:rsid w:val="00F21797"/>
    <w:rsid w:val="00F2273B"/>
    <w:rsid w:val="00F23320"/>
    <w:rsid w:val="00F2539A"/>
    <w:rsid w:val="00F255B6"/>
    <w:rsid w:val="00F25E84"/>
    <w:rsid w:val="00F26A83"/>
    <w:rsid w:val="00F2706D"/>
    <w:rsid w:val="00F307EC"/>
    <w:rsid w:val="00F30C6E"/>
    <w:rsid w:val="00F31204"/>
    <w:rsid w:val="00F31954"/>
    <w:rsid w:val="00F327EA"/>
    <w:rsid w:val="00F33FB1"/>
    <w:rsid w:val="00F34388"/>
    <w:rsid w:val="00F3531B"/>
    <w:rsid w:val="00F35837"/>
    <w:rsid w:val="00F35B71"/>
    <w:rsid w:val="00F35DCF"/>
    <w:rsid w:val="00F36E6C"/>
    <w:rsid w:val="00F374F1"/>
    <w:rsid w:val="00F37A35"/>
    <w:rsid w:val="00F40F11"/>
    <w:rsid w:val="00F413A6"/>
    <w:rsid w:val="00F41D6A"/>
    <w:rsid w:val="00F432F6"/>
    <w:rsid w:val="00F43547"/>
    <w:rsid w:val="00F46616"/>
    <w:rsid w:val="00F473B2"/>
    <w:rsid w:val="00F479CD"/>
    <w:rsid w:val="00F50FF2"/>
    <w:rsid w:val="00F51735"/>
    <w:rsid w:val="00F521C7"/>
    <w:rsid w:val="00F5382B"/>
    <w:rsid w:val="00F53983"/>
    <w:rsid w:val="00F53AB7"/>
    <w:rsid w:val="00F5461C"/>
    <w:rsid w:val="00F55774"/>
    <w:rsid w:val="00F55F7B"/>
    <w:rsid w:val="00F5604A"/>
    <w:rsid w:val="00F56911"/>
    <w:rsid w:val="00F573B7"/>
    <w:rsid w:val="00F6065B"/>
    <w:rsid w:val="00F620D1"/>
    <w:rsid w:val="00F6212D"/>
    <w:rsid w:val="00F62CC9"/>
    <w:rsid w:val="00F63610"/>
    <w:rsid w:val="00F6696B"/>
    <w:rsid w:val="00F67BD8"/>
    <w:rsid w:val="00F708FF"/>
    <w:rsid w:val="00F70C6F"/>
    <w:rsid w:val="00F71FB2"/>
    <w:rsid w:val="00F7210E"/>
    <w:rsid w:val="00F722D1"/>
    <w:rsid w:val="00F72983"/>
    <w:rsid w:val="00F72EF3"/>
    <w:rsid w:val="00F746AD"/>
    <w:rsid w:val="00F76D17"/>
    <w:rsid w:val="00F76F6B"/>
    <w:rsid w:val="00F80A6D"/>
    <w:rsid w:val="00F81170"/>
    <w:rsid w:val="00F82464"/>
    <w:rsid w:val="00F85733"/>
    <w:rsid w:val="00F867B8"/>
    <w:rsid w:val="00F87388"/>
    <w:rsid w:val="00F87408"/>
    <w:rsid w:val="00F87A8A"/>
    <w:rsid w:val="00F90CA2"/>
    <w:rsid w:val="00F9178E"/>
    <w:rsid w:val="00F91F15"/>
    <w:rsid w:val="00F9329B"/>
    <w:rsid w:val="00F93346"/>
    <w:rsid w:val="00F941E3"/>
    <w:rsid w:val="00F94944"/>
    <w:rsid w:val="00F9512E"/>
    <w:rsid w:val="00FA05F2"/>
    <w:rsid w:val="00FA12CD"/>
    <w:rsid w:val="00FA1BE8"/>
    <w:rsid w:val="00FA33F2"/>
    <w:rsid w:val="00FA3560"/>
    <w:rsid w:val="00FA4194"/>
    <w:rsid w:val="00FA61CB"/>
    <w:rsid w:val="00FA638C"/>
    <w:rsid w:val="00FB036D"/>
    <w:rsid w:val="00FB0918"/>
    <w:rsid w:val="00FB2157"/>
    <w:rsid w:val="00FB2CC9"/>
    <w:rsid w:val="00FB422A"/>
    <w:rsid w:val="00FB4F6E"/>
    <w:rsid w:val="00FB5BF5"/>
    <w:rsid w:val="00FB5E34"/>
    <w:rsid w:val="00FB67D7"/>
    <w:rsid w:val="00FB6A6D"/>
    <w:rsid w:val="00FB7158"/>
    <w:rsid w:val="00FC0361"/>
    <w:rsid w:val="00FC0EC3"/>
    <w:rsid w:val="00FC0F01"/>
    <w:rsid w:val="00FC1589"/>
    <w:rsid w:val="00FC19AA"/>
    <w:rsid w:val="00FC3450"/>
    <w:rsid w:val="00FC4D71"/>
    <w:rsid w:val="00FC51CD"/>
    <w:rsid w:val="00FD03C2"/>
    <w:rsid w:val="00FD0F3D"/>
    <w:rsid w:val="00FD1B7C"/>
    <w:rsid w:val="00FD6413"/>
    <w:rsid w:val="00FD67DC"/>
    <w:rsid w:val="00FD6DEF"/>
    <w:rsid w:val="00FD71C9"/>
    <w:rsid w:val="00FD7897"/>
    <w:rsid w:val="00FE0735"/>
    <w:rsid w:val="00FE3B61"/>
    <w:rsid w:val="00FE3E43"/>
    <w:rsid w:val="00FE42F5"/>
    <w:rsid w:val="00FE49F4"/>
    <w:rsid w:val="00FE4E85"/>
    <w:rsid w:val="00FE5355"/>
    <w:rsid w:val="00FE592F"/>
    <w:rsid w:val="00FF17B6"/>
    <w:rsid w:val="00FF1904"/>
    <w:rsid w:val="00FF2157"/>
    <w:rsid w:val="00FF2670"/>
    <w:rsid w:val="00FF30E1"/>
    <w:rsid w:val="00FF5BC0"/>
    <w:rsid w:val="01F3C130"/>
    <w:rsid w:val="025CB614"/>
    <w:rsid w:val="0260BA7F"/>
    <w:rsid w:val="02893F2B"/>
    <w:rsid w:val="04216308"/>
    <w:rsid w:val="043A8B65"/>
    <w:rsid w:val="05BD3369"/>
    <w:rsid w:val="06384C16"/>
    <w:rsid w:val="07BE0BF8"/>
    <w:rsid w:val="082E5E05"/>
    <w:rsid w:val="0A2F2EFB"/>
    <w:rsid w:val="0C2C74ED"/>
    <w:rsid w:val="0EDE05AB"/>
    <w:rsid w:val="0F272ADB"/>
    <w:rsid w:val="0FEB3410"/>
    <w:rsid w:val="11587358"/>
    <w:rsid w:val="1277A840"/>
    <w:rsid w:val="130293B9"/>
    <w:rsid w:val="13900A1B"/>
    <w:rsid w:val="14CEC709"/>
    <w:rsid w:val="15006FC8"/>
    <w:rsid w:val="159157E2"/>
    <w:rsid w:val="15F3FA38"/>
    <w:rsid w:val="163B8540"/>
    <w:rsid w:val="173B6C9F"/>
    <w:rsid w:val="17D2C816"/>
    <w:rsid w:val="1978EDF9"/>
    <w:rsid w:val="19EF2F31"/>
    <w:rsid w:val="1AA1F33F"/>
    <w:rsid w:val="1B7B261C"/>
    <w:rsid w:val="1B8162EC"/>
    <w:rsid w:val="1BBDC2A7"/>
    <w:rsid w:val="1EDBA602"/>
    <w:rsid w:val="214A629B"/>
    <w:rsid w:val="21527FD4"/>
    <w:rsid w:val="2239A3DF"/>
    <w:rsid w:val="224D7686"/>
    <w:rsid w:val="22C122B1"/>
    <w:rsid w:val="2530D7C6"/>
    <w:rsid w:val="25D5B35D"/>
    <w:rsid w:val="25FF733E"/>
    <w:rsid w:val="26353082"/>
    <w:rsid w:val="263CB0DC"/>
    <w:rsid w:val="26934E3D"/>
    <w:rsid w:val="26D87899"/>
    <w:rsid w:val="26F2F933"/>
    <w:rsid w:val="27D1A3EB"/>
    <w:rsid w:val="28C8EA31"/>
    <w:rsid w:val="291EA4E6"/>
    <w:rsid w:val="2924A631"/>
    <w:rsid w:val="296145C7"/>
    <w:rsid w:val="2A21EF7B"/>
    <w:rsid w:val="2B32CFAA"/>
    <w:rsid w:val="2C75CDD0"/>
    <w:rsid w:val="2CCEA00B"/>
    <w:rsid w:val="2D7B8E3B"/>
    <w:rsid w:val="3317C809"/>
    <w:rsid w:val="332BEA92"/>
    <w:rsid w:val="33DEAD05"/>
    <w:rsid w:val="3458095B"/>
    <w:rsid w:val="35118C29"/>
    <w:rsid w:val="354F983A"/>
    <w:rsid w:val="360EAC69"/>
    <w:rsid w:val="37DFD2A8"/>
    <w:rsid w:val="38492CEB"/>
    <w:rsid w:val="395E93DD"/>
    <w:rsid w:val="39A28A3D"/>
    <w:rsid w:val="39E13655"/>
    <w:rsid w:val="3AB7AA5C"/>
    <w:rsid w:val="3B569424"/>
    <w:rsid w:val="3C84DAB9"/>
    <w:rsid w:val="3CBF52B0"/>
    <w:rsid w:val="3CEB7AA5"/>
    <w:rsid w:val="3D85F0DB"/>
    <w:rsid w:val="3F745729"/>
    <w:rsid w:val="400CD124"/>
    <w:rsid w:val="409E2CF2"/>
    <w:rsid w:val="41B304CD"/>
    <w:rsid w:val="41F63554"/>
    <w:rsid w:val="42CEB9CE"/>
    <w:rsid w:val="434FAA0F"/>
    <w:rsid w:val="44DADE9B"/>
    <w:rsid w:val="44DD3147"/>
    <w:rsid w:val="458D0A29"/>
    <w:rsid w:val="4607BE52"/>
    <w:rsid w:val="46219909"/>
    <w:rsid w:val="462C8D51"/>
    <w:rsid w:val="46D4C5C3"/>
    <w:rsid w:val="479850C6"/>
    <w:rsid w:val="47A0869A"/>
    <w:rsid w:val="484A7024"/>
    <w:rsid w:val="49369919"/>
    <w:rsid w:val="49910CEE"/>
    <w:rsid w:val="4A620D1C"/>
    <w:rsid w:val="4AB4DAF9"/>
    <w:rsid w:val="4C0B20BB"/>
    <w:rsid w:val="4C1ACD67"/>
    <w:rsid w:val="4C8610EA"/>
    <w:rsid w:val="4DF05ECC"/>
    <w:rsid w:val="4F16EFC1"/>
    <w:rsid w:val="501AD2BE"/>
    <w:rsid w:val="50404B7B"/>
    <w:rsid w:val="50AC4771"/>
    <w:rsid w:val="50F09DC9"/>
    <w:rsid w:val="51091249"/>
    <w:rsid w:val="5339A520"/>
    <w:rsid w:val="54B1684B"/>
    <w:rsid w:val="54EE72D0"/>
    <w:rsid w:val="55A8E171"/>
    <w:rsid w:val="56C56E45"/>
    <w:rsid w:val="5715AFE5"/>
    <w:rsid w:val="575481D7"/>
    <w:rsid w:val="576096F5"/>
    <w:rsid w:val="577BEDF7"/>
    <w:rsid w:val="5792B1A9"/>
    <w:rsid w:val="579B1657"/>
    <w:rsid w:val="58BBCCB4"/>
    <w:rsid w:val="58CD5E5C"/>
    <w:rsid w:val="597DFD0F"/>
    <w:rsid w:val="5AA587C1"/>
    <w:rsid w:val="5BA2008D"/>
    <w:rsid w:val="5BAAD3B1"/>
    <w:rsid w:val="5C236A68"/>
    <w:rsid w:val="5C38F8EB"/>
    <w:rsid w:val="5E03F6A8"/>
    <w:rsid w:val="6012B22F"/>
    <w:rsid w:val="60744124"/>
    <w:rsid w:val="60C3228F"/>
    <w:rsid w:val="6100CBE7"/>
    <w:rsid w:val="618A6B8B"/>
    <w:rsid w:val="6397EC81"/>
    <w:rsid w:val="64D6F9F5"/>
    <w:rsid w:val="650B254C"/>
    <w:rsid w:val="65C398E3"/>
    <w:rsid w:val="66C6CABC"/>
    <w:rsid w:val="6792CB1A"/>
    <w:rsid w:val="67C5156D"/>
    <w:rsid w:val="67E8D000"/>
    <w:rsid w:val="684D0397"/>
    <w:rsid w:val="6A5EFE73"/>
    <w:rsid w:val="6BC011DD"/>
    <w:rsid w:val="6C9361F8"/>
    <w:rsid w:val="6D488184"/>
    <w:rsid w:val="6E47B7AB"/>
    <w:rsid w:val="6E5D3384"/>
    <w:rsid w:val="6F3EAC64"/>
    <w:rsid w:val="6F98CF90"/>
    <w:rsid w:val="6FF903E5"/>
    <w:rsid w:val="70C64098"/>
    <w:rsid w:val="70CF5D79"/>
    <w:rsid w:val="70E4D952"/>
    <w:rsid w:val="717F586D"/>
    <w:rsid w:val="74A62C5B"/>
    <w:rsid w:val="750E2113"/>
    <w:rsid w:val="7532BF17"/>
    <w:rsid w:val="7593FD06"/>
    <w:rsid w:val="75D33D11"/>
    <w:rsid w:val="76318E33"/>
    <w:rsid w:val="7639A133"/>
    <w:rsid w:val="774F75DE"/>
    <w:rsid w:val="77FE2CB8"/>
    <w:rsid w:val="78838B3E"/>
    <w:rsid w:val="78B89128"/>
    <w:rsid w:val="7948B246"/>
    <w:rsid w:val="79CE3251"/>
    <w:rsid w:val="79E52470"/>
    <w:rsid w:val="7A36B8C2"/>
    <w:rsid w:val="7ACAB6B0"/>
    <w:rsid w:val="7B61842A"/>
    <w:rsid w:val="7C751D0E"/>
    <w:rsid w:val="7CDABDE4"/>
    <w:rsid w:val="7DA67476"/>
    <w:rsid w:val="7DF1209D"/>
    <w:rsid w:val="7E201DEE"/>
    <w:rsid w:val="7E99FEEA"/>
    <w:rsid w:val="7FC788B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D75E16E"/>
  <w15:docId w15:val="{32DD6D97-A51A-4CAB-8527-291CCEDE7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5D2FB3"/>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rsid w:val="006C4420"/>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unhideWhenUsed/>
    <w:rsid w:val="006C4420"/>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Heading4">
    <w:name w:val="heading 4"/>
    <w:basedOn w:val="Normal"/>
    <w:next w:val="Normal"/>
    <w:link w:val="Heading4Char"/>
    <w:unhideWhenUsed/>
    <w:rsid w:val="006C442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Heading5">
    <w:name w:val="heading 5"/>
    <w:basedOn w:val="Normal"/>
    <w:next w:val="Normal"/>
    <w:link w:val="Heading5Char"/>
    <w:unhideWhenUsed/>
    <w:rsid w:val="003F0C60"/>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rsid w:val="00892C63"/>
    <w:pPr>
      <w:keepLines w:val="0"/>
      <w:widowControl w:val="0"/>
      <w:numPr>
        <w:numId w:val="4"/>
      </w:numPr>
      <w:spacing w:before="0" w:after="240" w:line="276" w:lineRule="auto"/>
    </w:pPr>
    <w:rPr>
      <w:rFonts w:ascii="Arial" w:hAnsi="Arial"/>
      <w:color w:val="76923C"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76923C"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365F91" w:themeColor="accent1" w:themeShade="BF"/>
      <w:sz w:val="28"/>
      <w:szCs w:val="28"/>
    </w:rPr>
  </w:style>
  <w:style w:type="paragraph" w:customStyle="1" w:styleId="Heading2MIRB">
    <w:name w:val="Heading 2 MIRB"/>
    <w:basedOn w:val="Heading2"/>
    <w:next w:val="BodyAccessibleTextMIRB"/>
    <w:link w:val="Heading2MIRBChar"/>
    <w:rsid w:val="00892C63"/>
    <w:pPr>
      <w:keepNext w:val="0"/>
      <w:keepLines w:val="0"/>
      <w:numPr>
        <w:ilvl w:val="1"/>
        <w:numId w:val="4"/>
      </w:numPr>
      <w:spacing w:before="240" w:after="240"/>
    </w:pPr>
    <w:rPr>
      <w:rFonts w:ascii="Arial" w:hAnsi="Arial"/>
      <w:color w:val="4F6228"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4F6228"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4F81BD" w:themeColor="accent1"/>
      <w:sz w:val="26"/>
      <w:szCs w:val="26"/>
      <w:lang w:eastAsia="en-US"/>
    </w:rPr>
  </w:style>
  <w:style w:type="paragraph" w:customStyle="1" w:styleId="Heading3MIRB">
    <w:name w:val="Heading 3 MIRB"/>
    <w:basedOn w:val="Heading3"/>
    <w:next w:val="BodyAccessibleTextMIRB"/>
    <w:link w:val="Heading3MIRBChar"/>
    <w:rsid w:val="00892C63"/>
    <w:pPr>
      <w:keepNext w:val="0"/>
      <w:keepLines w:val="0"/>
      <w:numPr>
        <w:ilvl w:val="2"/>
        <w:numId w:val="4"/>
      </w:numPr>
      <w:spacing w:before="240" w:after="240"/>
    </w:pPr>
    <w:rPr>
      <w:rFonts w:ascii="Arial" w:hAnsi="Arial"/>
      <w:color w:val="4F6228"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4F6228"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4F81BD"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76923C"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76923C"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76923C"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3"/>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rsid w:val="006244C5"/>
    <w:pPr>
      <w:keepNext w:val="0"/>
      <w:keepLines w:val="0"/>
      <w:widowControl w:val="0"/>
      <w:numPr>
        <w:ilvl w:val="3"/>
        <w:numId w:val="4"/>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4F81BD"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76923C"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A3252D"/>
    <w:pPr>
      <w:spacing w:before="0" w:after="240" w:line="276" w:lineRule="auto"/>
    </w:pPr>
    <w:rPr>
      <w:rFonts w:ascii="Arial" w:hAnsi="Arial"/>
      <w:color w:val="auto"/>
      <w:sz w:val="32"/>
      <w:lang w:eastAsia="en-US"/>
    </w:rPr>
  </w:style>
  <w:style w:type="character" w:customStyle="1" w:styleId="Heading1MIRBMidPageChar">
    <w:name w:val="Heading 1 MIRB Mid Page Char"/>
    <w:basedOn w:val="Heading1MIRBTopofPageChar"/>
    <w:link w:val="Heading1MIRBMidPage"/>
    <w:rsid w:val="00A3252D"/>
    <w:rPr>
      <w:rFonts w:ascii="Arial" w:eastAsiaTheme="majorEastAsia" w:hAnsi="Arial" w:cstheme="majorBidi"/>
      <w:b/>
      <w:bCs/>
      <w:color w:val="76923C"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4F6228"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4F6228"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4F6228"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0000FF"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681C6C"/>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2"/>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243F60" w:themeColor="accent1" w:themeShade="7F"/>
    </w:rPr>
  </w:style>
  <w:style w:type="numbering" w:customStyle="1" w:styleId="NumberedHeadingsMIRB">
    <w:name w:val="Numbered Headings MIRB"/>
    <w:uiPriority w:val="99"/>
    <w:rsid w:val="00892C63"/>
    <w:pPr>
      <w:numPr>
        <w:numId w:val="4"/>
      </w:numPr>
    </w:pPr>
  </w:style>
  <w:style w:type="paragraph" w:customStyle="1" w:styleId="Heading2NoNumbersMIRB">
    <w:name w:val="Heading 2 No Numbers MIRB"/>
    <w:basedOn w:val="Heading2MIRB"/>
    <w:link w:val="Heading2NoNumbersMIRBChar"/>
    <w:qFormat/>
    <w:rsid w:val="00A3252D"/>
    <w:pPr>
      <w:keepNext/>
      <w:keepLines/>
      <w:numPr>
        <w:ilvl w:val="0"/>
        <w:numId w:val="0"/>
      </w:numPr>
    </w:pPr>
    <w:rPr>
      <w:color w:val="000000" w:themeColor="text1"/>
    </w:rPr>
  </w:style>
  <w:style w:type="paragraph" w:customStyle="1" w:styleId="Heading3NoNumbersMIRB">
    <w:name w:val="Heading 3 No Numbers MIRB"/>
    <w:basedOn w:val="Heading3MIRB"/>
    <w:link w:val="Heading3NoNumbersMIRBChar"/>
    <w:qFormat/>
    <w:rsid w:val="00AF351C"/>
    <w:pPr>
      <w:numPr>
        <w:ilvl w:val="0"/>
        <w:numId w:val="0"/>
      </w:numPr>
    </w:pPr>
  </w:style>
  <w:style w:type="character" w:customStyle="1" w:styleId="Heading2NoNumbersMIRBChar">
    <w:name w:val="Heading 2 No Numbers MIRB Char"/>
    <w:basedOn w:val="Heading2MIRBChar"/>
    <w:link w:val="Heading2NoNumbersMIRB"/>
    <w:rsid w:val="00A3252D"/>
    <w:rPr>
      <w:rFonts w:ascii="Arial" w:eastAsiaTheme="majorEastAsia" w:hAnsi="Arial" w:cstheme="majorBidi"/>
      <w:b/>
      <w:bCs/>
      <w:color w:val="000000" w:themeColor="text1"/>
      <w:sz w:val="28"/>
      <w:szCs w:val="26"/>
      <w:lang w:eastAsia="en-US"/>
    </w:rPr>
  </w:style>
  <w:style w:type="paragraph" w:customStyle="1" w:styleId="Heading4NoNumbersMIRB">
    <w:name w:val="Heading 4 No Numbers MIRB"/>
    <w:basedOn w:val="Heading4MIRB"/>
    <w:link w:val="Heading4NoNumbersMIRBChar"/>
    <w:qFormat/>
    <w:rsid w:val="00AF351C"/>
    <w:pPr>
      <w:numPr>
        <w:ilvl w:val="0"/>
        <w:numId w:val="0"/>
      </w:numPr>
    </w:pPr>
  </w:style>
  <w:style w:type="character" w:customStyle="1" w:styleId="Heading3NoNumbersMIRBChar">
    <w:name w:val="Heading 3 No Numbers MIRB Char"/>
    <w:basedOn w:val="Heading3MIRBChar"/>
    <w:link w:val="Heading3NoNumbersMIRB"/>
    <w:rsid w:val="00AF351C"/>
    <w:rPr>
      <w:rFonts w:ascii="Arial" w:eastAsiaTheme="majorEastAsia" w:hAnsi="Arial" w:cstheme="majorBidi"/>
      <w:b/>
      <w:bCs/>
      <w:color w:val="4F6228" w:themeColor="accent3" w:themeShade="80"/>
      <w:sz w:val="24"/>
      <w:szCs w:val="22"/>
      <w:lang w:eastAsia="en-US"/>
    </w:rPr>
  </w:style>
  <w:style w:type="character" w:customStyle="1" w:styleId="Heading4NoNumbersMIRBChar">
    <w:name w:val="Heading 4 No Numbers MIRB Char"/>
    <w:basedOn w:val="Heading4MIRBChar"/>
    <w:link w:val="Heading4NoNumbersMIRB"/>
    <w:rsid w:val="00AF351C"/>
    <w:rPr>
      <w:rFonts w:ascii="Arial" w:eastAsiaTheme="majorEastAsia" w:hAnsi="Arial" w:cstheme="majorBidi"/>
      <w:b/>
      <w:bCs/>
      <w:i/>
      <w:iCs/>
      <w:color w:val="595959"/>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semiHidden/>
    <w:unhideWhenUsed/>
    <w:rsid w:val="00F62CC9"/>
  </w:style>
  <w:style w:type="character" w:customStyle="1" w:styleId="CommentTextChar">
    <w:name w:val="Comment Text Char"/>
    <w:basedOn w:val="DefaultParagraphFont"/>
    <w:link w:val="CommentText"/>
    <w:semiHidden/>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qFormat/>
    <w:rsid w:val="008C31B2"/>
    <w:pPr>
      <w:ind w:left="720"/>
      <w:contextualSpacing/>
    </w:pPr>
  </w:style>
  <w:style w:type="paragraph" w:styleId="BodyText2">
    <w:name w:val="Body Text 2"/>
    <w:basedOn w:val="Normal"/>
    <w:link w:val="BodyText2Char"/>
    <w:rsid w:val="00AA67CF"/>
    <w:rPr>
      <w:rFonts w:cs="Arial"/>
      <w:sz w:val="16"/>
      <w:szCs w:val="24"/>
      <w:lang w:val="fr-CA"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val="0"/>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customStyle="1" w:styleId="UnresolvedMention1">
    <w:name w:val="Unresolved Mention1"/>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semiHidden/>
    <w:unhideWhenUsed/>
    <w:rsid w:val="00D119F9"/>
    <w:rPr>
      <w:color w:val="800080" w:themeColor="followedHyperlink"/>
      <w:u w:val="single"/>
    </w:rPr>
  </w:style>
  <w:style w:type="paragraph" w:customStyle="1" w:styleId="Default">
    <w:name w:val="Default"/>
    <w:rsid w:val="005B5ED0"/>
    <w:pPr>
      <w:autoSpaceDE w:val="0"/>
      <w:autoSpaceDN w:val="0"/>
      <w:adjustRightInd w:val="0"/>
    </w:pPr>
    <w:rPr>
      <w:rFonts w:ascii="Avenir LT Std 35 Light" w:hAnsi="Avenir LT Std 35 Light" w:cs="Avenir LT Std 35 Light"/>
      <w:color w:val="000000"/>
      <w:sz w:val="24"/>
      <w:szCs w:val="24"/>
    </w:rPr>
  </w:style>
  <w:style w:type="character" w:customStyle="1" w:styleId="A2">
    <w:name w:val="A2"/>
    <w:uiPriority w:val="99"/>
    <w:rsid w:val="005B5ED0"/>
    <w:rPr>
      <w:rFonts w:cs="Avenir LT Std 35 Light"/>
      <w:color w:val="000000"/>
      <w:u w:val="single"/>
    </w:rPr>
  </w:style>
  <w:style w:type="paragraph" w:customStyle="1" w:styleId="Pa5">
    <w:name w:val="Pa5"/>
    <w:basedOn w:val="Default"/>
    <w:next w:val="Default"/>
    <w:uiPriority w:val="99"/>
    <w:rsid w:val="004F4EAE"/>
    <w:pPr>
      <w:spacing w:line="241" w:lineRule="atLeast"/>
    </w:pPr>
    <w:rPr>
      <w:rFonts w:ascii="Avenir LT Std 55 Roman" w:hAnsi="Avenir LT Std 55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lioapplications.lrc.gov.on.ca/MakeATopographicMap/index.html?viewer=Make_A_Topographic_Map.MATM&amp;locale=en-CA" TargetMode="External"/><Relationship Id="rId117" Type="http://schemas.openxmlformats.org/officeDocument/2006/relationships/image" Target="media/image89.png"/><Relationship Id="rId21" Type="http://schemas.openxmlformats.org/officeDocument/2006/relationships/header" Target="header6.xml"/><Relationship Id="rId42" Type="http://schemas.openxmlformats.org/officeDocument/2006/relationships/image" Target="cid:image003.png@01D99EA9.484DA510" TargetMode="External"/><Relationship Id="rId47" Type="http://schemas.openxmlformats.org/officeDocument/2006/relationships/image" Target="media/image20.png"/><Relationship Id="rId63" Type="http://schemas.openxmlformats.org/officeDocument/2006/relationships/image" Target="media/image36.png"/><Relationship Id="rId68" Type="http://schemas.openxmlformats.org/officeDocument/2006/relationships/image" Target="media/image41.png"/><Relationship Id="rId84" Type="http://schemas.openxmlformats.org/officeDocument/2006/relationships/image" Target="media/image57.png"/><Relationship Id="rId89" Type="http://schemas.openxmlformats.org/officeDocument/2006/relationships/image" Target="media/image62.png"/><Relationship Id="rId112" Type="http://schemas.openxmlformats.org/officeDocument/2006/relationships/image" Target="media/image84.png"/><Relationship Id="rId16" Type="http://schemas.openxmlformats.org/officeDocument/2006/relationships/header" Target="header3.xml"/><Relationship Id="rId107" Type="http://schemas.openxmlformats.org/officeDocument/2006/relationships/image" Target="media/image80.png"/><Relationship Id="rId11" Type="http://schemas.openxmlformats.org/officeDocument/2006/relationships/endnotes" Target="endnotes.xml"/><Relationship Id="rId32" Type="http://schemas.openxmlformats.org/officeDocument/2006/relationships/image" Target="media/image7.emf"/><Relationship Id="rId37" Type="http://schemas.openxmlformats.org/officeDocument/2006/relationships/image" Target="media/image12.emf"/><Relationship Id="rId53" Type="http://schemas.openxmlformats.org/officeDocument/2006/relationships/image" Target="media/image26.png"/><Relationship Id="rId58" Type="http://schemas.openxmlformats.org/officeDocument/2006/relationships/image" Target="media/image31.png"/><Relationship Id="rId74" Type="http://schemas.openxmlformats.org/officeDocument/2006/relationships/image" Target="media/image47.png"/><Relationship Id="rId79" Type="http://schemas.openxmlformats.org/officeDocument/2006/relationships/image" Target="media/image52.png"/><Relationship Id="rId102" Type="http://schemas.openxmlformats.org/officeDocument/2006/relationships/image" Target="media/image75.png"/><Relationship Id="rId123" Type="http://schemas.openxmlformats.org/officeDocument/2006/relationships/header" Target="header12.xml"/><Relationship Id="rId5" Type="http://schemas.openxmlformats.org/officeDocument/2006/relationships/customXml" Target="../customXml/item5.xml"/><Relationship Id="rId61" Type="http://schemas.openxmlformats.org/officeDocument/2006/relationships/image" Target="media/image34.png"/><Relationship Id="rId82" Type="http://schemas.openxmlformats.org/officeDocument/2006/relationships/image" Target="media/image55.png"/><Relationship Id="rId90" Type="http://schemas.openxmlformats.org/officeDocument/2006/relationships/image" Target="media/image63.png"/><Relationship Id="rId95" Type="http://schemas.openxmlformats.org/officeDocument/2006/relationships/image" Target="media/image68.png"/><Relationship Id="rId19" Type="http://schemas.openxmlformats.org/officeDocument/2006/relationships/header" Target="header5.xml"/><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image" Target="media/image5.png"/><Relationship Id="rId35" Type="http://schemas.openxmlformats.org/officeDocument/2006/relationships/image" Target="media/image10.png"/><Relationship Id="rId43" Type="http://schemas.openxmlformats.org/officeDocument/2006/relationships/image" Target="media/image16.png"/><Relationship Id="rId48" Type="http://schemas.openxmlformats.org/officeDocument/2006/relationships/image" Target="media/image21.png"/><Relationship Id="rId56" Type="http://schemas.openxmlformats.org/officeDocument/2006/relationships/image" Target="media/image29.png"/><Relationship Id="rId64" Type="http://schemas.openxmlformats.org/officeDocument/2006/relationships/image" Target="media/image37.png"/><Relationship Id="rId69" Type="http://schemas.openxmlformats.org/officeDocument/2006/relationships/image" Target="media/image42.png"/><Relationship Id="rId77" Type="http://schemas.openxmlformats.org/officeDocument/2006/relationships/image" Target="media/image50.png"/><Relationship Id="rId100" Type="http://schemas.openxmlformats.org/officeDocument/2006/relationships/image" Target="media/image73.png"/><Relationship Id="rId105" Type="http://schemas.openxmlformats.org/officeDocument/2006/relationships/image" Target="media/image78.png"/><Relationship Id="rId113" Type="http://schemas.openxmlformats.org/officeDocument/2006/relationships/image" Target="media/image85.png"/><Relationship Id="rId118" Type="http://schemas.openxmlformats.org/officeDocument/2006/relationships/image" Target="media/image90.png"/><Relationship Id="rId126"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image" Target="media/image24.png"/><Relationship Id="rId72" Type="http://schemas.openxmlformats.org/officeDocument/2006/relationships/image" Target="media/image45.png"/><Relationship Id="rId80" Type="http://schemas.openxmlformats.org/officeDocument/2006/relationships/image" Target="media/image53.png"/><Relationship Id="rId85" Type="http://schemas.openxmlformats.org/officeDocument/2006/relationships/image" Target="media/image58.png"/><Relationship Id="rId93" Type="http://schemas.openxmlformats.org/officeDocument/2006/relationships/image" Target="media/image66.png"/><Relationship Id="rId98" Type="http://schemas.openxmlformats.org/officeDocument/2006/relationships/image" Target="media/image71.png"/><Relationship Id="rId121" Type="http://schemas.openxmlformats.org/officeDocument/2006/relationships/header" Target="header1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9.xml"/><Relationship Id="rId33" Type="http://schemas.openxmlformats.org/officeDocument/2006/relationships/image" Target="media/image8.emf"/><Relationship Id="rId38" Type="http://schemas.openxmlformats.org/officeDocument/2006/relationships/image" Target="media/image13.emf"/><Relationship Id="rId46" Type="http://schemas.openxmlformats.org/officeDocument/2006/relationships/image" Target="media/image19.png"/><Relationship Id="rId59" Type="http://schemas.openxmlformats.org/officeDocument/2006/relationships/image" Target="media/image32.png"/><Relationship Id="rId67" Type="http://schemas.openxmlformats.org/officeDocument/2006/relationships/image" Target="media/image40.png"/><Relationship Id="rId103" Type="http://schemas.openxmlformats.org/officeDocument/2006/relationships/image" Target="media/image76.png"/><Relationship Id="rId108" Type="http://schemas.openxmlformats.org/officeDocument/2006/relationships/image" Target="media/image81.png"/><Relationship Id="rId116" Type="http://schemas.openxmlformats.org/officeDocument/2006/relationships/image" Target="media/image88.png"/><Relationship Id="rId124" Type="http://schemas.openxmlformats.org/officeDocument/2006/relationships/image" Target="media/image92.png"/><Relationship Id="rId20" Type="http://schemas.openxmlformats.org/officeDocument/2006/relationships/footer" Target="footer4.xml"/><Relationship Id="rId41" Type="http://schemas.openxmlformats.org/officeDocument/2006/relationships/image" Target="media/image15.png"/><Relationship Id="rId54" Type="http://schemas.openxmlformats.org/officeDocument/2006/relationships/image" Target="media/image27.png"/><Relationship Id="rId62" Type="http://schemas.openxmlformats.org/officeDocument/2006/relationships/image" Target="media/image35.png"/><Relationship Id="rId70" Type="http://schemas.openxmlformats.org/officeDocument/2006/relationships/image" Target="media/image43.png"/><Relationship Id="rId75" Type="http://schemas.openxmlformats.org/officeDocument/2006/relationships/image" Target="media/image48.png"/><Relationship Id="rId83" Type="http://schemas.openxmlformats.org/officeDocument/2006/relationships/image" Target="media/image56.png"/><Relationship Id="rId88" Type="http://schemas.openxmlformats.org/officeDocument/2006/relationships/image" Target="media/image61.png"/><Relationship Id="rId91" Type="http://schemas.openxmlformats.org/officeDocument/2006/relationships/image" Target="media/image64.png"/><Relationship Id="rId96" Type="http://schemas.openxmlformats.org/officeDocument/2006/relationships/image" Target="media/image69.png"/><Relationship Id="rId111" Type="http://schemas.openxmlformats.org/officeDocument/2006/relationships/hyperlink" Target="mailto:pmu@ontario.ca"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image" Target="media/image11.png"/><Relationship Id="rId49" Type="http://schemas.openxmlformats.org/officeDocument/2006/relationships/image" Target="media/image22.png"/><Relationship Id="rId57" Type="http://schemas.openxmlformats.org/officeDocument/2006/relationships/image" Target="media/image30.png"/><Relationship Id="rId106" Type="http://schemas.openxmlformats.org/officeDocument/2006/relationships/image" Target="media/image79.png"/><Relationship Id="rId114" Type="http://schemas.openxmlformats.org/officeDocument/2006/relationships/image" Target="media/image86.png"/><Relationship Id="rId119" Type="http://schemas.openxmlformats.org/officeDocument/2006/relationships/image" Target="media/image91.png"/><Relationship Id="rId10" Type="http://schemas.openxmlformats.org/officeDocument/2006/relationships/footnotes" Target="footnotes.xml"/><Relationship Id="rId31" Type="http://schemas.openxmlformats.org/officeDocument/2006/relationships/image" Target="media/image6.png"/><Relationship Id="rId44" Type="http://schemas.openxmlformats.org/officeDocument/2006/relationships/image" Target="media/image17.png"/><Relationship Id="rId52" Type="http://schemas.openxmlformats.org/officeDocument/2006/relationships/image" Target="media/image25.png"/><Relationship Id="rId60" Type="http://schemas.openxmlformats.org/officeDocument/2006/relationships/image" Target="media/image33.png"/><Relationship Id="rId65" Type="http://schemas.openxmlformats.org/officeDocument/2006/relationships/image" Target="media/image38.png"/><Relationship Id="rId73" Type="http://schemas.openxmlformats.org/officeDocument/2006/relationships/image" Target="media/image46.png"/><Relationship Id="rId78" Type="http://schemas.openxmlformats.org/officeDocument/2006/relationships/image" Target="media/image51.png"/><Relationship Id="rId81" Type="http://schemas.openxmlformats.org/officeDocument/2006/relationships/image" Target="media/image54.png"/><Relationship Id="rId86" Type="http://schemas.openxmlformats.org/officeDocument/2006/relationships/image" Target="media/image59.png"/><Relationship Id="rId94" Type="http://schemas.openxmlformats.org/officeDocument/2006/relationships/image" Target="media/image67.png"/><Relationship Id="rId99" Type="http://schemas.openxmlformats.org/officeDocument/2006/relationships/image" Target="media/image72.png"/><Relationship Id="rId101" Type="http://schemas.openxmlformats.org/officeDocument/2006/relationships/image" Target="media/image74.png"/><Relationship Id="rId122"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image" Target="media/image14.png"/><Relationship Id="rId109" Type="http://schemas.openxmlformats.org/officeDocument/2006/relationships/image" Target="media/image82.png"/><Relationship Id="rId34" Type="http://schemas.openxmlformats.org/officeDocument/2006/relationships/image" Target="media/image9.png"/><Relationship Id="rId50" Type="http://schemas.openxmlformats.org/officeDocument/2006/relationships/image" Target="media/image23.png"/><Relationship Id="rId55" Type="http://schemas.openxmlformats.org/officeDocument/2006/relationships/image" Target="media/image28.png"/><Relationship Id="rId76" Type="http://schemas.openxmlformats.org/officeDocument/2006/relationships/image" Target="media/image49.png"/><Relationship Id="rId97" Type="http://schemas.openxmlformats.org/officeDocument/2006/relationships/image" Target="media/image70.png"/><Relationship Id="rId104" Type="http://schemas.openxmlformats.org/officeDocument/2006/relationships/image" Target="media/image77.png"/><Relationship Id="rId120" Type="http://schemas.openxmlformats.org/officeDocument/2006/relationships/header" Target="header10.xml"/><Relationship Id="rId125" Type="http://schemas.openxmlformats.org/officeDocument/2006/relationships/fontTable" Target="fontTable.xml"/><Relationship Id="rId7" Type="http://schemas.openxmlformats.org/officeDocument/2006/relationships/styles" Target="styles.xml"/><Relationship Id="rId71" Type="http://schemas.openxmlformats.org/officeDocument/2006/relationships/image" Target="media/image44.png"/><Relationship Id="rId92" Type="http://schemas.openxmlformats.org/officeDocument/2006/relationships/image" Target="media/image65.png"/><Relationship Id="rId2" Type="http://schemas.openxmlformats.org/officeDocument/2006/relationships/customXml" Target="../customXml/item2.xml"/><Relationship Id="rId29" Type="http://schemas.openxmlformats.org/officeDocument/2006/relationships/image" Target="media/image4.png"/><Relationship Id="rId24" Type="http://schemas.openxmlformats.org/officeDocument/2006/relationships/footer" Target="footer5.xml"/><Relationship Id="rId40" Type="http://schemas.openxmlformats.org/officeDocument/2006/relationships/image" Target="cid:image002.png@01D99EA9.484DA510" TargetMode="External"/><Relationship Id="rId45" Type="http://schemas.openxmlformats.org/officeDocument/2006/relationships/image" Target="media/image18.png"/><Relationship Id="rId66" Type="http://schemas.openxmlformats.org/officeDocument/2006/relationships/image" Target="media/image39.png"/><Relationship Id="rId87" Type="http://schemas.openxmlformats.org/officeDocument/2006/relationships/image" Target="media/image60.png"/><Relationship Id="rId110" Type="http://schemas.openxmlformats.org/officeDocument/2006/relationships/image" Target="media/image83.png"/><Relationship Id="rId115" Type="http://schemas.openxmlformats.org/officeDocument/2006/relationships/image" Target="media/image87.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nKe\AppData\Local\Microsoft\Windows\INetCache\Content.Outlook\UZZ3WLQ3\PMU-User-Guide-Template-v202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8D55DF07ECDE469FEF88BF8A83E51E" ma:contentTypeVersion="21" ma:contentTypeDescription="Create a new document." ma:contentTypeScope="" ma:versionID="9d07bceb59a6113b9cf688a34c6ee98d">
  <xsd:schema xmlns:xsd="http://www.w3.org/2001/XMLSchema" xmlns:xs="http://www.w3.org/2001/XMLSchema" xmlns:p="http://schemas.microsoft.com/office/2006/metadata/properties" xmlns:ns2="b256c197-319a-4bd5-a691-ddafa99522b4" xmlns:ns3="35f8c3a2-1884-4623-86fd-38d6fae7ea3c" targetNamespace="http://schemas.microsoft.com/office/2006/metadata/properties" ma:root="true" ma:fieldsID="018bc5bad3eb8386a58e4ab0e998880d" ns2:_="" ns3:_="">
    <xsd:import namespace="b256c197-319a-4bd5-a691-ddafa99522b4"/>
    <xsd:import namespace="35f8c3a2-1884-4623-86fd-38d6fae7ea3c"/>
    <xsd:element name="properties">
      <xsd:complexType>
        <xsd:sequence>
          <xsd:element name="documentManagement">
            <xsd:complexType>
              <xsd:all>
                <xsd:element ref="ns2:Owner" minOccurs="0"/>
                <xsd:element ref="ns2:TypeofFile" minOccurs="0"/>
                <xsd:element ref="ns2:Product" minOccurs="0"/>
                <xsd:element ref="ns3:_dlc_DocId" minOccurs="0"/>
                <xsd:element ref="ns3:_dlc_DocIdUrl" minOccurs="0"/>
                <xsd:element ref="ns3:_dlc_DocIdPersistId"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56c197-319a-4bd5-a691-ddafa99522b4" elementFormDefault="qualified">
    <xsd:import namespace="http://schemas.microsoft.com/office/2006/documentManagement/types"/>
    <xsd:import namespace="http://schemas.microsoft.com/office/infopath/2007/PartnerControls"/>
    <xsd:element name="Owner" ma:index="3" nillable="true" ma:displayName="Owner" ma:description="Owner of the Service Process" ma:format="Dropdown" ma:internalName="Owner" ma:readOnly="false">
      <xsd:simpleType>
        <xsd:restriction base="dms:Choice">
          <xsd:enumeration value="Support"/>
          <xsd:enumeration value="Data Project Manager"/>
          <xsd:enumeration value="Elevation Project Manager"/>
          <xsd:enumeration value="Imagery Project Manager"/>
          <xsd:enumeration value="Client Project Lead"/>
          <xsd:enumeration value="LIO Project Manager"/>
          <xsd:enumeration value="LIO Support"/>
          <xsd:enumeration value="M&amp;G Data Administrator"/>
          <xsd:enumeration value="M&amp;G Imagery Administrator"/>
          <xsd:enumeration value="M&amp;G Specialist"/>
          <xsd:enumeration value="Services Project Manager"/>
          <xsd:enumeration value="Team Lead"/>
          <xsd:enumeration value="OPS"/>
          <xsd:enumeration value="Cartographic Analyst"/>
          <xsd:enumeration value="Provincial Mapping"/>
          <xsd:enumeration value="Provincial Geospatial Services"/>
          <xsd:enumeration value="Choice 17"/>
        </xsd:restriction>
      </xsd:simpleType>
    </xsd:element>
    <xsd:element name="TypeofFile" ma:index="4" nillable="true" ma:displayName="Extension" ma:format="Dropdown" ma:internalName="TypeofFile" ma:readOnly="false">
      <xsd:simpleType>
        <xsd:restriction base="dms:Choice">
          <xsd:enumeration value="Excel"/>
          <xsd:enumeration value="Word"/>
          <xsd:enumeration value="Visio"/>
          <xsd:enumeration value="Pdf"/>
        </xsd:restriction>
      </xsd:simpleType>
    </xsd:element>
    <xsd:element name="Product" ma:index="5" nillable="true" ma:displayName="Product" ma:format="Dropdown" ma:indexed="true" ma:internalName="Product">
      <xsd:simpleType>
        <xsd:restriction base="dms:Choice">
          <xsd:enumeration value="Address Service"/>
          <xsd:enumeration value="AGOL"/>
          <xsd:enumeration value="Bathymetry"/>
          <xsd:enumeration value="Cartographic Products"/>
          <xsd:enumeration value="Elevation"/>
          <xsd:enumeration value="GDDS"/>
          <xsd:enumeration value="Foundational Data"/>
          <xsd:enumeration value="Client Projects"/>
          <xsd:enumeration value="Client Support"/>
          <xsd:enumeration value="Esri"/>
          <xsd:enumeration value="Imagery Acquisition"/>
          <xsd:enumeration value="Imagery Distribution"/>
          <xsd:enumeration value="LIO Editor &amp; Mapper"/>
          <xsd:enumeration value="LIO Services"/>
          <xsd:enumeration value="LIO Warehouse"/>
          <xsd:enumeration value="Ontario GeoHub"/>
          <xsd:enumeration value="Ontario Parcel"/>
          <xsd:enumeration value="OGDE"/>
          <xsd:enumeration value="OIH"/>
          <xsd:enumeration value="OHN"/>
          <xsd:enumeration value="ORN"/>
          <xsd:enumeration value="Topocache"/>
          <xsd:enumeration value="Watershed Boundaries"/>
          <xsd:enumeration value="Wetland"/>
          <xsd:enumeration value="Websites"/>
          <xsd:enumeration value="Web Raster Services"/>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Location" ma:index="29" nillable="true" ma:displayName="Location" ma:hidden="true"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f8c3a2-1884-4623-86fd-38d6fae7ea3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hidden="true"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SharedWithUsers" ma:index="13"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hidden="true" ma:internalName="SharedWithDetails" ma:readOnly="true">
      <xsd:simpleType>
        <xsd:restriction base="dms:Note"/>
      </xsd:simpleType>
    </xsd:element>
    <xsd:element name="TaxCatchAll" ma:index="19" nillable="true" ma:displayName="Taxonomy Catch All Column" ma:hidden="true" ma:list="{fa65fff9-2d74-4069-a127-9214d3219710}" ma:internalName="TaxCatchAll" ma:readOnly="false" ma:showField="CatchAllData" ma:web="35f8c3a2-1884-4623-86fd-38d6fae7ea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duct xmlns="b256c197-319a-4bd5-a691-ddafa99522b4" xsi:nil="true"/>
    <TaxCatchAll xmlns="35f8c3a2-1884-4623-86fd-38d6fae7ea3c" xsi:nil="true"/>
    <Owner xmlns="b256c197-319a-4bd5-a691-ddafa99522b4" xsi:nil="true"/>
    <lcf76f155ced4ddcb4097134ff3c332f xmlns="b256c197-319a-4bd5-a691-ddafa99522b4">
      <Terms xmlns="http://schemas.microsoft.com/office/infopath/2007/PartnerControls"/>
    </lcf76f155ced4ddcb4097134ff3c332f>
    <TypeofFile xmlns="b256c197-319a-4bd5-a691-ddafa99522b4" xsi:nil="true"/>
    <_dlc_DocId xmlns="35f8c3a2-1884-4623-86fd-38d6fae7ea3c">MIRB-887994121-62798</_dlc_DocId>
    <_dlc_DocIdUrl xmlns="35f8c3a2-1884-4623-86fd-38d6fae7ea3c">
      <Url>https://ontariogov.sharepoint.com/sites/MNRF-MIRB/ProgramAreas/MGSS-Collab/_layouts/15/DocIdRedir.aspx?ID=MIRB-887994121-62798</Url>
      <Description>MIRB-887994121-62798</Description>
    </_dlc_DocIdUrl>
    <_dlc_DocIdPersistId xmlns="35f8c3a2-1884-4623-86fd-38d6fae7ea3c"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2C2CC6-4244-4C91-A088-AA4D7E7570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56c197-319a-4bd5-a691-ddafa99522b4"/>
    <ds:schemaRef ds:uri="35f8c3a2-1884-4623-86fd-38d6fae7e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B461BF-6552-4219-8C6A-C1E15B202849}">
  <ds:schemaRefs>
    <ds:schemaRef ds:uri="http://schemas.microsoft.com/sharepoint/v3/contenttype/forms"/>
  </ds:schemaRefs>
</ds:datastoreItem>
</file>

<file path=customXml/itemProps3.xml><?xml version="1.0" encoding="utf-8"?>
<ds:datastoreItem xmlns:ds="http://schemas.openxmlformats.org/officeDocument/2006/customXml" ds:itemID="{C5359026-BB30-4C71-A335-568209BCA0BA}">
  <ds:schemaRefs>
    <ds:schemaRef ds:uri="http://schemas.microsoft.com/office/2006/documentManagement/types"/>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b256c197-319a-4bd5-a691-ddafa99522b4"/>
    <ds:schemaRef ds:uri="35f8c3a2-1884-4623-86fd-38d6fae7ea3c"/>
    <ds:schemaRef ds:uri="http://www.w3.org/XML/1998/namespace"/>
    <ds:schemaRef ds:uri="http://purl.org/dc/elements/1.1/"/>
  </ds:schemaRefs>
</ds:datastoreItem>
</file>

<file path=customXml/itemProps4.xml><?xml version="1.0" encoding="utf-8"?>
<ds:datastoreItem xmlns:ds="http://schemas.openxmlformats.org/officeDocument/2006/customXml" ds:itemID="{DD8895C6-8F9C-4D01-8889-AD69EDFF6586}">
  <ds:schemaRefs>
    <ds:schemaRef ds:uri="http://schemas.microsoft.com/sharepoint/events"/>
  </ds:schemaRefs>
</ds:datastoreItem>
</file>

<file path=customXml/itemProps5.xml><?xml version="1.0" encoding="utf-8"?>
<ds:datastoreItem xmlns:ds="http://schemas.openxmlformats.org/officeDocument/2006/customXml" ds:itemID="{5B834B3B-04A5-4649-8E59-F48DED5F1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PMU-User-Guide-Template-v2021.1.dotx</Template>
  <TotalTime>5</TotalTime>
  <Pages>46</Pages>
  <Words>5515</Words>
  <Characters>31821</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PMU User Guide Template 2019-2020</vt:lpstr>
    </vt:vector>
  </TitlesOfParts>
  <Company>MGS</Company>
  <LinksUpToDate>false</LinksUpToDate>
  <CharactersWithSpaces>37262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PMU User Guide Template 2019-2020</dc:title>
  <dc:creator>Krahn, Thomas (NDMNRF)</dc:creator>
  <cp:keywords>MNRF; MIRB; MGSS; PMU; User Guide</cp:keywords>
  <cp:lastModifiedBy>Steve Damaia</cp:lastModifiedBy>
  <cp:revision>9</cp:revision>
  <cp:lastPrinted>2019-01-11T22:22:00Z</cp:lastPrinted>
  <dcterms:created xsi:type="dcterms:W3CDTF">2023-07-04T17:44:00Z</dcterms:created>
  <dcterms:modified xsi:type="dcterms:W3CDTF">2024-12-17T18:25:00Z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0x010100DD8D55DF07ECDE469FEF88BF8A83E51E</vt:lpwstr>
  </property>
  <property fmtid="{D5CDD505-2E9C-101B-9397-08002B2CF9AE}" pid="3" name="MediaServiceImageTags">
    <vt:lpwstr/>
  </property>
  <property fmtid="{D5CDD505-2E9C-101B-9397-08002B2CF9AE}" pid="4" name="MSIP_Label_034a106e-6316-442c-ad35-738afd673d2b_Enabled">
    <vt:lpwstr>True</vt:lpwstr>
  </property>
  <property fmtid="{D5CDD505-2E9C-101B-9397-08002B2CF9AE}" pid="5" name="MSIP_Label_034a106e-6316-442c-ad35-738afd673d2b_Extended_MSFT_Method">
    <vt:lpwstr>Automatic</vt:lpwstr>
  </property>
  <property fmtid="{D5CDD505-2E9C-101B-9397-08002B2CF9AE}" pid="6" name="MSIP_Label_034a106e-6316-442c-ad35-738afd673d2b_Name">
    <vt:lpwstr>OPS - Unclassified Information</vt:lpwstr>
  </property>
  <property fmtid="{D5CDD505-2E9C-101B-9397-08002B2CF9AE}" pid="7" name="MSIP_Label_034a106e-6316-442c-ad35-738afd673d2b_SetDate">
    <vt:lpwstr>2018-12-12T19:40:50.7653863Z</vt:lpwstr>
  </property>
  <property fmtid="{D5CDD505-2E9C-101B-9397-08002B2CF9AE}" pid="8" name="MSIP_Label_034a106e-6316-442c-ad35-738afd673d2b_SiteId">
    <vt:lpwstr>cddc1229-ac2a-4b97-b78a-0e5cacb5865c</vt:lpwstr>
  </property>
  <property fmtid="{D5CDD505-2E9C-101B-9397-08002B2CF9AE}" pid="9" name="Sensitivity">
    <vt:lpwstr>OPS - Unclassified Information</vt:lpwstr>
  </property>
  <property fmtid="{D5CDD505-2E9C-101B-9397-08002B2CF9AE}" pid="10" name="_dlc_DocIdItemGuid">
    <vt:lpwstr>6d50a0c6-5323-447e-be42-928233af3f72</vt:lpwstr>
  </property>
  <property fmtid="{D5CDD505-2E9C-101B-9397-08002B2CF9AE}" pid="11" name="_MarkAsFinal">
    <vt:bool>true</vt:bool>
  </property>
</Properties>
</file>