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BD2" w:rsidRDefault="00DC5BD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DC5BD2" w:rsidRDefault="00DC5BD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DC5BD2" w:rsidRDefault="00DC5BD2" w:rsidP="00AC2CDD">
      <w:pPr>
        <w:spacing w:before="2040"/>
        <w:jc w:val="center"/>
        <w:rPr>
          <w:rFonts w:ascii="Arial" w:hAnsi="Arial" w:cs="Arial"/>
          <w:color w:val="007481"/>
          <w:sz w:val="32"/>
          <w:szCs w:val="32"/>
        </w:rPr>
      </w:pPr>
      <w:r w:rsidRPr="00DC5BD2">
        <w:rPr>
          <w:rFonts w:ascii="Arial" w:hAnsi="Arial" w:cs="Arial"/>
          <w:color w:val="007481"/>
          <w:sz w:val="32"/>
          <w:szCs w:val="32"/>
        </w:rPr>
        <w:t>Data Class Name: Fire Disturbance Area</w:t>
      </w:r>
    </w:p>
    <w:p w:rsidR="00DC5BD2" w:rsidRDefault="00DC5BD2" w:rsidP="00AC2CDD">
      <w:pPr>
        <w:spacing w:after="4680"/>
        <w:jc w:val="center"/>
        <w:rPr>
          <w:rFonts w:ascii="Arial" w:hAnsi="Arial" w:cs="Arial"/>
        </w:rPr>
      </w:pPr>
      <w:r>
        <w:rPr>
          <w:rFonts w:ascii="Arial" w:hAnsi="Arial" w:cs="Arial"/>
          <w:color w:val="007481"/>
          <w:sz w:val="32"/>
          <w:szCs w:val="32"/>
        </w:rPr>
        <w:t xml:space="preserve"> </w:t>
      </w:r>
      <w:r w:rsidR="00CC3BAD" w:rsidRPr="00CC3BAD">
        <w:rPr>
          <w:rFonts w:ascii="Arial" w:hAnsi="Arial" w:cs="Arial"/>
          <w:color w:val="007481"/>
          <w:sz w:val="32"/>
          <w:szCs w:val="32"/>
        </w:rPr>
        <w:t>Documentation</w:t>
      </w:r>
    </w:p>
    <w:p w:rsidR="00DC5BD2" w:rsidRDefault="00DC5BD2"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DC5BD2" w:rsidRDefault="00CC3BAD" w:rsidP="00AC2CDD">
      <w:pPr>
        <w:ind w:left="720"/>
        <w:jc w:val="center"/>
        <w:rPr>
          <w:rFonts w:ascii="Arial" w:hAnsi="Arial" w:cs="Arial"/>
          <w:color w:val="005660"/>
        </w:rPr>
      </w:pPr>
      <w:r w:rsidRPr="00CC3BAD">
        <w:rPr>
          <w:rFonts w:ascii="Arial" w:hAnsi="Arial" w:cs="Arial"/>
          <w:color w:val="005660"/>
        </w:rPr>
        <w:t>Ministry of Natural Resources and Forestry</w:t>
      </w:r>
    </w:p>
    <w:p w:rsidR="00DC5BD2" w:rsidRDefault="00DC5BD2" w:rsidP="00AC2CDD">
      <w:pPr>
        <w:ind w:left="720"/>
        <w:jc w:val="center"/>
        <w:rPr>
          <w:rFonts w:ascii="Arial" w:hAnsi="Arial" w:cs="Arial"/>
          <w:color w:val="005660"/>
        </w:rPr>
      </w:pPr>
      <w:r>
        <w:rPr>
          <w:rFonts w:ascii="Arial" w:hAnsi="Arial" w:cs="Arial"/>
          <w:color w:val="005660"/>
        </w:rPr>
        <w:t>Date: July 27, 2015</w:t>
      </w:r>
    </w:p>
    <w:p w:rsidR="00DC5BD2" w:rsidRDefault="00DC5BD2" w:rsidP="00AC2CDD">
      <w:pPr>
        <w:rPr>
          <w:rFonts w:ascii="Arial" w:hAnsi="Arial" w:cs="Arial"/>
          <w:color w:val="005660"/>
        </w:rPr>
        <w:sectPr w:rsidR="00DC5BD2" w:rsidSect="00DC5BD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DC5BD2" w:rsidRDefault="00DC5BD2"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DC5BD2" w:rsidRDefault="00DC5BD2" w:rsidP="00AC2CDD">
      <w:pPr>
        <w:rPr>
          <w:rFonts w:ascii="Arial" w:hAnsi="Arial" w:cs="Arial"/>
        </w:rPr>
      </w:pPr>
    </w:p>
    <w:p w:rsidR="00DC5BD2" w:rsidRDefault="00CC3BAD" w:rsidP="00AC2CDD">
      <w:pPr>
        <w:rPr>
          <w:rFonts w:ascii="Arial" w:hAnsi="Arial" w:cs="Arial"/>
        </w:rPr>
      </w:pPr>
      <w:r w:rsidRPr="00CC3BAD">
        <w:rPr>
          <w:rFonts w:ascii="Arial" w:hAnsi="Arial" w:cs="Arial"/>
        </w:rPr>
        <w:t>This document provides additional information to support the use of geospatial data.</w:t>
      </w:r>
      <w:r w:rsidR="00DC5BD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DC5BD2" w:rsidRDefault="00DC5BD2"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DC5BD2" w:rsidRDefault="00DC5BD2"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CC3BAD" w:rsidRPr="00CC3BAD">
        <w:rPr>
          <w:rFonts w:ascii="Arial" w:hAnsi="Arial" w:cs="Arial"/>
        </w:rPr>
        <w:t>1878 if you require help.</w:t>
      </w:r>
    </w:p>
    <w:p w:rsidR="00DC5BD2" w:rsidRDefault="00DC5BD2">
      <w:pPr>
        <w:spacing w:after="200" w:line="276" w:lineRule="auto"/>
        <w:rPr>
          <w:rFonts w:ascii="Arial" w:hAnsi="Arial" w:cs="Arial"/>
        </w:rPr>
      </w:pPr>
      <w:r>
        <w:rPr>
          <w:rFonts w:ascii="Arial" w:hAnsi="Arial" w:cs="Arial"/>
        </w:rPr>
        <w:br w:type="page"/>
      </w:r>
    </w:p>
    <w:p w:rsidR="00DC5BD2" w:rsidRDefault="00DC5BD2" w:rsidP="00296BC2">
      <w:pPr>
        <w:rPr>
          <w:rFonts w:ascii="Arial" w:hAnsi="Arial" w:cs="Arial"/>
        </w:rPr>
      </w:pPr>
    </w:p>
    <w:p w:rsidR="00045013" w:rsidRPr="00045013" w:rsidRDefault="006D371C" w:rsidP="00045013">
      <w:pPr>
        <w:spacing w:before="66"/>
        <w:ind w:right="-720"/>
        <w:rPr>
          <w:rFonts w:ascii="Arial" w:hAnsi="Arial" w:cs="Arial"/>
          <w:color w:val="000000"/>
        </w:rPr>
      </w:pPr>
      <w:r w:rsidRPr="00045013">
        <w:rPr>
          <w:rFonts w:ascii="Arial" w:hAnsi="Arial" w:cs="Arial"/>
          <w:noProof/>
          <w:lang w:val="en-CA" w:eastAsia="en-CA"/>
        </w:rPr>
        <w:drawing>
          <wp:inline distT="0" distB="0" distL="0" distR="0" wp14:anchorId="05064203" wp14:editId="5C1F2CA1">
            <wp:extent cx="5943600" cy="575564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Disturbance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Disturbance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755640"/>
                    </a:xfrm>
                    <a:prstGeom prst="rect">
                      <a:avLst/>
                    </a:prstGeom>
                  </pic:spPr>
                </pic:pic>
              </a:graphicData>
            </a:graphic>
          </wp:inline>
        </w:drawing>
      </w:r>
      <w:r w:rsidR="00045013" w:rsidRPr="00045013">
        <w:rPr>
          <w:rFonts w:ascii="Arial" w:hAnsi="Arial" w:cs="Arial"/>
          <w:color w:val="007481"/>
        </w:rPr>
        <w:br/>
      </w:r>
      <w:r w:rsidR="00045013" w:rsidRPr="00045013">
        <w:rPr>
          <w:rFonts w:ascii="Arial" w:hAnsi="Arial" w:cs="Arial"/>
          <w:color w:val="007481"/>
        </w:rPr>
        <w:br/>
      </w:r>
    </w:p>
    <w:p w:rsidR="00045013" w:rsidRPr="00045013" w:rsidRDefault="00045013">
      <w:pPr>
        <w:spacing w:after="200" w:line="276" w:lineRule="auto"/>
        <w:rPr>
          <w:rFonts w:ascii="Arial" w:hAnsi="Arial" w:cs="Arial"/>
          <w:color w:val="000000"/>
        </w:rPr>
      </w:pPr>
      <w:r w:rsidRPr="00045013">
        <w:rPr>
          <w:rFonts w:ascii="Arial" w:hAnsi="Arial" w:cs="Arial"/>
          <w:color w:val="000000"/>
        </w:rPr>
        <w:br w:type="page"/>
      </w:r>
    </w:p>
    <w:p w:rsidR="00045013" w:rsidRPr="00045013" w:rsidRDefault="00045013" w:rsidP="00045013">
      <w:pPr>
        <w:spacing w:before="66"/>
        <w:ind w:right="-720"/>
        <w:rPr>
          <w:rFonts w:ascii="Arial" w:hAnsi="Arial" w:cs="Arial"/>
        </w:rPr>
      </w:pPr>
      <w:r w:rsidRPr="00045013">
        <w:rPr>
          <w:rFonts w:ascii="Arial Black" w:hAnsi="Arial Black" w:cs="Arial"/>
          <w:color w:val="007481"/>
          <w:sz w:val="48"/>
        </w:rPr>
        <w:lastRenderedPageBreak/>
        <w:t>Data Class Change History</w:t>
      </w:r>
    </w:p>
    <w:p w:rsidR="00045013" w:rsidRPr="00045013" w:rsidRDefault="00045013" w:rsidP="00045013">
      <w:pPr>
        <w:rPr>
          <w:rFonts w:ascii="Arial" w:hAnsi="Arial" w:cs="Arial"/>
        </w:rPr>
      </w:pPr>
    </w:p>
    <w:p w:rsidR="00045013" w:rsidRPr="00045013" w:rsidRDefault="00045013" w:rsidP="00045013">
      <w:pPr>
        <w:spacing w:after="240"/>
        <w:rPr>
          <w:rFonts w:ascii="Arial" w:hAnsi="Arial" w:cs="Arial"/>
          <w:b/>
        </w:rPr>
      </w:pPr>
      <w:r w:rsidRPr="00045013">
        <w:rPr>
          <w:rFonts w:ascii="Arial" w:hAnsi="Arial" w:cs="Arial"/>
        </w:rPr>
        <w:t xml:space="preserve">Data Class Name: </w:t>
      </w:r>
      <w:bookmarkStart w:id="7" w:name="DCN"/>
      <w:bookmarkEnd w:id="7"/>
      <w:r w:rsidRPr="00045013">
        <w:rPr>
          <w:rFonts w:ascii="Arial" w:hAnsi="Arial" w:cs="Arial"/>
        </w:rPr>
        <w:t>Fire Disturbance Area</w:t>
      </w:r>
      <w:r w:rsidRPr="00045013">
        <w:rPr>
          <w:rFonts w:ascii="Arial" w:hAnsi="Arial" w:cs="Arial"/>
        </w:rPr>
        <w:fldChar w:fldCharType="begin"/>
      </w:r>
      <w:r w:rsidRPr="00045013">
        <w:rPr>
          <w:rFonts w:ascii="Arial" w:hAnsi="Arial" w:cs="Arial"/>
        </w:rPr>
        <w:instrText xml:space="preserve"> MERGEFIELD CLASS_LONG_NAME </w:instrText>
      </w:r>
      <w:r w:rsidRPr="00045013">
        <w:rPr>
          <w:rFonts w:ascii="Arial" w:hAnsi="Arial" w:cs="Arial"/>
        </w:rPr>
        <w:fldChar w:fldCharType="end"/>
      </w:r>
    </w:p>
    <w:p w:rsidR="00045013" w:rsidRPr="00045013" w:rsidRDefault="00045013" w:rsidP="00045013">
      <w:pPr>
        <w:spacing w:before="240" w:after="240"/>
        <w:rPr>
          <w:rFonts w:ascii="Arial" w:hAnsi="Arial" w:cs="Arial"/>
          <w:b/>
        </w:rPr>
      </w:pPr>
      <w:r w:rsidRPr="00045013">
        <w:rPr>
          <w:rFonts w:ascii="Arial" w:hAnsi="Arial" w:cs="Arial"/>
        </w:rPr>
        <w:t xml:space="preserve">Data Class Short Name: </w:t>
      </w:r>
      <w:bookmarkStart w:id="8" w:name="DCShortN"/>
      <w:bookmarkEnd w:id="8"/>
      <w:r w:rsidRPr="00045013">
        <w:rPr>
          <w:rFonts w:ascii="Arial" w:hAnsi="Arial" w:cs="Arial"/>
        </w:rPr>
        <w:t>FIREDSTB</w:t>
      </w:r>
      <w:r w:rsidRPr="00045013">
        <w:rPr>
          <w:rFonts w:ascii="Arial" w:hAnsi="Arial" w:cs="Arial"/>
        </w:rPr>
        <w:fldChar w:fldCharType="begin"/>
      </w:r>
      <w:r w:rsidRPr="00045013">
        <w:rPr>
          <w:rFonts w:ascii="Arial" w:hAnsi="Arial" w:cs="Arial"/>
        </w:rPr>
        <w:instrText xml:space="preserve"> MERGEFIELD CLASS_SHORT_NAME </w:instrText>
      </w:r>
      <w:r w:rsidRPr="00045013">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Disturbance Area&#10;Data Class Short Name: FIREDSTB&#10;&#10;&#10;Date &#10;YYYY-MM-DD Details of Change&#10;2004-08-11 Column Added: FIRE_DISTURBANCE_AREA.YEAR to table to accommodate NRVIS TOC breakdown by Fire Year.&#10;2004-08-11 FIRE_DISTURBANCE_AREA.FWI (Fire Weather Index) Column changed from 'mandatory' to 'optional'&#10;2004-08-11 New values added to LUT: FIRE_RESPONSE_OBJECTIVE to reflect the new Fire Management Strategies for Ontario:&#10;- MDP: Modified Under Prescription&#10;- MNP: Monitored Under Prescription&#10;1998 NEW Data Class&#10;&#10;"/>
        <w:tblDescription w:val="Table showing history on this data class."/>
      </w:tblPr>
      <w:tblGrid>
        <w:gridCol w:w="2200"/>
        <w:gridCol w:w="7691"/>
      </w:tblGrid>
      <w:tr w:rsidR="00045013" w:rsidRPr="00045013" w:rsidTr="00045013">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045013" w:rsidRPr="00045013" w:rsidRDefault="00045013" w:rsidP="00CC3BAD">
            <w:pPr>
              <w:jc w:val="center"/>
              <w:rPr>
                <w:rFonts w:cs="Arial"/>
                <w:sz w:val="28"/>
              </w:rPr>
            </w:pPr>
            <w:r w:rsidRPr="00045013">
              <w:rPr>
                <w:rFonts w:cs="Arial"/>
                <w:sz w:val="28"/>
              </w:rPr>
              <w:t xml:space="preserve">Date </w:t>
            </w:r>
          </w:p>
          <w:p w:rsidR="00045013" w:rsidRPr="00045013" w:rsidRDefault="00045013" w:rsidP="00CC3BAD">
            <w:pPr>
              <w:jc w:val="center"/>
              <w:rPr>
                <w:rFonts w:cs="Arial"/>
                <w:sz w:val="28"/>
              </w:rPr>
            </w:pPr>
            <w:r w:rsidRPr="00045013">
              <w:rPr>
                <w:rFonts w:cs="Arial"/>
                <w:b w:val="0"/>
                <w:sz w:val="28"/>
              </w:rPr>
              <w:t>YYYY-MM-DD</w:t>
            </w:r>
          </w:p>
        </w:tc>
        <w:tc>
          <w:tcPr>
            <w:tcW w:w="7691" w:type="dxa"/>
          </w:tcPr>
          <w:p w:rsidR="00045013" w:rsidRPr="00045013" w:rsidRDefault="00045013" w:rsidP="00CC3BAD">
            <w:pPr>
              <w:jc w:val="center"/>
              <w:rPr>
                <w:rFonts w:cs="Arial"/>
                <w:sz w:val="28"/>
              </w:rPr>
            </w:pPr>
            <w:r w:rsidRPr="00045013">
              <w:rPr>
                <w:rFonts w:cs="Arial"/>
                <w:sz w:val="28"/>
              </w:rPr>
              <w:t>Details of Change</w:t>
            </w:r>
          </w:p>
        </w:tc>
      </w:tr>
      <w:tr w:rsidR="00045013" w:rsidRPr="00045013" w:rsidTr="0004501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045013" w:rsidRPr="00045013" w:rsidRDefault="00045013" w:rsidP="00045013">
            <w:pPr>
              <w:jc w:val="center"/>
              <w:rPr>
                <w:rFonts w:cs="Arial"/>
                <w:b/>
              </w:rPr>
            </w:pPr>
            <w:r w:rsidRPr="00045013">
              <w:rPr>
                <w:rFonts w:cs="Arial"/>
                <w:b/>
              </w:rPr>
              <w:t>2004-08-11</w:t>
            </w:r>
          </w:p>
        </w:tc>
        <w:tc>
          <w:tcPr>
            <w:tcW w:w="7691" w:type="dxa"/>
          </w:tcPr>
          <w:p w:rsidR="00045013" w:rsidRPr="00045013" w:rsidRDefault="00045013" w:rsidP="00CC3BAD">
            <w:pPr>
              <w:tabs>
                <w:tab w:val="left" w:pos="3783"/>
              </w:tabs>
              <w:rPr>
                <w:rFonts w:cs="Arial"/>
              </w:rPr>
            </w:pPr>
            <w:r w:rsidRPr="00045013">
              <w:rPr>
                <w:rFonts w:cs="Arial"/>
              </w:rPr>
              <w:t>Column Added: FIRE_DISTURBANCE_AREA.YEAR to table to accommodate NRVIS TOC breakdown by Fire Year.</w:t>
            </w:r>
          </w:p>
        </w:tc>
      </w:tr>
      <w:tr w:rsidR="00045013" w:rsidRPr="00045013" w:rsidTr="00045013">
        <w:trPr>
          <w:trHeight w:val="720"/>
        </w:trPr>
        <w:tc>
          <w:tcPr>
            <w:tcW w:w="2200" w:type="dxa"/>
          </w:tcPr>
          <w:p w:rsidR="00045013" w:rsidRPr="00045013" w:rsidRDefault="00045013" w:rsidP="00045013">
            <w:pPr>
              <w:jc w:val="center"/>
              <w:rPr>
                <w:rFonts w:cs="Arial"/>
                <w:b/>
              </w:rPr>
            </w:pPr>
            <w:r w:rsidRPr="00045013">
              <w:rPr>
                <w:rFonts w:cs="Arial"/>
                <w:b/>
              </w:rPr>
              <w:t>2004-08-11</w:t>
            </w:r>
          </w:p>
        </w:tc>
        <w:tc>
          <w:tcPr>
            <w:tcW w:w="7691" w:type="dxa"/>
          </w:tcPr>
          <w:p w:rsidR="00045013" w:rsidRPr="00045013" w:rsidRDefault="00045013" w:rsidP="00CC3BAD">
            <w:pPr>
              <w:tabs>
                <w:tab w:val="left" w:pos="3783"/>
              </w:tabs>
              <w:rPr>
                <w:rFonts w:cs="Arial"/>
              </w:rPr>
            </w:pPr>
            <w:r w:rsidRPr="00045013">
              <w:rPr>
                <w:rFonts w:cs="Arial"/>
              </w:rPr>
              <w:t>FIRE_DISTURBANCE_AREA.FWI (Fire Weather Index) Column changed from 'mandatory' to 'optional'</w:t>
            </w:r>
          </w:p>
        </w:tc>
      </w:tr>
      <w:tr w:rsidR="00045013" w:rsidRPr="00045013" w:rsidTr="0004501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045013" w:rsidRPr="00045013" w:rsidRDefault="00045013" w:rsidP="00045013">
            <w:pPr>
              <w:jc w:val="center"/>
              <w:rPr>
                <w:rFonts w:cs="Arial"/>
                <w:b/>
              </w:rPr>
            </w:pPr>
            <w:r w:rsidRPr="00045013">
              <w:rPr>
                <w:rFonts w:cs="Arial"/>
                <w:b/>
              </w:rPr>
              <w:t>2004-08-11</w:t>
            </w:r>
          </w:p>
        </w:tc>
        <w:tc>
          <w:tcPr>
            <w:tcW w:w="7691" w:type="dxa"/>
          </w:tcPr>
          <w:p w:rsidR="00045013" w:rsidRPr="00045013" w:rsidRDefault="00045013" w:rsidP="00CC3BAD">
            <w:pPr>
              <w:tabs>
                <w:tab w:val="left" w:pos="3783"/>
              </w:tabs>
              <w:rPr>
                <w:rFonts w:cs="Arial"/>
              </w:rPr>
            </w:pPr>
            <w:r w:rsidRPr="00045013">
              <w:rPr>
                <w:rFonts w:cs="Arial"/>
              </w:rPr>
              <w:t>New values added to LUT: FIRE_RESPONSE_OBJECTIVE to reflect the new Fire Management Strategies for Ontario:</w:t>
            </w:r>
          </w:p>
          <w:p w:rsidR="00045013" w:rsidRPr="00045013" w:rsidRDefault="00045013" w:rsidP="00CC3BAD">
            <w:pPr>
              <w:tabs>
                <w:tab w:val="left" w:pos="3783"/>
              </w:tabs>
              <w:rPr>
                <w:rFonts w:cs="Arial"/>
              </w:rPr>
            </w:pPr>
            <w:r w:rsidRPr="00045013">
              <w:rPr>
                <w:rFonts w:cs="Arial"/>
              </w:rPr>
              <w:t>- MDP: Modified Under Prescription</w:t>
            </w:r>
          </w:p>
          <w:p w:rsidR="00045013" w:rsidRPr="00045013" w:rsidRDefault="00045013" w:rsidP="00CC3BAD">
            <w:pPr>
              <w:tabs>
                <w:tab w:val="left" w:pos="3783"/>
              </w:tabs>
              <w:rPr>
                <w:rFonts w:cs="Arial"/>
              </w:rPr>
            </w:pPr>
            <w:r w:rsidRPr="00045013">
              <w:rPr>
                <w:rFonts w:cs="Arial"/>
              </w:rPr>
              <w:t>- MNP: Monitored Under Prescription</w:t>
            </w:r>
          </w:p>
        </w:tc>
      </w:tr>
      <w:tr w:rsidR="00045013" w:rsidRPr="00045013" w:rsidTr="00045013">
        <w:trPr>
          <w:trHeight w:val="720"/>
        </w:trPr>
        <w:tc>
          <w:tcPr>
            <w:tcW w:w="2200" w:type="dxa"/>
          </w:tcPr>
          <w:p w:rsidR="00045013" w:rsidRPr="00045013" w:rsidRDefault="00045013" w:rsidP="00045013">
            <w:pPr>
              <w:jc w:val="center"/>
              <w:rPr>
                <w:rFonts w:cs="Arial"/>
                <w:b/>
              </w:rPr>
            </w:pPr>
            <w:r w:rsidRPr="00045013">
              <w:rPr>
                <w:rFonts w:cs="Arial"/>
                <w:b/>
              </w:rPr>
              <w:t>1998</w:t>
            </w:r>
          </w:p>
        </w:tc>
        <w:tc>
          <w:tcPr>
            <w:tcW w:w="7691" w:type="dxa"/>
          </w:tcPr>
          <w:p w:rsidR="00045013" w:rsidRPr="00045013" w:rsidRDefault="00045013" w:rsidP="00CC3BAD">
            <w:pPr>
              <w:tabs>
                <w:tab w:val="left" w:pos="3783"/>
              </w:tabs>
              <w:rPr>
                <w:rFonts w:cs="Arial"/>
              </w:rPr>
            </w:pPr>
            <w:r w:rsidRPr="00045013">
              <w:rPr>
                <w:rFonts w:cs="Arial"/>
              </w:rPr>
              <w:t>NEW Data Class</w:t>
            </w:r>
          </w:p>
        </w:tc>
      </w:tr>
    </w:tbl>
    <w:p w:rsidR="007F535F" w:rsidRDefault="007F535F" w:rsidP="00045013">
      <w:pPr>
        <w:rPr>
          <w:rFonts w:ascii="Arial Black" w:hAnsi="Arial Black" w:cs="Arial"/>
          <w:b/>
          <w:color w:val="007481"/>
          <w:sz w:val="48"/>
        </w:rPr>
      </w:pPr>
    </w:p>
    <w:p w:rsidR="00045013" w:rsidRPr="00045013" w:rsidRDefault="007F535F" w:rsidP="00045013">
      <w:pPr>
        <w:rPr>
          <w:rFonts w:ascii="Arial" w:hAnsi="Arial" w:cs="Arial"/>
          <w:b/>
          <w:vanish/>
        </w:rPr>
      </w:pPr>
      <w:r w:rsidRPr="00DC5BD2">
        <w:rPr>
          <w:rFonts w:ascii="Arial Black" w:hAnsi="Arial Black" w:cs="Arial"/>
          <w:b/>
          <w:color w:val="007481"/>
          <w:sz w:val="48"/>
        </w:rPr>
        <w:t>Data Description</w:t>
      </w:r>
      <w:r w:rsidRPr="00045013">
        <w:rPr>
          <w:rFonts w:ascii="Arial" w:hAnsi="Arial" w:cs="Arial"/>
          <w:b/>
          <w:color w:val="000000"/>
          <w:sz w:val="28"/>
        </w:rPr>
        <w:br/>
      </w:r>
      <w:r w:rsidRPr="00045013">
        <w:rPr>
          <w:rFonts w:ascii="Arial" w:hAnsi="Arial" w:cs="Arial"/>
          <w:color w:val="000000"/>
        </w:rPr>
        <w:br/>
      </w:r>
      <w:r w:rsidR="002B5B13" w:rsidRPr="002B5B13">
        <w:rPr>
          <w:rFonts w:ascii="Arial" w:hAnsi="Arial" w:cs="Arial"/>
          <w:color w:val="000000"/>
        </w:rPr>
        <w:t>Please refer to the metadata record for the data description.</w:t>
      </w:r>
      <w:bookmarkStart w:id="9" w:name="_GoBack"/>
      <w:bookmarkEnd w:id="9"/>
      <w:r w:rsidRPr="00045013">
        <w:rPr>
          <w:rFonts w:ascii="Arial" w:hAnsi="Arial" w:cs="Arial"/>
          <w:color w:val="000000"/>
        </w:rPr>
        <w:t>.</w:t>
      </w:r>
    </w:p>
    <w:sectPr w:rsidR="00045013" w:rsidRPr="000450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BD2" w:rsidRDefault="00DC5BD2" w:rsidP="00DC5BD2">
      <w:r>
        <w:separator/>
      </w:r>
    </w:p>
  </w:endnote>
  <w:endnote w:type="continuationSeparator" w:id="0">
    <w:p w:rsidR="00DC5BD2" w:rsidRDefault="00DC5BD2" w:rsidP="00DC5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D2" w:rsidRDefault="00DC5BD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DC5BD2" w:rsidRDefault="00DC5BD2" w:rsidP="00DC5BD2">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D2" w:rsidRPr="00DC5BD2" w:rsidRDefault="00DC5BD2" w:rsidP="00C3315B">
    <w:pPr>
      <w:pStyle w:val="Footer"/>
      <w:framePr w:wrap="around" w:vAnchor="text" w:hAnchor="margin" w:y="1"/>
      <w:rPr>
        <w:rStyle w:val="PageNumber"/>
        <w:rFonts w:ascii="Arial" w:hAnsi="Arial" w:cs="Arial"/>
      </w:rPr>
    </w:pPr>
    <w:r w:rsidRPr="00DC5BD2">
      <w:rPr>
        <w:rStyle w:val="PageNumber"/>
        <w:rFonts w:ascii="Arial" w:hAnsi="Arial" w:cs="Arial"/>
      </w:rPr>
      <w:fldChar w:fldCharType="begin"/>
    </w:r>
    <w:r w:rsidRPr="00DC5BD2">
      <w:rPr>
        <w:rStyle w:val="PageNumber"/>
        <w:rFonts w:ascii="Arial" w:hAnsi="Arial" w:cs="Arial"/>
      </w:rPr>
      <w:instrText xml:space="preserve">PAGE  </w:instrText>
    </w:r>
    <w:r w:rsidRPr="00DC5BD2">
      <w:rPr>
        <w:rStyle w:val="PageNumber"/>
        <w:rFonts w:ascii="Arial" w:hAnsi="Arial" w:cs="Arial"/>
      </w:rPr>
      <w:fldChar w:fldCharType="separate"/>
    </w:r>
    <w:r w:rsidR="002B5B13">
      <w:rPr>
        <w:rStyle w:val="PageNumber"/>
        <w:rFonts w:ascii="Arial" w:hAnsi="Arial" w:cs="Arial"/>
        <w:noProof/>
      </w:rPr>
      <w:t>3</w:t>
    </w:r>
    <w:r w:rsidRPr="00DC5BD2">
      <w:rPr>
        <w:rStyle w:val="PageNumber"/>
        <w:rFonts w:ascii="Arial" w:hAnsi="Arial" w:cs="Arial"/>
      </w:rPr>
      <w:fldChar w:fldCharType="end"/>
    </w:r>
  </w:p>
  <w:p w:rsidR="00DC5BD2" w:rsidRPr="00DC5BD2" w:rsidRDefault="00DC5BD2" w:rsidP="00DC5BD2">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D2" w:rsidRDefault="00DC5B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BD2" w:rsidRDefault="00DC5BD2" w:rsidP="00DC5BD2">
      <w:r>
        <w:separator/>
      </w:r>
    </w:p>
  </w:footnote>
  <w:footnote w:type="continuationSeparator" w:id="0">
    <w:p w:rsidR="00DC5BD2" w:rsidRDefault="00DC5BD2" w:rsidP="00DC5B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D2" w:rsidRDefault="00DC5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D2" w:rsidRDefault="00DC5B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BD2" w:rsidRDefault="00DC5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4FD"/>
    <w:rsid w:val="00045013"/>
    <w:rsid w:val="001140D0"/>
    <w:rsid w:val="002B5B13"/>
    <w:rsid w:val="005A34FD"/>
    <w:rsid w:val="006D371C"/>
    <w:rsid w:val="007F535F"/>
    <w:rsid w:val="00CC3BAD"/>
    <w:rsid w:val="00DC5BD2"/>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01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371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D371C"/>
    <w:rPr>
      <w:rFonts w:ascii="Tahoma" w:hAnsi="Tahoma" w:cs="Tahoma"/>
      <w:sz w:val="16"/>
      <w:szCs w:val="16"/>
    </w:rPr>
  </w:style>
  <w:style w:type="table" w:customStyle="1" w:styleId="Style1">
    <w:name w:val="Style1"/>
    <w:basedOn w:val="TableNormal"/>
    <w:uiPriority w:val="99"/>
    <w:rsid w:val="0004501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45013"/>
    <w:rPr>
      <w:color w:val="0000FF" w:themeColor="hyperlink"/>
      <w:u w:val="single"/>
    </w:rPr>
  </w:style>
  <w:style w:type="paragraph" w:styleId="Header">
    <w:name w:val="header"/>
    <w:basedOn w:val="Normal"/>
    <w:link w:val="HeaderChar"/>
    <w:uiPriority w:val="99"/>
    <w:unhideWhenUsed/>
    <w:rsid w:val="00DC5BD2"/>
    <w:pPr>
      <w:tabs>
        <w:tab w:val="center" w:pos="4680"/>
        <w:tab w:val="right" w:pos="9360"/>
      </w:tabs>
    </w:pPr>
  </w:style>
  <w:style w:type="character" w:customStyle="1" w:styleId="HeaderChar">
    <w:name w:val="Header Char"/>
    <w:basedOn w:val="DefaultParagraphFont"/>
    <w:link w:val="Header"/>
    <w:uiPriority w:val="99"/>
    <w:rsid w:val="00DC5BD2"/>
    <w:rPr>
      <w:rFonts w:eastAsia="Times New Roman" w:cs="Times New Roman"/>
      <w:sz w:val="24"/>
      <w:szCs w:val="24"/>
      <w:lang w:val="en-US"/>
    </w:rPr>
  </w:style>
  <w:style w:type="paragraph" w:styleId="Footer">
    <w:name w:val="footer"/>
    <w:basedOn w:val="Normal"/>
    <w:link w:val="FooterChar"/>
    <w:uiPriority w:val="99"/>
    <w:unhideWhenUsed/>
    <w:rsid w:val="00DC5BD2"/>
    <w:pPr>
      <w:tabs>
        <w:tab w:val="center" w:pos="4680"/>
        <w:tab w:val="right" w:pos="9360"/>
      </w:tabs>
    </w:pPr>
  </w:style>
  <w:style w:type="character" w:customStyle="1" w:styleId="FooterChar">
    <w:name w:val="Footer Char"/>
    <w:basedOn w:val="DefaultParagraphFont"/>
    <w:link w:val="Footer"/>
    <w:uiPriority w:val="99"/>
    <w:rsid w:val="00DC5BD2"/>
    <w:rPr>
      <w:rFonts w:eastAsia="Times New Roman" w:cs="Times New Roman"/>
      <w:sz w:val="24"/>
      <w:szCs w:val="24"/>
      <w:lang w:val="en-US"/>
    </w:rPr>
  </w:style>
  <w:style w:type="character" w:styleId="PageNumber">
    <w:name w:val="page number"/>
    <w:basedOn w:val="DefaultParagraphFont"/>
    <w:uiPriority w:val="99"/>
    <w:semiHidden/>
    <w:unhideWhenUsed/>
    <w:rsid w:val="00DC5B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01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371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D371C"/>
    <w:rPr>
      <w:rFonts w:ascii="Tahoma" w:hAnsi="Tahoma" w:cs="Tahoma"/>
      <w:sz w:val="16"/>
      <w:szCs w:val="16"/>
    </w:rPr>
  </w:style>
  <w:style w:type="table" w:customStyle="1" w:styleId="Style1">
    <w:name w:val="Style1"/>
    <w:basedOn w:val="TableNormal"/>
    <w:uiPriority w:val="99"/>
    <w:rsid w:val="0004501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45013"/>
    <w:rPr>
      <w:color w:val="0000FF" w:themeColor="hyperlink"/>
      <w:u w:val="single"/>
    </w:rPr>
  </w:style>
  <w:style w:type="paragraph" w:styleId="Header">
    <w:name w:val="header"/>
    <w:basedOn w:val="Normal"/>
    <w:link w:val="HeaderChar"/>
    <w:uiPriority w:val="99"/>
    <w:unhideWhenUsed/>
    <w:rsid w:val="00DC5BD2"/>
    <w:pPr>
      <w:tabs>
        <w:tab w:val="center" w:pos="4680"/>
        <w:tab w:val="right" w:pos="9360"/>
      </w:tabs>
    </w:pPr>
  </w:style>
  <w:style w:type="character" w:customStyle="1" w:styleId="HeaderChar">
    <w:name w:val="Header Char"/>
    <w:basedOn w:val="DefaultParagraphFont"/>
    <w:link w:val="Header"/>
    <w:uiPriority w:val="99"/>
    <w:rsid w:val="00DC5BD2"/>
    <w:rPr>
      <w:rFonts w:eastAsia="Times New Roman" w:cs="Times New Roman"/>
      <w:sz w:val="24"/>
      <w:szCs w:val="24"/>
      <w:lang w:val="en-US"/>
    </w:rPr>
  </w:style>
  <w:style w:type="paragraph" w:styleId="Footer">
    <w:name w:val="footer"/>
    <w:basedOn w:val="Normal"/>
    <w:link w:val="FooterChar"/>
    <w:uiPriority w:val="99"/>
    <w:unhideWhenUsed/>
    <w:rsid w:val="00DC5BD2"/>
    <w:pPr>
      <w:tabs>
        <w:tab w:val="center" w:pos="4680"/>
        <w:tab w:val="right" w:pos="9360"/>
      </w:tabs>
    </w:pPr>
  </w:style>
  <w:style w:type="character" w:customStyle="1" w:styleId="FooterChar">
    <w:name w:val="Footer Char"/>
    <w:basedOn w:val="DefaultParagraphFont"/>
    <w:link w:val="Footer"/>
    <w:uiPriority w:val="99"/>
    <w:rsid w:val="00DC5BD2"/>
    <w:rPr>
      <w:rFonts w:eastAsia="Times New Roman" w:cs="Times New Roman"/>
      <w:sz w:val="24"/>
      <w:szCs w:val="24"/>
      <w:lang w:val="en-US"/>
    </w:rPr>
  </w:style>
  <w:style w:type="character" w:styleId="PageNumber">
    <w:name w:val="page number"/>
    <w:basedOn w:val="DefaultParagraphFont"/>
    <w:uiPriority w:val="99"/>
    <w:semiHidden/>
    <w:unhideWhenUsed/>
    <w:rsid w:val="00DC5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1DDEBDEF-EC69-4C12-94A4-A0856E8D566B}"/>
</file>

<file path=customXml/itemProps2.xml><?xml version="1.0" encoding="utf-8"?>
<ds:datastoreItem xmlns:ds="http://schemas.openxmlformats.org/officeDocument/2006/customXml" ds:itemID="{6CB81959-09E1-4306-B715-F3115CEC7DBF}"/>
</file>

<file path=customXml/itemProps3.xml><?xml version="1.0" encoding="utf-8"?>
<ds:datastoreItem xmlns:ds="http://schemas.openxmlformats.org/officeDocument/2006/customXml" ds:itemID="{A69CD1DC-9D7B-425C-9BEB-8898B041E202}"/>
</file>

<file path=docProps/app.xml><?xml version="1.0" encoding="utf-8"?>
<Properties xmlns="http://schemas.openxmlformats.org/officeDocument/2006/extended-properties" xmlns:vt="http://schemas.openxmlformats.org/officeDocument/2006/docPropsVTypes">
  <Template>Normal</Template>
  <TotalTime>1</TotalTime>
  <Pages>4</Pages>
  <Words>221</Words>
  <Characters>1266</Characters>
  <Application>Microsoft Office Word</Application>
  <DocSecurity>0</DocSecurity>
  <Lines>10</Lines>
  <Paragraphs>2</Paragraphs>
  <ScaleCrop>false</ScaleCrop>
  <Company>MGS</Company>
  <LinksUpToDate>false</LinksUpToDate>
  <CharactersWithSpaces>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2015-07-24T13:51:00Z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451600</vt:r8>
  </property>
</Properties>
</file>