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7A76B" w14:textId="7CF07774" w:rsidR="00166BDE" w:rsidRPr="00A92B62" w:rsidRDefault="008A5890" w:rsidP="00581ADA">
      <w:pPr>
        <w:pStyle w:val="TitleMIRB"/>
        <w:spacing w:before="3480"/>
        <w:rPr>
          <w:rFonts w:ascii="Raleway" w:hAnsi="Raleway"/>
        </w:rPr>
      </w:pPr>
      <w:r>
        <w:rPr>
          <w:rFonts w:ascii="Raleway" w:hAnsi="Raleway"/>
        </w:rPr>
        <w:t>Réseau des données hydrographiques de l</w:t>
      </w:r>
      <w:r w:rsidR="002A3204">
        <w:rPr>
          <w:rFonts w:ascii="Raleway" w:hAnsi="Raleway"/>
        </w:rPr>
        <w:t>’</w:t>
      </w:r>
      <w:r>
        <w:rPr>
          <w:rFonts w:ascii="Raleway" w:hAnsi="Raleway"/>
        </w:rPr>
        <w:t>Ontario</w:t>
      </w:r>
    </w:p>
    <w:p w14:paraId="3D6E7FB3" w14:textId="33F7A89C" w:rsidR="00166BDE" w:rsidRPr="00A92B62" w:rsidRDefault="008A5890" w:rsidP="007323ED">
      <w:pPr>
        <w:pStyle w:val="TitleMIRB"/>
        <w:rPr>
          <w:rFonts w:ascii="Raleway" w:hAnsi="Raleway"/>
        </w:rPr>
      </w:pPr>
      <w:r>
        <w:rPr>
          <w:rFonts w:ascii="Raleway" w:hAnsi="Raleway"/>
        </w:rPr>
        <w:t>Carte de l</w:t>
      </w:r>
      <w:r w:rsidR="002A3204">
        <w:rPr>
          <w:rFonts w:ascii="Raleway" w:hAnsi="Raleway"/>
        </w:rPr>
        <w:t>’</w:t>
      </w:r>
      <w:r>
        <w:rPr>
          <w:rFonts w:ascii="Raleway" w:hAnsi="Raleway"/>
        </w:rPr>
        <w:t>état d</w:t>
      </w:r>
      <w:r w:rsidR="002A3204">
        <w:rPr>
          <w:rFonts w:ascii="Raleway" w:hAnsi="Raleway"/>
        </w:rPr>
        <w:t>’</w:t>
      </w:r>
      <w:r>
        <w:rPr>
          <w:rFonts w:ascii="Raleway" w:hAnsi="Raleway"/>
        </w:rPr>
        <w:t>avancement</w:t>
      </w:r>
    </w:p>
    <w:p w14:paraId="5325C8F9" w14:textId="0AE20190" w:rsidR="00166BDE" w:rsidRPr="00A92B62" w:rsidRDefault="00B645C3" w:rsidP="009022E6">
      <w:pPr>
        <w:pStyle w:val="TitlePageInfoSubtitleMIRB"/>
        <w:spacing w:before="960"/>
        <w:rPr>
          <w:rFonts w:ascii="Raleway" w:hAnsi="Raleway"/>
        </w:rPr>
      </w:pPr>
      <w:r>
        <w:rPr>
          <w:rFonts w:ascii="Raleway" w:hAnsi="Raleway"/>
        </w:rPr>
        <w:t>Données géospatiales provinciales</w:t>
      </w:r>
    </w:p>
    <w:p w14:paraId="6B9BD537" w14:textId="41582A0E" w:rsidR="00166BDE" w:rsidRPr="00A92B62" w:rsidRDefault="00AD2CE6" w:rsidP="009022E6">
      <w:pPr>
        <w:pStyle w:val="TitlePageInfoSubtitleMIRB"/>
        <w:spacing w:before="960"/>
        <w:rPr>
          <w:rFonts w:ascii="Raleway" w:hAnsi="Raleway"/>
        </w:rPr>
      </w:pPr>
      <w:r>
        <w:rPr>
          <w:rFonts w:ascii="Raleway" w:hAnsi="Raleway"/>
        </w:rPr>
        <w:t>Direction du numérique, des données, de l</w:t>
      </w:r>
      <w:r w:rsidR="002A3204">
        <w:rPr>
          <w:rFonts w:ascii="Raleway" w:hAnsi="Raleway"/>
        </w:rPr>
        <w:t>’</w:t>
      </w:r>
      <w:r>
        <w:rPr>
          <w:rFonts w:ascii="Raleway" w:hAnsi="Raleway"/>
        </w:rPr>
        <w:t xml:space="preserve">information </w:t>
      </w:r>
      <w:r w:rsidR="002A3204">
        <w:rPr>
          <w:rFonts w:ascii="Raleway" w:hAnsi="Raleway"/>
        </w:rPr>
        <w:br/>
      </w:r>
      <w:r>
        <w:rPr>
          <w:rFonts w:ascii="Raleway" w:hAnsi="Raleway"/>
        </w:rPr>
        <w:t>et des services opérationnels</w:t>
      </w:r>
    </w:p>
    <w:p w14:paraId="544F9A3D" w14:textId="105FB867" w:rsidR="00166BDE" w:rsidRPr="00A92B62" w:rsidRDefault="00166BDE" w:rsidP="009022E6">
      <w:pPr>
        <w:pStyle w:val="TitlePageInfoSubtitleMIRB"/>
        <w:spacing w:before="960"/>
        <w:rPr>
          <w:rFonts w:ascii="Raleway" w:hAnsi="Raleway"/>
        </w:rPr>
      </w:pPr>
      <w:r>
        <w:rPr>
          <w:rFonts w:ascii="Raleway" w:hAnsi="Raleway"/>
        </w:rPr>
        <w:t>Division de la gestion ministérielle et de l</w:t>
      </w:r>
      <w:r w:rsidR="002A3204">
        <w:rPr>
          <w:rFonts w:ascii="Raleway" w:hAnsi="Raleway"/>
        </w:rPr>
        <w:t>’</w:t>
      </w:r>
      <w:r>
        <w:rPr>
          <w:rFonts w:ascii="Raleway" w:hAnsi="Raleway"/>
        </w:rPr>
        <w:t>information</w:t>
      </w:r>
    </w:p>
    <w:p w14:paraId="0CDCE85C" w14:textId="489476E4" w:rsidR="00166BDE" w:rsidRPr="00A92B62" w:rsidRDefault="00166BDE" w:rsidP="009022E6">
      <w:pPr>
        <w:pStyle w:val="TitlePageInfoSubtitleMIRB"/>
        <w:spacing w:before="960"/>
        <w:rPr>
          <w:rFonts w:ascii="Raleway" w:hAnsi="Raleway"/>
        </w:rPr>
      </w:pPr>
      <w:r>
        <w:rPr>
          <w:rFonts w:ascii="Raleway" w:hAnsi="Raleway"/>
        </w:rPr>
        <w:t>Ministère des Richesses naturelles</w:t>
      </w:r>
    </w:p>
    <w:p w14:paraId="11CACEDE" w14:textId="3D58CB2E" w:rsidR="009022E6" w:rsidRPr="00A92B62" w:rsidRDefault="001E71A4" w:rsidP="000D0B10">
      <w:pPr>
        <w:pStyle w:val="BodyAccessibleTextMIRB"/>
        <w:spacing w:before="960"/>
        <w:jc w:val="center"/>
        <w:rPr>
          <w:rFonts w:ascii="Raleway" w:hAnsi="Raleway"/>
        </w:rPr>
      </w:pPr>
      <w:r>
        <w:rPr>
          <w:rFonts w:ascii="Raleway" w:hAnsi="Raleway"/>
        </w:rPr>
        <w:t>13 mars 2025</w:t>
      </w:r>
    </w:p>
    <w:p w14:paraId="2C6ECC07" w14:textId="77777777" w:rsidR="009022E6" w:rsidRDefault="009022E6" w:rsidP="000D0B10">
      <w:pPr>
        <w:pStyle w:val="BodyAccessibleTextMIRB"/>
        <w:spacing w:before="960"/>
        <w:jc w:val="center"/>
        <w:sectPr w:rsidR="009022E6" w:rsidSect="001E404A">
          <w:headerReference w:type="default" r:id="rId11"/>
          <w:pgSz w:w="12240" w:h="15840"/>
          <w:pgMar w:top="1440" w:right="1440" w:bottom="1440" w:left="1440" w:header="432" w:footer="288" w:gutter="0"/>
          <w:cols w:space="720"/>
          <w:docGrid w:linePitch="360"/>
        </w:sectPr>
      </w:pPr>
    </w:p>
    <w:p w14:paraId="3195F6EB" w14:textId="77777777" w:rsidR="00166BDE" w:rsidRPr="00A92B62" w:rsidRDefault="001E404A" w:rsidP="00581ADA">
      <w:pPr>
        <w:pStyle w:val="Heading1MIRBTopofPage"/>
        <w:rPr>
          <w:rFonts w:ascii="Raleway" w:hAnsi="Raleway"/>
        </w:rPr>
      </w:pPr>
      <w:bookmarkStart w:id="0" w:name="_Toc416878814"/>
      <w:r>
        <w:rPr>
          <w:rFonts w:ascii="Raleway" w:hAnsi="Raleway"/>
        </w:rPr>
        <w:lastRenderedPageBreak/>
        <w:t>Avis de non-responsabilité</w:t>
      </w:r>
      <w:bookmarkEnd w:id="0"/>
    </w:p>
    <w:p w14:paraId="612E6F0F" w14:textId="2C95319B" w:rsidR="001E404A" w:rsidRPr="00A92B62" w:rsidRDefault="001E404A" w:rsidP="00810824">
      <w:pPr>
        <w:pStyle w:val="BodyAccessibleTextMIRB"/>
        <w:spacing w:line="276" w:lineRule="auto"/>
        <w:rPr>
          <w:rFonts w:ascii="Raleway" w:hAnsi="Raleway"/>
        </w:rPr>
      </w:pPr>
      <w:r>
        <w:rPr>
          <w:rFonts w:ascii="Raleway" w:hAnsi="Raleway"/>
        </w:rPr>
        <w:t>Ce document technique a été préparé par Sa Majesté le Roi du chef de l</w:t>
      </w:r>
      <w:r w:rsidR="002A3204">
        <w:rPr>
          <w:rFonts w:ascii="Raleway" w:hAnsi="Raleway"/>
        </w:rPr>
        <w:t>’</w:t>
      </w:r>
      <w:r>
        <w:rPr>
          <w:rFonts w:ascii="Raleway" w:hAnsi="Raleway"/>
        </w:rPr>
        <w:t>Ontario, représenté par le ministère des Richesses naturelles (le « ministère »). Aucune garantie ou déclaration, explicite ou implicite, obligatoire ou autre ne s</w:t>
      </w:r>
      <w:r w:rsidR="002A3204">
        <w:rPr>
          <w:rFonts w:ascii="Raleway" w:hAnsi="Raleway"/>
        </w:rPr>
        <w:t>’</w:t>
      </w:r>
      <w:r>
        <w:rPr>
          <w:rFonts w:ascii="Raleway" w:hAnsi="Raleway"/>
        </w:rPr>
        <w:t>applique ou n</w:t>
      </w:r>
      <w:r w:rsidR="002A3204">
        <w:rPr>
          <w:rFonts w:ascii="Raleway" w:hAnsi="Raleway"/>
        </w:rPr>
        <w:t>’</w:t>
      </w:r>
      <w:r>
        <w:rPr>
          <w:rFonts w:ascii="Raleway" w:hAnsi="Raleway"/>
        </w:rPr>
        <w:t>est faite par le ministère à l</w:t>
      </w:r>
      <w:r w:rsidR="002A3204">
        <w:rPr>
          <w:rFonts w:ascii="Raleway" w:hAnsi="Raleway"/>
        </w:rPr>
        <w:t>’</w:t>
      </w:r>
      <w:r>
        <w:rPr>
          <w:rFonts w:ascii="Raleway" w:hAnsi="Raleway"/>
        </w:rPr>
        <w:t>égard du document, de son exactitude ou de son intégralité. Le ministère ne sera en aucun cas tenu responsable des pertes de profits, de revenus ou de gains, des réclamations de tiers ou de tout dommage-intérêt économique, indirect, spécial, accessoire, consécutif ou exemplaire découlant des erreurs, inexactitudes ou omissions dans le présent document. La responsabilité du ministère pour de telles erreurs, inexactitudes ou omissions dans le cadre d</w:t>
      </w:r>
      <w:r w:rsidR="002A3204">
        <w:rPr>
          <w:rFonts w:ascii="Raleway" w:hAnsi="Raleway"/>
        </w:rPr>
        <w:t>’</w:t>
      </w:r>
      <w:r>
        <w:rPr>
          <w:rFonts w:ascii="Raleway" w:hAnsi="Raleway"/>
        </w:rPr>
        <w:t>une réclamation, procédure ou action particulière ne dépassera en aucun cas la contrepartie réelle payée par le demandeur concerné au ministère pour les documents auxquels cette documentation pédagogique se rapporte. Sauf dans le cas de la responsabilité expressément prévue ci-dessus, le ministère n</w:t>
      </w:r>
      <w:r w:rsidR="002A3204">
        <w:rPr>
          <w:rFonts w:ascii="Raleway" w:hAnsi="Raleway"/>
        </w:rPr>
        <w:t>’</w:t>
      </w:r>
      <w:r>
        <w:rPr>
          <w:rFonts w:ascii="Raleway" w:hAnsi="Raleway"/>
        </w:rPr>
        <w:t>a aucune obligation ou responsabilité ni aucun devoir, d</w:t>
      </w:r>
      <w:r w:rsidR="002A3204">
        <w:rPr>
          <w:rFonts w:ascii="Raleway" w:hAnsi="Raleway"/>
        </w:rPr>
        <w:t>’</w:t>
      </w:r>
      <w:r>
        <w:rPr>
          <w:rFonts w:ascii="Raleway" w:hAnsi="Raleway"/>
        </w:rPr>
        <w:t>ordre contractuel, délictuel ou autre, y compris toute responsabilité ou négligence. Les limites, les exclusions et les avis de non-responsabilité susmentionnés s</w:t>
      </w:r>
      <w:r w:rsidR="002A3204">
        <w:rPr>
          <w:rFonts w:ascii="Raleway" w:hAnsi="Raleway"/>
        </w:rPr>
        <w:t>’</w:t>
      </w:r>
      <w:r>
        <w:rPr>
          <w:rFonts w:ascii="Raleway" w:hAnsi="Raleway"/>
        </w:rPr>
        <w:t>appliquent, quelle que soit la nature de toute cause d</w:t>
      </w:r>
      <w:r w:rsidR="002A3204">
        <w:rPr>
          <w:rFonts w:ascii="Raleway" w:hAnsi="Raleway"/>
        </w:rPr>
        <w:t>’</w:t>
      </w:r>
      <w:r>
        <w:rPr>
          <w:rFonts w:ascii="Raleway" w:hAnsi="Raleway"/>
        </w:rPr>
        <w:t>action, demande ou action, y compris, sans toutefois s</w:t>
      </w:r>
      <w:r w:rsidR="002A3204">
        <w:rPr>
          <w:rFonts w:ascii="Raleway" w:hAnsi="Raleway"/>
        </w:rPr>
        <w:t>’</w:t>
      </w:r>
      <w:r>
        <w:rPr>
          <w:rFonts w:ascii="Raleway" w:hAnsi="Raleway"/>
        </w:rPr>
        <w:t>y limiter, la violation de contrat, la négligence, la responsabilité stricte, le délit ou toute autre théorie juridique, et survivent à toute violation fondamentale.</w:t>
      </w:r>
    </w:p>
    <w:p w14:paraId="4D677C8C" w14:textId="37BDBDD7" w:rsidR="00F56911" w:rsidRPr="00A92B62" w:rsidRDefault="00F56911" w:rsidP="00810824">
      <w:pPr>
        <w:pStyle w:val="BodyAccessibleTextMIRB"/>
        <w:spacing w:line="240" w:lineRule="auto"/>
        <w:rPr>
          <w:rFonts w:ascii="Raleway" w:hAnsi="Raleway"/>
        </w:rPr>
      </w:pPr>
      <w:r>
        <w:rPr>
          <w:rFonts w:ascii="Raleway" w:hAnsi="Raleway"/>
        </w:rPr>
        <w:t>Cette publication spécialisée n</w:t>
      </w:r>
      <w:r w:rsidR="002A3204">
        <w:rPr>
          <w:rFonts w:ascii="Raleway" w:hAnsi="Raleway"/>
        </w:rPr>
        <w:t>’</w:t>
      </w:r>
      <w:r>
        <w:rPr>
          <w:rFonts w:ascii="Raleway" w:hAnsi="Raleway"/>
        </w:rPr>
        <w:t>est disponible qu</w:t>
      </w:r>
      <w:r w:rsidR="002A3204">
        <w:rPr>
          <w:rFonts w:ascii="Raleway" w:hAnsi="Raleway"/>
        </w:rPr>
        <w:t>’</w:t>
      </w:r>
      <w:r>
        <w:rPr>
          <w:rFonts w:ascii="Raleway" w:hAnsi="Raleway"/>
        </w:rPr>
        <w:t>en anglais.</w:t>
      </w:r>
    </w:p>
    <w:p w14:paraId="1621E87E" w14:textId="77777777" w:rsidR="00F56911" w:rsidRPr="00A92B62" w:rsidRDefault="00F56911" w:rsidP="000D0B10">
      <w:pPr>
        <w:pStyle w:val="Heading1MIRBMidPage"/>
        <w:rPr>
          <w:rFonts w:ascii="Raleway" w:hAnsi="Raleway"/>
        </w:rPr>
      </w:pPr>
      <w:bookmarkStart w:id="1" w:name="_Toc416878815"/>
      <w:r>
        <w:rPr>
          <w:rFonts w:ascii="Raleway" w:hAnsi="Raleway"/>
        </w:rPr>
        <w:t>Renseignements supplémentaires</w:t>
      </w:r>
      <w:bookmarkEnd w:id="1"/>
    </w:p>
    <w:p w14:paraId="1E6D681F" w14:textId="3CD148AC" w:rsidR="00F56911" w:rsidRPr="00A92B62" w:rsidRDefault="00F56911" w:rsidP="00810824">
      <w:pPr>
        <w:pStyle w:val="BodyAccessibleTextMIRB"/>
        <w:spacing w:line="276" w:lineRule="auto"/>
        <w:rPr>
          <w:rFonts w:ascii="Raleway" w:hAnsi="Raleway"/>
        </w:rPr>
      </w:pPr>
      <w:r>
        <w:rPr>
          <w:rFonts w:ascii="Raleway" w:hAnsi="Raleway"/>
        </w:rPr>
        <w:t xml:space="preserve">Pour obtenir de plus amples renseignements au sujet du présent document, veuillez écrire à </w:t>
      </w:r>
      <w:hyperlink r:id="rId12" w:history="1">
        <w:r>
          <w:rPr>
            <w:rStyle w:val="Hyperlink"/>
            <w:rFonts w:ascii="Raleway" w:hAnsi="Raleway"/>
          </w:rPr>
          <w:t>geospatial@ontario.ca</w:t>
        </w:r>
      </w:hyperlink>
      <w:r>
        <w:rPr>
          <w:rFonts w:ascii="Raleway" w:hAnsi="Raleway"/>
        </w:rPr>
        <w:t>.</w:t>
      </w:r>
    </w:p>
    <w:p w14:paraId="2DE0F740" w14:textId="71B6B866" w:rsidR="00AD2CE6" w:rsidRPr="00A92B62" w:rsidRDefault="00AD2CE6" w:rsidP="00F56911">
      <w:pPr>
        <w:pStyle w:val="BodyAccessibleTextMIRB"/>
        <w:rPr>
          <w:rFonts w:ascii="Raleway" w:hAnsi="Raleway"/>
        </w:rPr>
        <w:sectPr w:rsidR="00AD2CE6" w:rsidRPr="00A92B62" w:rsidSect="001E404A">
          <w:headerReference w:type="default" r:id="rId13"/>
          <w:footerReference w:type="default" r:id="rId14"/>
          <w:pgSz w:w="12240" w:h="15840"/>
          <w:pgMar w:top="1440" w:right="1440" w:bottom="1440" w:left="1440" w:header="432" w:footer="720" w:gutter="0"/>
          <w:cols w:space="720"/>
          <w:docGrid w:linePitch="360"/>
        </w:sectPr>
      </w:pPr>
    </w:p>
    <w:p w14:paraId="2A7A250C" w14:textId="7E216EA7" w:rsidR="00581ADA" w:rsidRPr="00A92B62" w:rsidRDefault="00D1636C" w:rsidP="00652293">
      <w:pPr>
        <w:pStyle w:val="Heading1MIRBTopofPage"/>
        <w:spacing w:after="0"/>
        <w:jc w:val="center"/>
        <w:rPr>
          <w:rFonts w:ascii="Raleway" w:hAnsi="Raleway"/>
        </w:rPr>
      </w:pPr>
      <w:bookmarkStart w:id="2" w:name="_Toc416878816"/>
      <w:r>
        <w:rPr>
          <w:rFonts w:ascii="Raleway" w:hAnsi="Raleway"/>
          <w:noProof/>
        </w:rPr>
        <w:lastRenderedPageBreak/>
        <w:drawing>
          <wp:inline distT="0" distB="0" distL="0" distR="0" wp14:anchorId="344F6586" wp14:editId="2A70D016">
            <wp:extent cx="5669016" cy="7374574"/>
            <wp:effectExtent l="76200" t="76200" r="141605" b="131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669016" cy="7374574"/>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Pr="00D55490">
        <w:rPr>
          <w:rFonts w:ascii="Raleway" w:hAnsi="Raleway"/>
          <w:sz w:val="28"/>
        </w:rPr>
        <w:t>Réseau des données hydrographiques de l</w:t>
      </w:r>
      <w:r w:rsidR="002A3204" w:rsidRPr="00D55490">
        <w:rPr>
          <w:rFonts w:ascii="Raleway" w:hAnsi="Raleway"/>
          <w:sz w:val="28"/>
        </w:rPr>
        <w:t>’</w:t>
      </w:r>
      <w:r w:rsidRPr="00D55490">
        <w:rPr>
          <w:rFonts w:ascii="Raleway" w:hAnsi="Raleway"/>
          <w:sz w:val="28"/>
        </w:rPr>
        <w:t xml:space="preserve">Ontario </w:t>
      </w:r>
      <w:r w:rsidR="002A3204" w:rsidRPr="00D55490">
        <w:rPr>
          <w:rFonts w:ascii="Raleway" w:hAnsi="Raleway"/>
          <w:sz w:val="28"/>
        </w:rPr>
        <w:br/>
      </w:r>
      <w:r w:rsidRPr="00D55490">
        <w:rPr>
          <w:rFonts w:ascii="Raleway" w:hAnsi="Raleway"/>
          <w:sz w:val="28"/>
        </w:rPr>
        <w:t>– Carte de l</w:t>
      </w:r>
      <w:r w:rsidR="002A3204" w:rsidRPr="00D55490">
        <w:rPr>
          <w:rFonts w:ascii="Raleway" w:hAnsi="Raleway"/>
          <w:sz w:val="28"/>
        </w:rPr>
        <w:t>’</w:t>
      </w:r>
      <w:r w:rsidRPr="00D55490">
        <w:rPr>
          <w:rFonts w:ascii="Raleway" w:hAnsi="Raleway"/>
          <w:sz w:val="28"/>
        </w:rPr>
        <w:t>état d</w:t>
      </w:r>
      <w:r w:rsidR="002A3204" w:rsidRPr="00D55490">
        <w:rPr>
          <w:rFonts w:ascii="Raleway" w:hAnsi="Raleway"/>
          <w:sz w:val="28"/>
        </w:rPr>
        <w:t>’</w:t>
      </w:r>
      <w:r w:rsidRPr="00D55490">
        <w:rPr>
          <w:rFonts w:ascii="Raleway" w:hAnsi="Raleway"/>
          <w:sz w:val="28"/>
        </w:rPr>
        <w:t>avancement</w:t>
      </w:r>
      <w:r>
        <w:rPr>
          <w:rFonts w:ascii="Raleway" w:hAnsi="Raleway"/>
        </w:rPr>
        <w:br w:type="page"/>
      </w:r>
    </w:p>
    <w:p w14:paraId="2AEC0C30" w14:textId="44DD11A7" w:rsidR="00254B42" w:rsidRPr="00A92B62" w:rsidRDefault="00254B42" w:rsidP="001F2526">
      <w:pPr>
        <w:pStyle w:val="BodyAccessibleTextMIRB"/>
        <w:rPr>
          <w:rFonts w:ascii="Raleway" w:hAnsi="Raleway"/>
        </w:rPr>
      </w:pPr>
      <w:r>
        <w:rPr>
          <w:rFonts w:ascii="Raleway" w:hAnsi="Raleway"/>
        </w:rPr>
        <w:lastRenderedPageBreak/>
        <w:t xml:space="preserve">Pour visualiser les enregistrements de métadonnées </w:t>
      </w:r>
      <w:r w:rsidR="002A3204">
        <w:rPr>
          <w:rFonts w:ascii="Raleway" w:hAnsi="Raleway"/>
        </w:rPr>
        <w:t>relatifs au</w:t>
      </w:r>
      <w:r>
        <w:rPr>
          <w:rFonts w:ascii="Raleway" w:hAnsi="Raleway"/>
        </w:rPr>
        <w:t xml:space="preserve"> Réseau des données hydrographiques de l</w:t>
      </w:r>
      <w:r w:rsidR="002A3204">
        <w:rPr>
          <w:rFonts w:ascii="Raleway" w:hAnsi="Raleway"/>
        </w:rPr>
        <w:t>’</w:t>
      </w:r>
      <w:r>
        <w:rPr>
          <w:rFonts w:ascii="Raleway" w:hAnsi="Raleway"/>
        </w:rPr>
        <w:t>Ontario en ce qui a trait aux cours d</w:t>
      </w:r>
      <w:r w:rsidR="002A3204">
        <w:rPr>
          <w:rFonts w:ascii="Raleway" w:hAnsi="Raleway"/>
        </w:rPr>
        <w:t>’</w:t>
      </w:r>
      <w:r>
        <w:rPr>
          <w:rFonts w:ascii="Raleway" w:hAnsi="Raleway"/>
        </w:rPr>
        <w:t>eau et aux plans d</w:t>
      </w:r>
      <w:r w:rsidR="002A3204">
        <w:rPr>
          <w:rFonts w:ascii="Raleway" w:hAnsi="Raleway"/>
        </w:rPr>
        <w:t>’</w:t>
      </w:r>
      <w:r>
        <w:rPr>
          <w:rFonts w:ascii="Raleway" w:hAnsi="Raleway"/>
        </w:rPr>
        <w:t>eau, consultez les pages suivantes :</w:t>
      </w:r>
    </w:p>
    <w:p w14:paraId="3C9C4436" w14:textId="54298CC0" w:rsidR="005D1BCA" w:rsidRPr="00A92B62" w:rsidRDefault="00810824" w:rsidP="001F2526">
      <w:pPr>
        <w:pStyle w:val="BodyAccessibleTextMIRB"/>
        <w:rPr>
          <w:rFonts w:ascii="Raleway" w:hAnsi="Raleway"/>
        </w:rPr>
      </w:pPr>
      <w:hyperlink r:id="rId16" w:tooltip="Enregistrement de métadonnées sur les cours d'eau du RDHO" w:history="1">
        <w:r w:rsidR="00E13FA5">
          <w:rPr>
            <w:rStyle w:val="HyperlinkMIRBChar"/>
            <w:rFonts w:ascii="Raleway" w:hAnsi="Raleway"/>
          </w:rPr>
          <w:t>Réseau des données hydrographiques de l</w:t>
        </w:r>
        <w:r w:rsidR="002A3204">
          <w:rPr>
            <w:rStyle w:val="HyperlinkMIRBChar"/>
            <w:rFonts w:ascii="Raleway" w:hAnsi="Raleway"/>
          </w:rPr>
          <w:t>’</w:t>
        </w:r>
        <w:r w:rsidR="00E13FA5">
          <w:rPr>
            <w:rStyle w:val="HyperlinkMIRBChar"/>
            <w:rFonts w:ascii="Raleway" w:hAnsi="Raleway"/>
          </w:rPr>
          <w:t>Ontario – Cours d</w:t>
        </w:r>
        <w:r w:rsidR="002A3204">
          <w:rPr>
            <w:rStyle w:val="HyperlinkMIRBChar"/>
            <w:rFonts w:ascii="Raleway" w:hAnsi="Raleway"/>
          </w:rPr>
          <w:t>’</w:t>
        </w:r>
        <w:r w:rsidR="00E13FA5">
          <w:rPr>
            <w:rStyle w:val="HyperlinkMIRBChar"/>
            <w:rFonts w:ascii="Raleway" w:hAnsi="Raleway"/>
          </w:rPr>
          <w:t>eau</w:t>
        </w:r>
      </w:hyperlink>
      <w:r w:rsidR="00E13FA5">
        <w:rPr>
          <w:rFonts w:ascii="Raleway" w:hAnsi="Raleway"/>
        </w:rPr>
        <w:t xml:space="preserve"> </w:t>
      </w:r>
    </w:p>
    <w:p w14:paraId="51F19CFD" w14:textId="542D4C1E" w:rsidR="001F2526" w:rsidRDefault="00810824" w:rsidP="001F2526">
      <w:pPr>
        <w:pStyle w:val="BodyAccessibleTextMIRB"/>
        <w:rPr>
          <w:rFonts w:ascii="Raleway" w:hAnsi="Raleway"/>
        </w:rPr>
      </w:pPr>
      <w:hyperlink r:id="rId17" w:history="1">
        <w:r w:rsidR="00A92B62">
          <w:rPr>
            <w:rStyle w:val="Hyperlink"/>
            <w:rFonts w:ascii="Raleway" w:hAnsi="Raleway"/>
          </w:rPr>
          <w:t>data.ontario.ca/</w:t>
        </w:r>
        <w:proofErr w:type="spellStart"/>
        <w:r w:rsidR="00A92B62">
          <w:rPr>
            <w:rStyle w:val="Hyperlink"/>
            <w:rFonts w:ascii="Raleway" w:hAnsi="Raleway"/>
          </w:rPr>
          <w:t>fr</w:t>
        </w:r>
        <w:proofErr w:type="spellEnd"/>
        <w:r w:rsidR="00A92B62">
          <w:rPr>
            <w:rStyle w:val="Hyperlink"/>
            <w:rFonts w:ascii="Raleway" w:hAnsi="Raleway"/>
          </w:rPr>
          <w:t>/</w:t>
        </w:r>
        <w:proofErr w:type="spellStart"/>
        <w:r w:rsidR="00A92B62">
          <w:rPr>
            <w:rStyle w:val="Hyperlink"/>
            <w:rFonts w:ascii="Raleway" w:hAnsi="Raleway"/>
          </w:rPr>
          <w:t>dataset</w:t>
        </w:r>
        <w:proofErr w:type="spellEnd"/>
        <w:r w:rsidR="00A92B62">
          <w:rPr>
            <w:rStyle w:val="Hyperlink"/>
            <w:rFonts w:ascii="Raleway" w:hAnsi="Raleway"/>
          </w:rPr>
          <w:t>/</w:t>
        </w:r>
        <w:proofErr w:type="spellStart"/>
        <w:r w:rsidR="00A92B62">
          <w:rPr>
            <w:rStyle w:val="Hyperlink"/>
            <w:rFonts w:ascii="Raleway" w:hAnsi="Raleway"/>
          </w:rPr>
          <w:t>ontario</w:t>
        </w:r>
        <w:proofErr w:type="spellEnd"/>
        <w:r w:rsidR="00A92B62">
          <w:rPr>
            <w:rStyle w:val="Hyperlink"/>
            <w:rFonts w:ascii="Raleway" w:hAnsi="Raleway"/>
          </w:rPr>
          <w:t>-hydro-network-</w:t>
        </w:r>
        <w:proofErr w:type="spellStart"/>
        <w:r w:rsidR="00A92B62">
          <w:rPr>
            <w:rStyle w:val="Hyperlink"/>
            <w:rFonts w:ascii="Raleway" w:hAnsi="Raleway"/>
          </w:rPr>
          <w:t>watercourse</w:t>
        </w:r>
        <w:proofErr w:type="spellEnd"/>
      </w:hyperlink>
    </w:p>
    <w:p w14:paraId="3D2079CA" w14:textId="09A2C6E6" w:rsidR="005D1BCA" w:rsidRPr="00A92B62" w:rsidRDefault="00810824" w:rsidP="001F2526">
      <w:pPr>
        <w:pStyle w:val="BodyAccessibleTextMIRB"/>
        <w:rPr>
          <w:rFonts w:ascii="Raleway" w:hAnsi="Raleway"/>
        </w:rPr>
      </w:pPr>
      <w:hyperlink r:id="rId18" w:tooltip="Enregistrement de métadonnées sur les plans d'eau du RDHO" w:history="1">
        <w:r w:rsidR="002D4834">
          <w:rPr>
            <w:rStyle w:val="HyperlinkMIRBChar"/>
            <w:rFonts w:ascii="Raleway" w:hAnsi="Raleway"/>
          </w:rPr>
          <w:t>Réseau des données hydrographiques de l</w:t>
        </w:r>
        <w:r w:rsidR="002A3204">
          <w:rPr>
            <w:rStyle w:val="HyperlinkMIRBChar"/>
            <w:rFonts w:ascii="Raleway" w:hAnsi="Raleway"/>
          </w:rPr>
          <w:t>’</w:t>
        </w:r>
        <w:r w:rsidR="002D4834">
          <w:rPr>
            <w:rStyle w:val="HyperlinkMIRBChar"/>
            <w:rFonts w:ascii="Raleway" w:hAnsi="Raleway"/>
          </w:rPr>
          <w:t>Ontario – Plans d</w:t>
        </w:r>
        <w:r w:rsidR="002A3204">
          <w:rPr>
            <w:rStyle w:val="HyperlinkMIRBChar"/>
            <w:rFonts w:ascii="Raleway" w:hAnsi="Raleway"/>
          </w:rPr>
          <w:t>’</w:t>
        </w:r>
        <w:r w:rsidR="002D4834">
          <w:rPr>
            <w:rStyle w:val="HyperlinkMIRBChar"/>
            <w:rFonts w:ascii="Raleway" w:hAnsi="Raleway"/>
          </w:rPr>
          <w:t>eau</w:t>
        </w:r>
      </w:hyperlink>
      <w:r w:rsidR="002D4834">
        <w:rPr>
          <w:rFonts w:ascii="Raleway" w:hAnsi="Raleway"/>
        </w:rPr>
        <w:t xml:space="preserve"> </w:t>
      </w:r>
    </w:p>
    <w:p w14:paraId="1C47AA22" w14:textId="211AF2FA" w:rsidR="00AD2CE6" w:rsidRPr="00A92B62" w:rsidRDefault="00810824" w:rsidP="00AD2CE6">
      <w:pPr>
        <w:pStyle w:val="BodyAccessibleTextMIRB"/>
        <w:rPr>
          <w:rFonts w:ascii="Raleway" w:hAnsi="Raleway"/>
        </w:rPr>
      </w:pPr>
      <w:hyperlink r:id="rId19" w:history="1">
        <w:r w:rsidR="00AD2CE6">
          <w:rPr>
            <w:rStyle w:val="Hyperlink"/>
            <w:rFonts w:ascii="Raleway" w:hAnsi="Raleway"/>
          </w:rPr>
          <w:t>data.ontario.ca/</w:t>
        </w:r>
        <w:proofErr w:type="spellStart"/>
        <w:r w:rsidR="00AD2CE6">
          <w:rPr>
            <w:rStyle w:val="Hyperlink"/>
            <w:rFonts w:ascii="Raleway" w:hAnsi="Raleway"/>
          </w:rPr>
          <w:t>fr</w:t>
        </w:r>
        <w:proofErr w:type="spellEnd"/>
        <w:r w:rsidR="00AD2CE6">
          <w:rPr>
            <w:rStyle w:val="Hyperlink"/>
            <w:rFonts w:ascii="Raleway" w:hAnsi="Raleway"/>
          </w:rPr>
          <w:t>/</w:t>
        </w:r>
        <w:proofErr w:type="spellStart"/>
        <w:r w:rsidR="00AD2CE6">
          <w:rPr>
            <w:rStyle w:val="Hyperlink"/>
            <w:rFonts w:ascii="Raleway" w:hAnsi="Raleway"/>
          </w:rPr>
          <w:t>dataset</w:t>
        </w:r>
        <w:proofErr w:type="spellEnd"/>
        <w:r w:rsidR="00AD2CE6">
          <w:rPr>
            <w:rStyle w:val="Hyperlink"/>
            <w:rFonts w:ascii="Raleway" w:hAnsi="Raleway"/>
          </w:rPr>
          <w:t>/</w:t>
        </w:r>
        <w:proofErr w:type="spellStart"/>
        <w:r w:rsidR="00AD2CE6">
          <w:rPr>
            <w:rStyle w:val="Hyperlink"/>
            <w:rFonts w:ascii="Raleway" w:hAnsi="Raleway"/>
          </w:rPr>
          <w:t>ontario</w:t>
        </w:r>
        <w:proofErr w:type="spellEnd"/>
        <w:r w:rsidR="00AD2CE6">
          <w:rPr>
            <w:rStyle w:val="Hyperlink"/>
            <w:rFonts w:ascii="Raleway" w:hAnsi="Raleway"/>
          </w:rPr>
          <w:t>-hydro-network-</w:t>
        </w:r>
        <w:proofErr w:type="spellStart"/>
        <w:r w:rsidR="00AD2CE6">
          <w:rPr>
            <w:rStyle w:val="Hyperlink"/>
            <w:rFonts w:ascii="Raleway" w:hAnsi="Raleway"/>
          </w:rPr>
          <w:t>waterbody</w:t>
        </w:r>
        <w:proofErr w:type="spellEnd"/>
      </w:hyperlink>
      <w:bookmarkEnd w:id="2"/>
    </w:p>
    <w:p w14:paraId="684E47BF" w14:textId="77777777" w:rsidR="00AD2CE6" w:rsidRPr="00A92B62" w:rsidRDefault="00AD2CE6" w:rsidP="00AD2CE6">
      <w:pPr>
        <w:pStyle w:val="BodyAccessibleTextMIRB"/>
        <w:rPr>
          <w:rFonts w:ascii="Raleway" w:hAnsi="Raleway"/>
        </w:rPr>
      </w:pPr>
    </w:p>
    <w:p w14:paraId="4B3F2842" w14:textId="77777777" w:rsidR="00AD2CE6" w:rsidRPr="00A92B62" w:rsidRDefault="00AD2CE6" w:rsidP="00AD2CE6">
      <w:pPr>
        <w:pStyle w:val="BodyAccessibleTextMIRB"/>
        <w:rPr>
          <w:rFonts w:ascii="Raleway" w:hAnsi="Raleway"/>
        </w:rPr>
      </w:pPr>
    </w:p>
    <w:p w14:paraId="1E3D0E8D" w14:textId="77777777" w:rsidR="00B71147" w:rsidRPr="00A92B62" w:rsidRDefault="00B71147" w:rsidP="00AD2CE6">
      <w:pPr>
        <w:pStyle w:val="BodyAccessibleTextMIRB"/>
        <w:rPr>
          <w:rFonts w:ascii="Raleway" w:hAnsi="Raleway"/>
        </w:rPr>
      </w:pPr>
    </w:p>
    <w:p w14:paraId="1FE877FA" w14:textId="1CE79025" w:rsidR="00E93A66" w:rsidRDefault="00E93A66" w:rsidP="00AD2CE6">
      <w:pPr>
        <w:pStyle w:val="BodyAccessibleTextMIRB"/>
        <w:rPr>
          <w:rFonts w:ascii="Raleway" w:hAnsi="Raleway"/>
        </w:rPr>
      </w:pPr>
    </w:p>
    <w:p w14:paraId="3C8DB5D5" w14:textId="77777777" w:rsidR="00B71147" w:rsidRDefault="00B71147" w:rsidP="00AD2CE6">
      <w:pPr>
        <w:pStyle w:val="BodyAccessibleTextMIRB"/>
        <w:rPr>
          <w:rFonts w:ascii="Raleway" w:hAnsi="Raleway"/>
        </w:rPr>
      </w:pPr>
    </w:p>
    <w:p w14:paraId="5EAD4542" w14:textId="77777777" w:rsidR="00B71147" w:rsidRDefault="00B71147" w:rsidP="00B71147"/>
    <w:p w14:paraId="0CC10B43" w14:textId="77777777" w:rsidR="00B71147" w:rsidRPr="00A92B62" w:rsidRDefault="00B71147" w:rsidP="00AD2CE6">
      <w:pPr>
        <w:pStyle w:val="BodyAccessibleTextMIRB"/>
        <w:rPr>
          <w:rFonts w:ascii="Raleway" w:hAnsi="Raleway"/>
        </w:rPr>
      </w:pPr>
    </w:p>
    <w:sectPr w:rsidR="00B71147" w:rsidRPr="00A92B62" w:rsidSect="001C3CE4">
      <w:footerReference w:type="default" r:id="rId20"/>
      <w:pgSz w:w="12240" w:h="15840" w:code="1"/>
      <w:pgMar w:top="1440" w:right="1440" w:bottom="1440" w:left="1440" w:header="43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1446B0" w14:textId="77777777" w:rsidR="00E87D76" w:rsidRDefault="00E87D76" w:rsidP="00166BDE">
      <w:r>
        <w:separator/>
      </w:r>
    </w:p>
  </w:endnote>
  <w:endnote w:type="continuationSeparator" w:id="0">
    <w:p w14:paraId="7F11A81B" w14:textId="77777777" w:rsidR="00E87D76" w:rsidRDefault="00E87D76" w:rsidP="00166B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Raleway">
    <w:panose1 w:val="00000500000000000000"/>
    <w:charset w:val="00"/>
    <w:family w:val="modern"/>
    <w:notTrueType/>
    <w:pitch w:val="variable"/>
    <w:sig w:usb0="20000207"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4A9B1" w14:textId="06D94AD3" w:rsidR="008A5890" w:rsidRPr="00FF0FF0" w:rsidRDefault="008A5890">
    <w:pPr>
      <w:pStyle w:val="Footer"/>
      <w:rPr>
        <w:rFonts w:cs="Arial"/>
        <w:sz w:val="24"/>
        <w:szCs w:val="24"/>
      </w:rPr>
    </w:pPr>
    <w:r>
      <w:rPr>
        <w:sz w:val="24"/>
      </w:rPr>
      <w:tab/>
    </w:r>
    <w:r>
      <w:rPr>
        <w:sz w:val="24"/>
      </w:rPr>
      <w:tab/>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86732065"/>
      <w:docPartObj>
        <w:docPartGallery w:val="Page Numbers (Bottom of Page)"/>
        <w:docPartUnique/>
      </w:docPartObj>
    </w:sdtPr>
    <w:sdtEndPr>
      <w:rPr>
        <w:noProof/>
      </w:rPr>
    </w:sdtEndPr>
    <w:sdtContent>
      <w:p w14:paraId="1FE6E9E5" w14:textId="77777777" w:rsidR="008A5890" w:rsidRDefault="008A5890">
        <w:pPr>
          <w:pStyle w:val="Footer"/>
          <w:jc w:val="right"/>
        </w:pPr>
        <w:r w:rsidRPr="00F56911">
          <w:rPr>
            <w:sz w:val="24"/>
          </w:rPr>
          <w:fldChar w:fldCharType="begin"/>
        </w:r>
        <w:r w:rsidRPr="00F56911">
          <w:rPr>
            <w:sz w:val="24"/>
          </w:rPr>
          <w:instrText xml:space="preserve"> PAGE   \* MERGEFORMAT </w:instrText>
        </w:r>
        <w:r w:rsidRPr="00F56911">
          <w:rPr>
            <w:sz w:val="24"/>
          </w:rPr>
          <w:fldChar w:fldCharType="separate"/>
        </w:r>
        <w:r w:rsidR="00C40622">
          <w:rPr>
            <w:sz w:val="24"/>
          </w:rPr>
          <w:t>5</w:t>
        </w:r>
        <w:r w:rsidRPr="00F56911">
          <w:rPr>
            <w:sz w:val="24"/>
          </w:rPr>
          <w:fldChar w:fldCharType="end"/>
        </w:r>
      </w:p>
    </w:sdtContent>
  </w:sdt>
  <w:p w14:paraId="78A7B700" w14:textId="77777777" w:rsidR="008A5890" w:rsidRPr="00F56911" w:rsidRDefault="008A5890" w:rsidP="00F569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7B1E3B" w14:textId="77777777" w:rsidR="00E87D76" w:rsidRDefault="00E87D76" w:rsidP="00166BDE">
      <w:r>
        <w:separator/>
      </w:r>
    </w:p>
  </w:footnote>
  <w:footnote w:type="continuationSeparator" w:id="0">
    <w:p w14:paraId="696D8360" w14:textId="77777777" w:rsidR="00E87D76" w:rsidRDefault="00E87D76" w:rsidP="00166B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387F48" w14:textId="77777777" w:rsidR="008A5890" w:rsidRDefault="00FF0FF0" w:rsidP="00166BDE">
    <w:pPr>
      <w:pStyle w:val="Header"/>
      <w:jc w:val="right"/>
    </w:pPr>
    <w:r>
      <w:rPr>
        <w:noProof/>
      </w:rPr>
      <w:drawing>
        <wp:inline distT="0" distB="0" distL="0" distR="0" wp14:anchorId="5501E808" wp14:editId="5C0C6C78">
          <wp:extent cx="1530000" cy="612000"/>
          <wp:effectExtent l="0" t="0" r="0" b="0"/>
          <wp:docPr id="2" name="Picture 2" descr="Picture of the Ontario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Picture of the Ontario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0000" cy="612000"/>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7910B" w14:textId="77777777" w:rsidR="008A5890" w:rsidRPr="00F56911" w:rsidRDefault="008A5890" w:rsidP="00F5691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402AD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C4B4D83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3F6CF8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27CB2A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FEEA069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A963B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4A5BF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BBE49A0"/>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C446C0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8282D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D10799"/>
    <w:multiLevelType w:val="multilevel"/>
    <w:tmpl w:val="89F2AB30"/>
    <w:styleLink w:val="NumberedHeadingsMIRB"/>
    <w:lvl w:ilvl="0">
      <w:start w:val="1"/>
      <w:numFmt w:val="decimal"/>
      <w:suff w:val="space"/>
      <w:lvlText w:val="%1."/>
      <w:lvlJc w:val="left"/>
      <w:pPr>
        <w:ind w:left="360" w:hanging="360"/>
      </w:pPr>
      <w:rPr>
        <w:rFonts w:hint="default"/>
      </w:rPr>
    </w:lvl>
    <w:lvl w:ilvl="1">
      <w:start w:val="1"/>
      <w:numFmt w:val="decimal"/>
      <w:suff w:val="space"/>
      <w:lvlText w:val="%1.%2"/>
      <w:lvlJc w:val="left"/>
      <w:pPr>
        <w:ind w:left="360" w:hanging="360"/>
      </w:pPr>
      <w:rPr>
        <w:rFonts w:hint="default"/>
      </w:rPr>
    </w:lvl>
    <w:lvl w:ilvl="2">
      <w:start w:val="1"/>
      <w:numFmt w:val="decimal"/>
      <w:suff w:val="space"/>
      <w:lvlText w:val="%1.%2.%3"/>
      <w:lvlJc w:val="left"/>
      <w:pPr>
        <w:ind w:left="504" w:hanging="504"/>
      </w:pPr>
      <w:rPr>
        <w:rFonts w:hint="default"/>
      </w:rPr>
    </w:lvl>
    <w:lvl w:ilvl="3">
      <w:start w:val="1"/>
      <w:numFmt w:val="decimal"/>
      <w:suff w:val="space"/>
      <w:lvlText w:val="%1.%2.%3.%4"/>
      <w:lvlJc w:val="left"/>
      <w:pPr>
        <w:ind w:left="720" w:hanging="720"/>
      </w:pPr>
      <w:rPr>
        <w:rFonts w:hint="default"/>
      </w:rPr>
    </w:lvl>
    <w:lvl w:ilvl="4">
      <w:start w:val="1"/>
      <w:numFmt w:val="decimal"/>
      <w:suff w:val="space"/>
      <w:lvlText w:val="%1.%2.%3.%4.%5"/>
      <w:lvlJc w:val="left"/>
      <w:pPr>
        <w:ind w:left="720" w:hanging="72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230E7EDD"/>
    <w:multiLevelType w:val="multilevel"/>
    <w:tmpl w:val="3A3C717A"/>
    <w:lvl w:ilvl="0">
      <w:start w:val="1"/>
      <w:numFmt w:val="decimal"/>
      <w:lvlText w:val="%1."/>
      <w:lvlJc w:val="left"/>
      <w:pPr>
        <w:ind w:left="360" w:hanging="360"/>
      </w:pPr>
      <w:rPr>
        <w:rFonts w:hint="default"/>
        <w:color w:val="4F6228" w:themeColor="accent3" w:themeShade="80"/>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26D9029F"/>
    <w:multiLevelType w:val="multilevel"/>
    <w:tmpl w:val="4992DB98"/>
    <w:lvl w:ilvl="0">
      <w:start w:val="1"/>
      <w:numFmt w:val="decimal"/>
      <w:pStyle w:val="NumberedListMIRB"/>
      <w:lvlText w:val="%1."/>
      <w:lvlJc w:val="left"/>
      <w:pPr>
        <w:ind w:left="360" w:hanging="360"/>
      </w:pPr>
      <w:rPr>
        <w:color w:val="4F6228" w:themeColor="accent3" w:themeShade="80"/>
      </w:rPr>
    </w:lvl>
    <w:lvl w:ilvl="1">
      <w:start w:val="1"/>
      <w:numFmt w:val="decimal"/>
      <w:lvlText w:val="%1.%2."/>
      <w:lvlJc w:val="left"/>
      <w:pPr>
        <w:ind w:left="792" w:hanging="432"/>
      </w:pPr>
      <w:rPr>
        <w:color w:val="4F6228" w:themeColor="accent3" w:themeShade="80"/>
      </w:rPr>
    </w:lvl>
    <w:lvl w:ilvl="2">
      <w:start w:val="1"/>
      <w:numFmt w:val="decimal"/>
      <w:lvlText w:val="%1.%2.%3."/>
      <w:lvlJc w:val="left"/>
      <w:pPr>
        <w:ind w:left="1224" w:hanging="504"/>
      </w:pPr>
      <w:rPr>
        <w:color w:val="4F6228" w:themeColor="accent3" w:themeShade="80"/>
      </w:rPr>
    </w:lvl>
    <w:lvl w:ilvl="3">
      <w:start w:val="1"/>
      <w:numFmt w:val="decimal"/>
      <w:lvlText w:val="%1.%2.%3.%4."/>
      <w:lvlJc w:val="left"/>
      <w:pPr>
        <w:ind w:left="1728" w:hanging="648"/>
      </w:pPr>
      <w:rPr>
        <w:color w:val="4F6228" w:themeColor="accent3" w:themeShade="80"/>
      </w:rPr>
    </w:lvl>
    <w:lvl w:ilvl="4">
      <w:start w:val="1"/>
      <w:numFmt w:val="decimal"/>
      <w:lvlText w:val="%1.%2.%3.%4.%5."/>
      <w:lvlJc w:val="left"/>
      <w:pPr>
        <w:ind w:left="2232" w:hanging="792"/>
      </w:pPr>
      <w:rPr>
        <w:color w:val="4F6228" w:themeColor="accent3" w:themeShade="80"/>
      </w:rPr>
    </w:lvl>
    <w:lvl w:ilvl="5">
      <w:start w:val="1"/>
      <w:numFmt w:val="decimal"/>
      <w:lvlText w:val="%1.%2.%3.%4.%5.%6."/>
      <w:lvlJc w:val="left"/>
      <w:pPr>
        <w:ind w:left="2736" w:hanging="936"/>
      </w:pPr>
      <w:rPr>
        <w:color w:val="4F6228" w:themeColor="accent3" w:themeShade="80"/>
      </w:rPr>
    </w:lvl>
    <w:lvl w:ilvl="6">
      <w:start w:val="1"/>
      <w:numFmt w:val="decimal"/>
      <w:lvlText w:val="%1.%2.%3.%4.%5.%6.%7."/>
      <w:lvlJc w:val="left"/>
      <w:pPr>
        <w:ind w:left="3240" w:hanging="1080"/>
      </w:pPr>
      <w:rPr>
        <w:color w:val="4F6228" w:themeColor="accent3" w:themeShade="80"/>
      </w:rPr>
    </w:lvl>
    <w:lvl w:ilvl="7">
      <w:start w:val="1"/>
      <w:numFmt w:val="decimal"/>
      <w:lvlText w:val="%1.%2.%3.%4.%5.%6.%7.%8."/>
      <w:lvlJc w:val="left"/>
      <w:pPr>
        <w:ind w:left="3744" w:hanging="1224"/>
      </w:pPr>
      <w:rPr>
        <w:color w:val="4F6228" w:themeColor="accent3" w:themeShade="80"/>
      </w:rPr>
    </w:lvl>
    <w:lvl w:ilvl="8">
      <w:start w:val="1"/>
      <w:numFmt w:val="decimal"/>
      <w:lvlText w:val="%1.%2.%3.%4.%5.%6.%7.%8.%9."/>
      <w:lvlJc w:val="left"/>
      <w:pPr>
        <w:ind w:left="4320" w:hanging="1440"/>
      </w:pPr>
    </w:lvl>
  </w:abstractNum>
  <w:abstractNum w:abstractNumId="13" w15:restartNumberingAfterBreak="0">
    <w:nsid w:val="686D6393"/>
    <w:multiLevelType w:val="multilevel"/>
    <w:tmpl w:val="2086FC04"/>
    <w:styleLink w:val="NumberedListwith5LevelsMIRB"/>
    <w:lvl w:ilvl="0">
      <w:start w:val="1"/>
      <w:numFmt w:val="decimal"/>
      <w:lvlText w:val="%1)"/>
      <w:lvlJc w:val="left"/>
      <w:pPr>
        <w:ind w:left="360" w:hanging="360"/>
      </w:pPr>
      <w:rPr>
        <w:rFonts w:ascii="Arial" w:hAnsi="Arial" w:hint="default"/>
        <w:color w:val="76923C" w:themeColor="accent3" w:themeShade="BF"/>
        <w:sz w:val="32"/>
      </w:rPr>
    </w:lvl>
    <w:lvl w:ilvl="1">
      <w:start w:val="1"/>
      <w:numFmt w:val="decimal"/>
      <w:lvlText w:val="%2"/>
      <w:lvlJc w:val="left"/>
      <w:pPr>
        <w:ind w:left="720" w:hanging="360"/>
      </w:pPr>
      <w:rPr>
        <w:rFonts w:ascii="Arial" w:hAnsi="Arial" w:hint="default"/>
        <w:color w:val="4F6228" w:themeColor="accent3" w:themeShade="80"/>
        <w:sz w:val="28"/>
      </w:rPr>
    </w:lvl>
    <w:lvl w:ilvl="2">
      <w:start w:val="1"/>
      <w:numFmt w:val="lowerRoman"/>
      <w:lvlText w:val="%3)"/>
      <w:lvlJc w:val="left"/>
      <w:pPr>
        <w:ind w:left="1080" w:hanging="360"/>
      </w:pPr>
      <w:rPr>
        <w:rFonts w:ascii="Arial" w:hAnsi="Arial" w:hint="default"/>
        <w:color w:val="4F6228" w:themeColor="accent3" w:themeShade="80"/>
        <w:sz w:val="24"/>
      </w:rPr>
    </w:lvl>
    <w:lvl w:ilvl="3">
      <w:start w:val="1"/>
      <w:numFmt w:val="decimal"/>
      <w:lvlText w:val="(%4)"/>
      <w:lvlJc w:val="left"/>
      <w:pPr>
        <w:ind w:left="1440" w:hanging="360"/>
      </w:pPr>
      <w:rPr>
        <w:rFonts w:ascii="Arial" w:hAnsi="Arial" w:hint="default"/>
        <w:color w:val="595959"/>
        <w:sz w:val="24"/>
      </w:rPr>
    </w:lvl>
    <w:lvl w:ilvl="4">
      <w:start w:val="1"/>
      <w:numFmt w:val="lowerLetter"/>
      <w:lvlText w:val="(%5)"/>
      <w:lvlJc w:val="left"/>
      <w:pPr>
        <w:ind w:left="1800" w:hanging="360"/>
      </w:pPr>
      <w:rPr>
        <w:rFonts w:ascii="Arial" w:hAnsi="Arial" w:hint="default"/>
        <w:b w:val="0"/>
        <w:color w:val="auto"/>
        <w:sz w:val="24"/>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D3562E7"/>
    <w:multiLevelType w:val="hybridMultilevel"/>
    <w:tmpl w:val="FA0A1174"/>
    <w:lvl w:ilvl="0" w:tplc="8A82416A">
      <w:start w:val="1"/>
      <w:numFmt w:val="bullet"/>
      <w:pStyle w:val="BulletsMIRB"/>
      <w:lvlText w:val=""/>
      <w:lvlJc w:val="left"/>
      <w:pPr>
        <w:ind w:left="720" w:hanging="360"/>
      </w:pPr>
      <w:rPr>
        <w:rFonts w:ascii="Symbol" w:hAnsi="Symbol" w:hint="default"/>
        <w:color w:val="76923C" w:themeColor="accent3" w:themeShade="BF"/>
      </w:rPr>
    </w:lvl>
    <w:lvl w:ilvl="1" w:tplc="10090001">
      <w:start w:val="1"/>
      <w:numFmt w:val="bullet"/>
      <w:lvlText w:val=""/>
      <w:lvlJc w:val="left"/>
      <w:pPr>
        <w:ind w:left="1440" w:hanging="360"/>
      </w:pPr>
      <w:rPr>
        <w:rFonts w:ascii="Symbol" w:hAnsi="Symbol" w:hint="default"/>
      </w:rPr>
    </w:lvl>
    <w:lvl w:ilvl="2" w:tplc="10090005">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81628197">
    <w:abstractNumId w:val="14"/>
  </w:num>
  <w:num w:numId="2" w16cid:durableId="77795488">
    <w:abstractNumId w:val="11"/>
  </w:num>
  <w:num w:numId="3" w16cid:durableId="1213955052">
    <w:abstractNumId w:val="14"/>
  </w:num>
  <w:num w:numId="4" w16cid:durableId="865023738">
    <w:abstractNumId w:val="11"/>
  </w:num>
  <w:num w:numId="5" w16cid:durableId="1610239197">
    <w:abstractNumId w:val="9"/>
  </w:num>
  <w:num w:numId="6" w16cid:durableId="1799563928">
    <w:abstractNumId w:val="7"/>
  </w:num>
  <w:num w:numId="7" w16cid:durableId="1780024152">
    <w:abstractNumId w:val="6"/>
  </w:num>
  <w:num w:numId="8" w16cid:durableId="67045530">
    <w:abstractNumId w:val="5"/>
  </w:num>
  <w:num w:numId="9" w16cid:durableId="753480559">
    <w:abstractNumId w:val="4"/>
  </w:num>
  <w:num w:numId="10" w16cid:durableId="876042185">
    <w:abstractNumId w:val="8"/>
  </w:num>
  <w:num w:numId="11" w16cid:durableId="1505434793">
    <w:abstractNumId w:val="3"/>
  </w:num>
  <w:num w:numId="12" w16cid:durableId="2024283815">
    <w:abstractNumId w:val="2"/>
  </w:num>
  <w:num w:numId="13" w16cid:durableId="1148087185">
    <w:abstractNumId w:val="1"/>
  </w:num>
  <w:num w:numId="14" w16cid:durableId="382756159">
    <w:abstractNumId w:val="0"/>
  </w:num>
  <w:num w:numId="15" w16cid:durableId="85930770">
    <w:abstractNumId w:val="11"/>
    <w:lvlOverride w:ilvl="0">
      <w:startOverride w:val="1"/>
    </w:lvlOverride>
  </w:num>
  <w:num w:numId="16" w16cid:durableId="1955794689">
    <w:abstractNumId w:val="14"/>
  </w:num>
  <w:num w:numId="17" w16cid:durableId="1302424102">
    <w:abstractNumId w:val="11"/>
  </w:num>
  <w:num w:numId="18" w16cid:durableId="1387417210">
    <w:abstractNumId w:val="13"/>
  </w:num>
  <w:num w:numId="19" w16cid:durableId="1854303154">
    <w:abstractNumId w:val="12"/>
  </w:num>
  <w:num w:numId="20" w16cid:durableId="1676030783">
    <w:abstractNumId w:val="10"/>
  </w:num>
  <w:num w:numId="21" w16cid:durableId="189994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8041558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85254695">
    <w:abstractNumId w:val="14"/>
  </w:num>
  <w:num w:numId="24" w16cid:durableId="159543137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890"/>
    <w:rsid w:val="000223EC"/>
    <w:rsid w:val="0002784E"/>
    <w:rsid w:val="00032052"/>
    <w:rsid w:val="00032558"/>
    <w:rsid w:val="00047E5E"/>
    <w:rsid w:val="000572FD"/>
    <w:rsid w:val="0007311B"/>
    <w:rsid w:val="00094836"/>
    <w:rsid w:val="00096B15"/>
    <w:rsid w:val="000D0B10"/>
    <w:rsid w:val="000F0E9A"/>
    <w:rsid w:val="00104F3E"/>
    <w:rsid w:val="0016470E"/>
    <w:rsid w:val="00165B56"/>
    <w:rsid w:val="00165D1A"/>
    <w:rsid w:val="00166BDE"/>
    <w:rsid w:val="0017051E"/>
    <w:rsid w:val="001B6949"/>
    <w:rsid w:val="001C3CE4"/>
    <w:rsid w:val="001C5ABA"/>
    <w:rsid w:val="001D7536"/>
    <w:rsid w:val="001E404A"/>
    <w:rsid w:val="001E71A4"/>
    <w:rsid w:val="001F2526"/>
    <w:rsid w:val="00207CFA"/>
    <w:rsid w:val="002242B6"/>
    <w:rsid w:val="002272CB"/>
    <w:rsid w:val="00252B3B"/>
    <w:rsid w:val="00254B42"/>
    <w:rsid w:val="002738BF"/>
    <w:rsid w:val="00277D3E"/>
    <w:rsid w:val="002944BB"/>
    <w:rsid w:val="002A3204"/>
    <w:rsid w:val="002B67CB"/>
    <w:rsid w:val="002D4834"/>
    <w:rsid w:val="002F33D0"/>
    <w:rsid w:val="002F3C1B"/>
    <w:rsid w:val="00317369"/>
    <w:rsid w:val="00323638"/>
    <w:rsid w:val="00330720"/>
    <w:rsid w:val="00352E3C"/>
    <w:rsid w:val="003570F8"/>
    <w:rsid w:val="0037000D"/>
    <w:rsid w:val="003C5B3F"/>
    <w:rsid w:val="003F0C60"/>
    <w:rsid w:val="00452486"/>
    <w:rsid w:val="004645BD"/>
    <w:rsid w:val="00501DB1"/>
    <w:rsid w:val="005117B9"/>
    <w:rsid w:val="005163EE"/>
    <w:rsid w:val="005433B0"/>
    <w:rsid w:val="00581ADA"/>
    <w:rsid w:val="005D1BCA"/>
    <w:rsid w:val="005F35E5"/>
    <w:rsid w:val="006133EC"/>
    <w:rsid w:val="00637FCA"/>
    <w:rsid w:val="006415AD"/>
    <w:rsid w:val="00652293"/>
    <w:rsid w:val="006638B7"/>
    <w:rsid w:val="00681C6C"/>
    <w:rsid w:val="00690A61"/>
    <w:rsid w:val="006C4420"/>
    <w:rsid w:val="006D3A52"/>
    <w:rsid w:val="006E749E"/>
    <w:rsid w:val="00721737"/>
    <w:rsid w:val="007323ED"/>
    <w:rsid w:val="007452A5"/>
    <w:rsid w:val="00745A5B"/>
    <w:rsid w:val="00746045"/>
    <w:rsid w:val="00781344"/>
    <w:rsid w:val="007E6A36"/>
    <w:rsid w:val="00810824"/>
    <w:rsid w:val="008148A4"/>
    <w:rsid w:val="00826244"/>
    <w:rsid w:val="00854622"/>
    <w:rsid w:val="00892C63"/>
    <w:rsid w:val="008A5890"/>
    <w:rsid w:val="008C1D79"/>
    <w:rsid w:val="009022E6"/>
    <w:rsid w:val="009553B8"/>
    <w:rsid w:val="00983374"/>
    <w:rsid w:val="009A1B79"/>
    <w:rsid w:val="00A2594A"/>
    <w:rsid w:val="00A320CF"/>
    <w:rsid w:val="00A51E4C"/>
    <w:rsid w:val="00A52531"/>
    <w:rsid w:val="00A84996"/>
    <w:rsid w:val="00A90667"/>
    <w:rsid w:val="00A92B62"/>
    <w:rsid w:val="00AB0E1C"/>
    <w:rsid w:val="00AC554A"/>
    <w:rsid w:val="00AD2CE6"/>
    <w:rsid w:val="00AE1CFA"/>
    <w:rsid w:val="00AE795A"/>
    <w:rsid w:val="00AF351C"/>
    <w:rsid w:val="00AF7497"/>
    <w:rsid w:val="00B645C3"/>
    <w:rsid w:val="00B71147"/>
    <w:rsid w:val="00B85A0B"/>
    <w:rsid w:val="00BD5BC0"/>
    <w:rsid w:val="00BF42C0"/>
    <w:rsid w:val="00BF72D9"/>
    <w:rsid w:val="00C40622"/>
    <w:rsid w:val="00C54821"/>
    <w:rsid w:val="00C57242"/>
    <w:rsid w:val="00C74020"/>
    <w:rsid w:val="00C844D4"/>
    <w:rsid w:val="00CD1EED"/>
    <w:rsid w:val="00CE6A13"/>
    <w:rsid w:val="00D1636C"/>
    <w:rsid w:val="00D177F2"/>
    <w:rsid w:val="00D55490"/>
    <w:rsid w:val="00D632B6"/>
    <w:rsid w:val="00D64B4E"/>
    <w:rsid w:val="00D73107"/>
    <w:rsid w:val="00D76425"/>
    <w:rsid w:val="00DF06C8"/>
    <w:rsid w:val="00DF69BC"/>
    <w:rsid w:val="00E13FA5"/>
    <w:rsid w:val="00E143C9"/>
    <w:rsid w:val="00E218C2"/>
    <w:rsid w:val="00E87D76"/>
    <w:rsid w:val="00E93A66"/>
    <w:rsid w:val="00EC7260"/>
    <w:rsid w:val="00ED3B13"/>
    <w:rsid w:val="00F56911"/>
    <w:rsid w:val="00F92139"/>
    <w:rsid w:val="00FC3450"/>
    <w:rsid w:val="00FF0FF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DEF939"/>
  <w15:docId w15:val="{A213E1D7-1A30-4FAC-A575-97C1CF817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CA" w:eastAsia="en-CA" w:bidi="ar-SA"/>
      </w:rPr>
    </w:rPrDefault>
    <w:pPrDefault/>
  </w:docDefaults>
  <w:latentStyles w:defLockedState="0" w:defUIPriority="0" w:defSemiHidden="0" w:defUnhideWhenUsed="0" w:defQFormat="0" w:count="376">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166BDE"/>
    <w:rPr>
      <w:rFonts w:ascii="Arial" w:hAnsi="Arial"/>
    </w:rPr>
  </w:style>
  <w:style w:type="paragraph" w:styleId="Heading1">
    <w:name w:val="heading 1"/>
    <w:basedOn w:val="Normal"/>
    <w:next w:val="Normal"/>
    <w:link w:val="Heading1Char"/>
    <w:rsid w:val="00D76425"/>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semiHidden/>
    <w:unhideWhenUsed/>
    <w:qFormat/>
    <w:rsid w:val="007323ED"/>
    <w:pPr>
      <w:keepNext/>
      <w:keepLines/>
      <w:spacing w:before="200" w:line="276" w:lineRule="auto"/>
      <w:outlineLvl w:val="1"/>
    </w:pPr>
    <w:rPr>
      <w:rFonts w:asciiTheme="majorHAnsi" w:eastAsiaTheme="majorEastAsia" w:hAnsiTheme="majorHAnsi" w:cstheme="majorBidi"/>
      <w:b/>
      <w:bCs/>
      <w:color w:val="4F81BD" w:themeColor="accent1"/>
      <w:sz w:val="26"/>
      <w:szCs w:val="26"/>
      <w:lang w:eastAsia="en-US"/>
    </w:rPr>
  </w:style>
  <w:style w:type="paragraph" w:styleId="Heading3">
    <w:name w:val="heading 3"/>
    <w:basedOn w:val="Normal"/>
    <w:next w:val="Normal"/>
    <w:link w:val="Heading3Char"/>
    <w:semiHidden/>
    <w:unhideWhenUsed/>
    <w:qFormat/>
    <w:rsid w:val="007323ED"/>
    <w:pPr>
      <w:keepNext/>
      <w:keepLines/>
      <w:spacing w:before="200" w:line="276" w:lineRule="auto"/>
      <w:outlineLvl w:val="2"/>
    </w:pPr>
    <w:rPr>
      <w:rFonts w:asciiTheme="majorHAnsi" w:eastAsiaTheme="majorEastAsia" w:hAnsiTheme="majorHAnsi" w:cstheme="majorBidi"/>
      <w:b/>
      <w:bCs/>
      <w:color w:val="4F81BD" w:themeColor="accent1"/>
      <w:sz w:val="22"/>
      <w:szCs w:val="22"/>
      <w:lang w:eastAsia="en-US"/>
    </w:rPr>
  </w:style>
  <w:style w:type="paragraph" w:styleId="Heading4">
    <w:name w:val="heading 4"/>
    <w:basedOn w:val="Normal"/>
    <w:next w:val="Normal"/>
    <w:link w:val="Heading4Char"/>
    <w:semiHidden/>
    <w:unhideWhenUsed/>
    <w:qFormat/>
    <w:rsid w:val="007323ED"/>
    <w:pPr>
      <w:keepNext/>
      <w:keepLines/>
      <w:spacing w:before="200" w:line="276" w:lineRule="auto"/>
      <w:outlineLvl w:val="3"/>
    </w:pPr>
    <w:rPr>
      <w:rFonts w:asciiTheme="majorHAnsi" w:eastAsiaTheme="majorEastAsia" w:hAnsiTheme="majorHAnsi" w:cstheme="majorBidi"/>
      <w:b/>
      <w:bCs/>
      <w:i/>
      <w:iCs/>
      <w:color w:val="4F81BD" w:themeColor="accent1"/>
      <w:sz w:val="22"/>
      <w:szCs w:val="22"/>
      <w:lang w:eastAsia="en-US"/>
    </w:rPr>
  </w:style>
  <w:style w:type="paragraph" w:styleId="Heading5">
    <w:name w:val="heading 5"/>
    <w:basedOn w:val="Normal"/>
    <w:next w:val="Normal"/>
    <w:link w:val="Heading5Char"/>
    <w:semiHidden/>
    <w:unhideWhenUsed/>
    <w:qFormat/>
    <w:rsid w:val="007323E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AccessibleTextMIRB">
    <w:name w:val="Body Accessible Text MIRB"/>
    <w:link w:val="BodyAccessibleTextMIRBChar"/>
    <w:qFormat/>
    <w:rsid w:val="007323ED"/>
    <w:pPr>
      <w:keepLines/>
      <w:spacing w:after="200" w:line="360" w:lineRule="auto"/>
    </w:pPr>
    <w:rPr>
      <w:rFonts w:ascii="Arial" w:eastAsiaTheme="minorEastAsia" w:hAnsi="Arial" w:cstheme="minorBidi"/>
      <w:sz w:val="24"/>
      <w:szCs w:val="22"/>
      <w:lang w:eastAsia="en-US"/>
    </w:rPr>
  </w:style>
  <w:style w:type="character" w:customStyle="1" w:styleId="BodyAccessibleTextMIRBChar">
    <w:name w:val="Body Accessible Text MIRB Char"/>
    <w:basedOn w:val="DefaultParagraphFont"/>
    <w:link w:val="BodyAccessibleTextMIRB"/>
    <w:rsid w:val="007323ED"/>
    <w:rPr>
      <w:rFonts w:ascii="Arial" w:eastAsiaTheme="minorEastAsia" w:hAnsi="Arial" w:cstheme="minorBidi"/>
      <w:sz w:val="24"/>
      <w:szCs w:val="22"/>
      <w:lang w:eastAsia="en-US"/>
    </w:rPr>
  </w:style>
  <w:style w:type="paragraph" w:customStyle="1" w:styleId="Heading1MIRBTopofPage">
    <w:name w:val="Heading 1 MIRB Top of Page"/>
    <w:basedOn w:val="Heading1"/>
    <w:next w:val="BodyAccessibleTextMIRB"/>
    <w:link w:val="Heading1MIRBTopofPageChar"/>
    <w:qFormat/>
    <w:rsid w:val="007323ED"/>
    <w:pPr>
      <w:keepLines w:val="0"/>
      <w:widowControl w:val="0"/>
      <w:spacing w:before="0" w:after="240" w:line="276" w:lineRule="auto"/>
    </w:pPr>
    <w:rPr>
      <w:rFonts w:ascii="Arial" w:hAnsi="Arial"/>
      <w:color w:val="76923C" w:themeColor="accent3" w:themeShade="BF"/>
      <w:sz w:val="32"/>
    </w:rPr>
  </w:style>
  <w:style w:type="character" w:customStyle="1" w:styleId="Heading1MIRBTopofPageChar">
    <w:name w:val="Heading 1 MIRB Top of Page Char"/>
    <w:basedOn w:val="Heading1Char"/>
    <w:link w:val="Heading1MIRBTopofPage"/>
    <w:rsid w:val="007323ED"/>
    <w:rPr>
      <w:rFonts w:ascii="Arial" w:eastAsiaTheme="majorEastAsia" w:hAnsi="Arial" w:cstheme="majorBidi"/>
      <w:b/>
      <w:bCs/>
      <w:color w:val="76923C" w:themeColor="accent3" w:themeShade="BF"/>
      <w:sz w:val="32"/>
      <w:szCs w:val="28"/>
    </w:rPr>
  </w:style>
  <w:style w:type="character" w:customStyle="1" w:styleId="Heading1Char">
    <w:name w:val="Heading 1 Char"/>
    <w:basedOn w:val="DefaultParagraphFont"/>
    <w:link w:val="Heading1"/>
    <w:rsid w:val="00D76425"/>
    <w:rPr>
      <w:rFonts w:asciiTheme="majorHAnsi" w:eastAsiaTheme="majorEastAsia" w:hAnsiTheme="majorHAnsi" w:cstheme="majorBidi"/>
      <w:b/>
      <w:bCs/>
      <w:color w:val="365F91" w:themeColor="accent1" w:themeShade="BF"/>
      <w:sz w:val="28"/>
      <w:szCs w:val="28"/>
    </w:rPr>
  </w:style>
  <w:style w:type="paragraph" w:customStyle="1" w:styleId="Heading2MIRB">
    <w:name w:val="Heading 2 MIRB"/>
    <w:basedOn w:val="Heading2"/>
    <w:next w:val="BodyAccessibleTextMIRB"/>
    <w:link w:val="Heading2MIRBChar"/>
    <w:qFormat/>
    <w:rsid w:val="007323ED"/>
    <w:pPr>
      <w:keepNext w:val="0"/>
      <w:keepLines w:val="0"/>
      <w:spacing w:before="240" w:after="240"/>
    </w:pPr>
    <w:rPr>
      <w:rFonts w:ascii="Arial" w:hAnsi="Arial"/>
      <w:color w:val="4F6228" w:themeColor="accent3" w:themeShade="80"/>
      <w:sz w:val="28"/>
    </w:rPr>
  </w:style>
  <w:style w:type="character" w:customStyle="1" w:styleId="Heading2MIRBChar">
    <w:name w:val="Heading 2 MIRB Char"/>
    <w:basedOn w:val="Heading1MIRBTopofPageChar"/>
    <w:link w:val="Heading2MIRB"/>
    <w:rsid w:val="007323ED"/>
    <w:rPr>
      <w:rFonts w:ascii="Arial" w:eastAsiaTheme="majorEastAsia" w:hAnsi="Arial" w:cstheme="majorBidi"/>
      <w:b/>
      <w:bCs/>
      <w:color w:val="4F6228" w:themeColor="accent3" w:themeShade="80"/>
      <w:sz w:val="28"/>
      <w:szCs w:val="26"/>
      <w:lang w:eastAsia="en-US"/>
    </w:rPr>
  </w:style>
  <w:style w:type="character" w:customStyle="1" w:styleId="Heading2Char">
    <w:name w:val="Heading 2 Char"/>
    <w:basedOn w:val="DefaultParagraphFont"/>
    <w:link w:val="Heading2"/>
    <w:semiHidden/>
    <w:rsid w:val="007323ED"/>
    <w:rPr>
      <w:rFonts w:asciiTheme="majorHAnsi" w:eastAsiaTheme="majorEastAsia" w:hAnsiTheme="majorHAnsi" w:cstheme="majorBidi"/>
      <w:b/>
      <w:bCs/>
      <w:color w:val="4F81BD" w:themeColor="accent1"/>
      <w:sz w:val="26"/>
      <w:szCs w:val="26"/>
      <w:lang w:eastAsia="en-US"/>
    </w:rPr>
  </w:style>
  <w:style w:type="paragraph" w:customStyle="1" w:styleId="Heading3MIRB">
    <w:name w:val="Heading 3 MIRB"/>
    <w:basedOn w:val="Heading3"/>
    <w:next w:val="BodyAccessibleTextMIRB"/>
    <w:link w:val="Heading3MIRBChar"/>
    <w:qFormat/>
    <w:rsid w:val="007323ED"/>
    <w:pPr>
      <w:keepNext w:val="0"/>
      <w:keepLines w:val="0"/>
      <w:spacing w:before="240" w:after="240"/>
    </w:pPr>
    <w:rPr>
      <w:rFonts w:ascii="Arial" w:hAnsi="Arial"/>
      <w:color w:val="4F6228" w:themeColor="accent3" w:themeShade="80"/>
      <w:sz w:val="24"/>
    </w:rPr>
  </w:style>
  <w:style w:type="character" w:customStyle="1" w:styleId="Heading3MIRBChar">
    <w:name w:val="Heading 3 MIRB Char"/>
    <w:basedOn w:val="Heading2MIRBChar"/>
    <w:link w:val="Heading3MIRB"/>
    <w:rsid w:val="007323ED"/>
    <w:rPr>
      <w:rFonts w:ascii="Arial" w:eastAsiaTheme="majorEastAsia" w:hAnsi="Arial" w:cstheme="majorBidi"/>
      <w:b/>
      <w:bCs/>
      <w:color w:val="4F6228" w:themeColor="accent3" w:themeShade="80"/>
      <w:sz w:val="24"/>
      <w:szCs w:val="22"/>
      <w:lang w:eastAsia="en-US"/>
    </w:rPr>
  </w:style>
  <w:style w:type="character" w:customStyle="1" w:styleId="Heading3Char">
    <w:name w:val="Heading 3 Char"/>
    <w:basedOn w:val="DefaultParagraphFont"/>
    <w:link w:val="Heading3"/>
    <w:semiHidden/>
    <w:rsid w:val="007323ED"/>
    <w:rPr>
      <w:rFonts w:asciiTheme="majorHAnsi" w:eastAsiaTheme="majorEastAsia" w:hAnsiTheme="majorHAnsi" w:cstheme="majorBidi"/>
      <w:b/>
      <w:bCs/>
      <w:color w:val="4F81BD" w:themeColor="accent1"/>
      <w:sz w:val="22"/>
      <w:szCs w:val="22"/>
      <w:lang w:eastAsia="en-US"/>
    </w:rPr>
  </w:style>
  <w:style w:type="paragraph" w:customStyle="1" w:styleId="DataClassTitleMIRB">
    <w:name w:val="Data Class Title MIRB"/>
    <w:next w:val="BodyAccessibleTextMIRB"/>
    <w:link w:val="DataClassTitleMIRBChar"/>
    <w:qFormat/>
    <w:rsid w:val="007323ED"/>
    <w:pPr>
      <w:spacing w:after="360" w:line="276" w:lineRule="auto"/>
      <w:contextualSpacing/>
      <w:jc w:val="center"/>
    </w:pPr>
    <w:rPr>
      <w:rFonts w:ascii="Arial" w:eastAsiaTheme="majorEastAsia" w:hAnsi="Arial" w:cstheme="majorBidi"/>
      <w:color w:val="76923C" w:themeColor="accent3" w:themeShade="BF"/>
      <w:spacing w:val="5"/>
      <w:kern w:val="28"/>
      <w:sz w:val="72"/>
      <w:szCs w:val="52"/>
    </w:rPr>
  </w:style>
  <w:style w:type="character" w:customStyle="1" w:styleId="DataClassTitleMIRBChar">
    <w:name w:val="Data Class Title MIRB Char"/>
    <w:basedOn w:val="DefaultParagraphFont"/>
    <w:link w:val="DataClassTitleMIRB"/>
    <w:rsid w:val="007323ED"/>
    <w:rPr>
      <w:rFonts w:ascii="Arial" w:eastAsiaTheme="majorEastAsia" w:hAnsi="Arial" w:cstheme="majorBidi"/>
      <w:color w:val="76923C" w:themeColor="accent3" w:themeShade="BF"/>
      <w:spacing w:val="5"/>
      <w:kern w:val="28"/>
      <w:sz w:val="72"/>
      <w:szCs w:val="52"/>
    </w:rPr>
  </w:style>
  <w:style w:type="paragraph" w:customStyle="1" w:styleId="TitleMIRB">
    <w:name w:val="Title MIRB"/>
    <w:basedOn w:val="DataClassTitleMIRB"/>
    <w:link w:val="TitleMIRBChar"/>
    <w:qFormat/>
    <w:rsid w:val="007323ED"/>
    <w:pPr>
      <w:spacing w:before="3120" w:after="240"/>
    </w:pPr>
    <w:rPr>
      <w:sz w:val="56"/>
    </w:rPr>
  </w:style>
  <w:style w:type="character" w:customStyle="1" w:styleId="TitleMIRBChar">
    <w:name w:val="Title MIRB Char"/>
    <w:basedOn w:val="DataClassTitleMIRBChar"/>
    <w:link w:val="TitleMIRB"/>
    <w:rsid w:val="007323ED"/>
    <w:rPr>
      <w:rFonts w:ascii="Arial" w:eastAsiaTheme="majorEastAsia" w:hAnsi="Arial" w:cstheme="majorBidi"/>
      <w:color w:val="76923C" w:themeColor="accent3" w:themeShade="BF"/>
      <w:spacing w:val="5"/>
      <w:kern w:val="28"/>
      <w:sz w:val="56"/>
      <w:szCs w:val="52"/>
    </w:rPr>
  </w:style>
  <w:style w:type="paragraph" w:customStyle="1" w:styleId="TableBodyTextMIRB">
    <w:name w:val="Table Body Text MIRB"/>
    <w:basedOn w:val="BodyAccessibleTextMIRB"/>
    <w:link w:val="TableBodyTextMIRBChar"/>
    <w:qFormat/>
    <w:rsid w:val="007323ED"/>
    <w:pPr>
      <w:keepLines w:val="0"/>
      <w:widowControl w:val="0"/>
      <w:spacing w:after="0" w:line="240" w:lineRule="auto"/>
    </w:pPr>
    <w:rPr>
      <w:rFonts w:eastAsiaTheme="minorHAnsi"/>
      <w:color w:val="000000" w:themeColor="text1"/>
    </w:rPr>
  </w:style>
  <w:style w:type="character" w:customStyle="1" w:styleId="TableBodyTextMIRBChar">
    <w:name w:val="Table Body Text MIRB Char"/>
    <w:basedOn w:val="BodyAccessibleTextMIRBChar"/>
    <w:link w:val="TableBodyTextMIRB"/>
    <w:rsid w:val="007323ED"/>
    <w:rPr>
      <w:rFonts w:ascii="Arial" w:eastAsiaTheme="minorHAnsi" w:hAnsi="Arial" w:cstheme="minorBidi"/>
      <w:color w:val="000000" w:themeColor="text1"/>
      <w:sz w:val="24"/>
      <w:szCs w:val="22"/>
      <w:lang w:eastAsia="en-US"/>
    </w:rPr>
  </w:style>
  <w:style w:type="paragraph" w:customStyle="1" w:styleId="TitlePageInfoSubtitleMIRB">
    <w:name w:val="Title Page Info Subtitle MIRB"/>
    <w:basedOn w:val="Normal"/>
    <w:link w:val="TitlePageInfoSubtitleMIRBChar"/>
    <w:qFormat/>
    <w:rsid w:val="007323ED"/>
    <w:pPr>
      <w:numPr>
        <w:ilvl w:val="1"/>
      </w:numPr>
      <w:spacing w:after="200" w:line="276" w:lineRule="auto"/>
      <w:contextualSpacing/>
      <w:jc w:val="center"/>
    </w:pPr>
    <w:rPr>
      <w:rFonts w:eastAsiaTheme="majorEastAsia" w:cstheme="majorBidi"/>
      <w:b/>
      <w:iCs/>
      <w:color w:val="595959"/>
      <w:sz w:val="24"/>
      <w:szCs w:val="24"/>
    </w:rPr>
  </w:style>
  <w:style w:type="character" w:customStyle="1" w:styleId="TitlePageInfoSubtitleMIRBChar">
    <w:name w:val="Title Page Info Subtitle MIRB Char"/>
    <w:basedOn w:val="DefaultParagraphFont"/>
    <w:link w:val="TitlePageInfoSubtitleMIRB"/>
    <w:rsid w:val="007323ED"/>
    <w:rPr>
      <w:rFonts w:ascii="Arial" w:eastAsiaTheme="majorEastAsia" w:hAnsi="Arial" w:cstheme="majorBidi"/>
      <w:b/>
      <w:iCs/>
      <w:color w:val="595959"/>
      <w:sz w:val="24"/>
      <w:szCs w:val="24"/>
    </w:rPr>
  </w:style>
  <w:style w:type="paragraph" w:customStyle="1" w:styleId="BulletsMIRB">
    <w:name w:val="Bullets MIRB"/>
    <w:basedOn w:val="BodyAccessibleTextMIRB"/>
    <w:link w:val="BulletsMIRBChar"/>
    <w:qFormat/>
    <w:rsid w:val="007323ED"/>
    <w:pPr>
      <w:numPr>
        <w:numId w:val="1"/>
      </w:numPr>
      <w:spacing w:before="120" w:after="240" w:line="276" w:lineRule="auto"/>
      <w:contextualSpacing/>
    </w:pPr>
  </w:style>
  <w:style w:type="character" w:customStyle="1" w:styleId="BulletsMIRBChar">
    <w:name w:val="Bullets MIRB Char"/>
    <w:basedOn w:val="BodyAccessibleTextMIRBChar"/>
    <w:link w:val="BulletsMIRB"/>
    <w:rsid w:val="007323ED"/>
    <w:rPr>
      <w:rFonts w:ascii="Arial" w:eastAsiaTheme="minorEastAsia" w:hAnsi="Arial" w:cstheme="minorBidi"/>
      <w:sz w:val="24"/>
      <w:szCs w:val="22"/>
      <w:lang w:eastAsia="en-US"/>
    </w:rPr>
  </w:style>
  <w:style w:type="paragraph" w:customStyle="1" w:styleId="NumberedListMIRB">
    <w:name w:val="Numbered List MIRB"/>
    <w:basedOn w:val="BulletsMIRB"/>
    <w:link w:val="NumberedListMIRBChar"/>
    <w:qFormat/>
    <w:rsid w:val="007323ED"/>
    <w:pPr>
      <w:numPr>
        <w:numId w:val="19"/>
      </w:numPr>
    </w:pPr>
  </w:style>
  <w:style w:type="character" w:customStyle="1" w:styleId="NumberedListMIRBChar">
    <w:name w:val="Numbered List MIRB Char"/>
    <w:basedOn w:val="BulletsMIRBChar"/>
    <w:link w:val="NumberedListMIRB"/>
    <w:rsid w:val="007323ED"/>
    <w:rPr>
      <w:rFonts w:ascii="Arial" w:eastAsiaTheme="minorEastAsia" w:hAnsi="Arial" w:cstheme="minorBidi"/>
      <w:sz w:val="24"/>
      <w:szCs w:val="22"/>
      <w:lang w:eastAsia="en-US"/>
    </w:rPr>
  </w:style>
  <w:style w:type="paragraph" w:customStyle="1" w:styleId="Heading4MIRB">
    <w:name w:val="Heading 4 MIRB"/>
    <w:basedOn w:val="Heading4"/>
    <w:next w:val="BodyAccessibleTextMIRB"/>
    <w:link w:val="Heading4MIRBChar"/>
    <w:qFormat/>
    <w:rsid w:val="007323ED"/>
    <w:pPr>
      <w:keepNext w:val="0"/>
      <w:keepLines w:val="0"/>
      <w:widowControl w:val="0"/>
      <w:spacing w:before="240" w:after="240"/>
    </w:pPr>
    <w:rPr>
      <w:rFonts w:ascii="Arial" w:hAnsi="Arial"/>
      <w:color w:val="595959"/>
      <w:sz w:val="24"/>
    </w:rPr>
  </w:style>
  <w:style w:type="character" w:customStyle="1" w:styleId="Heading4MIRBChar">
    <w:name w:val="Heading 4 MIRB Char"/>
    <w:basedOn w:val="Heading3MIRBChar"/>
    <w:link w:val="Heading4MIRB"/>
    <w:rsid w:val="007323ED"/>
    <w:rPr>
      <w:rFonts w:ascii="Arial" w:eastAsiaTheme="majorEastAsia" w:hAnsi="Arial" w:cstheme="majorBidi"/>
      <w:b/>
      <w:bCs/>
      <w:i/>
      <w:iCs/>
      <w:color w:val="595959"/>
      <w:sz w:val="24"/>
      <w:szCs w:val="22"/>
      <w:lang w:eastAsia="en-US"/>
    </w:rPr>
  </w:style>
  <w:style w:type="character" w:customStyle="1" w:styleId="Heading4Char">
    <w:name w:val="Heading 4 Char"/>
    <w:basedOn w:val="DefaultParagraphFont"/>
    <w:link w:val="Heading4"/>
    <w:semiHidden/>
    <w:rsid w:val="007323ED"/>
    <w:rPr>
      <w:rFonts w:asciiTheme="majorHAnsi" w:eastAsiaTheme="majorEastAsia" w:hAnsiTheme="majorHAnsi" w:cstheme="majorBidi"/>
      <w:b/>
      <w:bCs/>
      <w:i/>
      <w:iCs/>
      <w:color w:val="4F81BD" w:themeColor="accent1"/>
      <w:sz w:val="22"/>
      <w:szCs w:val="22"/>
      <w:lang w:eastAsia="en-US"/>
    </w:rPr>
  </w:style>
  <w:style w:type="paragraph" w:customStyle="1" w:styleId="TitlePageSubtitleMIRB">
    <w:name w:val="Title Page Subtitle MIRB"/>
    <w:basedOn w:val="TitleMIRB"/>
    <w:link w:val="TitlePageSubtitleMIRBChar"/>
    <w:qFormat/>
    <w:rsid w:val="007323ED"/>
    <w:pPr>
      <w:spacing w:before="0" w:after="960"/>
    </w:pPr>
    <w:rPr>
      <w:sz w:val="44"/>
    </w:rPr>
  </w:style>
  <w:style w:type="character" w:customStyle="1" w:styleId="TitlePageSubtitleMIRBChar">
    <w:name w:val="Title Page Subtitle MIRB Char"/>
    <w:basedOn w:val="TitleMIRBChar"/>
    <w:link w:val="TitlePageSubtitleMIRB"/>
    <w:rsid w:val="007323ED"/>
    <w:rPr>
      <w:rFonts w:ascii="Arial" w:eastAsiaTheme="majorEastAsia" w:hAnsi="Arial" w:cstheme="majorBidi"/>
      <w:color w:val="76923C" w:themeColor="accent3" w:themeShade="BF"/>
      <w:spacing w:val="5"/>
      <w:kern w:val="28"/>
      <w:sz w:val="44"/>
      <w:szCs w:val="52"/>
    </w:rPr>
  </w:style>
  <w:style w:type="paragraph" w:customStyle="1" w:styleId="Heading1MIRBMidPage">
    <w:name w:val="Heading 1 MIRB Mid Page"/>
    <w:basedOn w:val="Heading1MIRBTopofPage"/>
    <w:next w:val="BodyAccessibleTextMIRB"/>
    <w:link w:val="Heading1MIRBMidPageChar"/>
    <w:qFormat/>
    <w:rsid w:val="007323ED"/>
    <w:pPr>
      <w:keepNext w:val="0"/>
      <w:spacing w:before="480"/>
    </w:pPr>
    <w:rPr>
      <w:lang w:eastAsia="en-US"/>
    </w:rPr>
  </w:style>
  <w:style w:type="character" w:customStyle="1" w:styleId="Heading1MIRBMidPageChar">
    <w:name w:val="Heading 1 MIRB Mid Page Char"/>
    <w:basedOn w:val="Heading1MIRBTopofPageChar"/>
    <w:link w:val="Heading1MIRBMidPage"/>
    <w:rsid w:val="007323ED"/>
    <w:rPr>
      <w:rFonts w:ascii="Arial" w:eastAsiaTheme="majorEastAsia" w:hAnsi="Arial" w:cstheme="majorBidi"/>
      <w:b/>
      <w:bCs/>
      <w:color w:val="76923C" w:themeColor="accent3" w:themeShade="BF"/>
      <w:sz w:val="32"/>
      <w:szCs w:val="28"/>
      <w:lang w:eastAsia="en-US"/>
    </w:rPr>
  </w:style>
  <w:style w:type="paragraph" w:customStyle="1" w:styleId="HyperlinkMIRB">
    <w:name w:val="Hyperlink MIRB"/>
    <w:basedOn w:val="BodyAccessibleTextMIRB"/>
    <w:link w:val="HyperlinkMIRBChar"/>
    <w:qFormat/>
    <w:rsid w:val="007323ED"/>
    <w:rPr>
      <w:color w:val="4F6228" w:themeColor="accent3" w:themeShade="80"/>
      <w:u w:val="single"/>
    </w:rPr>
  </w:style>
  <w:style w:type="character" w:customStyle="1" w:styleId="HyperlinkMIRBChar">
    <w:name w:val="Hyperlink MIRB Char"/>
    <w:basedOn w:val="BodyAccessibleTextMIRBChar"/>
    <w:link w:val="HyperlinkMIRB"/>
    <w:rsid w:val="007323ED"/>
    <w:rPr>
      <w:rFonts w:ascii="Arial" w:eastAsiaTheme="minorEastAsia" w:hAnsi="Arial" w:cstheme="minorBidi"/>
      <w:color w:val="4F6228" w:themeColor="accent3" w:themeShade="80"/>
      <w:sz w:val="24"/>
      <w:szCs w:val="22"/>
      <w:u w:val="single"/>
      <w:lang w:eastAsia="en-US"/>
    </w:rPr>
  </w:style>
  <w:style w:type="paragraph" w:customStyle="1" w:styleId="TableHeaderRowTextMIRB">
    <w:name w:val="Table Header Row Text MIRB"/>
    <w:basedOn w:val="TableBodyTextMIRB"/>
    <w:link w:val="TableHeaderRowTextMIRBChar"/>
    <w:qFormat/>
    <w:rsid w:val="007323ED"/>
    <w:pPr>
      <w:jc w:val="center"/>
    </w:pPr>
    <w:rPr>
      <w:b/>
    </w:rPr>
  </w:style>
  <w:style w:type="character" w:customStyle="1" w:styleId="TableHeaderRowTextMIRBChar">
    <w:name w:val="Table Header Row Text MIRB Char"/>
    <w:basedOn w:val="TableBodyTextMIRBChar"/>
    <w:link w:val="TableHeaderRowTextMIRB"/>
    <w:rsid w:val="007323ED"/>
    <w:rPr>
      <w:rFonts w:ascii="Arial" w:eastAsiaTheme="minorHAnsi" w:hAnsi="Arial" w:cstheme="minorBidi"/>
      <w:b/>
      <w:color w:val="000000" w:themeColor="text1"/>
      <w:sz w:val="24"/>
      <w:szCs w:val="22"/>
      <w:lang w:eastAsia="en-US"/>
    </w:rPr>
  </w:style>
  <w:style w:type="paragraph" w:customStyle="1" w:styleId="TableColumnNameMIRB">
    <w:name w:val="Table Column Name MIRB"/>
    <w:basedOn w:val="TableBodyTextMIRB"/>
    <w:link w:val="TableColumnNameMIRBChar"/>
    <w:qFormat/>
    <w:rsid w:val="007323ED"/>
    <w:rPr>
      <w:b/>
    </w:rPr>
  </w:style>
  <w:style w:type="character" w:customStyle="1" w:styleId="TableColumnNameMIRBChar">
    <w:name w:val="Table Column Name MIRB Char"/>
    <w:basedOn w:val="TableBodyTextMIRBChar"/>
    <w:link w:val="TableColumnNameMIRB"/>
    <w:rsid w:val="007323ED"/>
    <w:rPr>
      <w:rFonts w:ascii="Arial" w:eastAsiaTheme="minorHAnsi" w:hAnsi="Arial" w:cstheme="minorBidi"/>
      <w:b/>
      <w:color w:val="000000" w:themeColor="text1"/>
      <w:sz w:val="24"/>
      <w:szCs w:val="22"/>
      <w:lang w:eastAsia="en-US"/>
    </w:rPr>
  </w:style>
  <w:style w:type="paragraph" w:customStyle="1" w:styleId="LookupTableInfoMIRB">
    <w:name w:val="Lookup Table Info MIRB"/>
    <w:basedOn w:val="BodyAccessibleTextMIRB"/>
    <w:link w:val="LookupTableInfoMIRBChar"/>
    <w:qFormat/>
    <w:rsid w:val="007323ED"/>
    <w:pPr>
      <w:spacing w:after="0" w:line="240" w:lineRule="auto"/>
    </w:pPr>
  </w:style>
  <w:style w:type="character" w:customStyle="1" w:styleId="LookupTableInfoMIRBChar">
    <w:name w:val="Lookup Table Info MIRB Char"/>
    <w:basedOn w:val="BodyAccessibleTextMIRBChar"/>
    <w:link w:val="LookupTableInfoMIRB"/>
    <w:rsid w:val="007323ED"/>
    <w:rPr>
      <w:rFonts w:ascii="Arial" w:eastAsiaTheme="minorEastAsia" w:hAnsi="Arial" w:cstheme="minorBidi"/>
      <w:sz w:val="24"/>
      <w:szCs w:val="22"/>
      <w:lang w:eastAsia="en-US"/>
    </w:rPr>
  </w:style>
  <w:style w:type="paragraph" w:styleId="Caption">
    <w:name w:val="caption"/>
    <w:aliases w:val="Caption MIRB"/>
    <w:basedOn w:val="BodyAccessibleTextMIRB"/>
    <w:next w:val="BodyAccessibleTextMIRB"/>
    <w:unhideWhenUsed/>
    <w:qFormat/>
    <w:rsid w:val="007323ED"/>
    <w:pPr>
      <w:spacing w:after="240"/>
      <w:jc w:val="center"/>
    </w:pPr>
    <w:rPr>
      <w:bCs/>
      <w:color w:val="4F6228" w:themeColor="accent3" w:themeShade="80"/>
      <w:szCs w:val="18"/>
    </w:rPr>
  </w:style>
  <w:style w:type="paragraph" w:styleId="BalloonText">
    <w:name w:val="Balloon Text"/>
    <w:basedOn w:val="Normal"/>
    <w:link w:val="BalloonTextChar"/>
    <w:rsid w:val="003F0C60"/>
    <w:rPr>
      <w:rFonts w:ascii="Tahoma" w:hAnsi="Tahoma" w:cs="Tahoma"/>
      <w:sz w:val="16"/>
      <w:szCs w:val="16"/>
    </w:rPr>
  </w:style>
  <w:style w:type="character" w:customStyle="1" w:styleId="BalloonTextChar">
    <w:name w:val="Balloon Text Char"/>
    <w:basedOn w:val="DefaultParagraphFont"/>
    <w:link w:val="BalloonText"/>
    <w:rsid w:val="003F0C60"/>
    <w:rPr>
      <w:rFonts w:ascii="Tahoma" w:hAnsi="Tahoma" w:cs="Tahoma"/>
      <w:sz w:val="16"/>
      <w:szCs w:val="16"/>
    </w:rPr>
  </w:style>
  <w:style w:type="paragraph" w:customStyle="1" w:styleId="TitlePageDateTextMIRB">
    <w:name w:val="Title Page Date Text MIRB"/>
    <w:basedOn w:val="BodyAccessibleTextMIRB"/>
    <w:next w:val="BodyAccessibleTextMIRB"/>
    <w:link w:val="TitlePageDateTextMIRBChar"/>
    <w:qFormat/>
    <w:rsid w:val="007323ED"/>
    <w:pPr>
      <w:spacing w:before="960" w:after="0"/>
      <w:jc w:val="center"/>
    </w:pPr>
  </w:style>
  <w:style w:type="paragraph" w:styleId="Header">
    <w:name w:val="header"/>
    <w:basedOn w:val="Normal"/>
    <w:link w:val="HeaderChar"/>
    <w:rsid w:val="00166BDE"/>
    <w:pPr>
      <w:tabs>
        <w:tab w:val="center" w:pos="4680"/>
        <w:tab w:val="right" w:pos="9360"/>
      </w:tabs>
    </w:pPr>
  </w:style>
  <w:style w:type="character" w:customStyle="1" w:styleId="TitlePageDateTextMIRBChar">
    <w:name w:val="Title Page Date Text MIRB Char"/>
    <w:basedOn w:val="BodyAccessibleTextMIRBChar"/>
    <w:link w:val="TitlePageDateTextMIRB"/>
    <w:rsid w:val="007323ED"/>
    <w:rPr>
      <w:rFonts w:ascii="Arial" w:eastAsiaTheme="minorEastAsia" w:hAnsi="Arial" w:cstheme="minorBidi"/>
      <w:sz w:val="24"/>
      <w:szCs w:val="22"/>
      <w:lang w:eastAsia="en-US"/>
    </w:rPr>
  </w:style>
  <w:style w:type="character" w:customStyle="1" w:styleId="HeaderChar">
    <w:name w:val="Header Char"/>
    <w:basedOn w:val="DefaultParagraphFont"/>
    <w:link w:val="Header"/>
    <w:rsid w:val="00166BDE"/>
    <w:rPr>
      <w:rFonts w:ascii="Arial" w:hAnsi="Arial"/>
    </w:rPr>
  </w:style>
  <w:style w:type="paragraph" w:styleId="Footer">
    <w:name w:val="footer"/>
    <w:basedOn w:val="Normal"/>
    <w:link w:val="FooterChar"/>
    <w:uiPriority w:val="99"/>
    <w:rsid w:val="00166BDE"/>
    <w:pPr>
      <w:tabs>
        <w:tab w:val="center" w:pos="4680"/>
        <w:tab w:val="right" w:pos="9360"/>
      </w:tabs>
    </w:pPr>
  </w:style>
  <w:style w:type="character" w:customStyle="1" w:styleId="FooterChar">
    <w:name w:val="Footer Char"/>
    <w:basedOn w:val="DefaultParagraphFont"/>
    <w:link w:val="Footer"/>
    <w:uiPriority w:val="99"/>
    <w:rsid w:val="00166BDE"/>
    <w:rPr>
      <w:rFonts w:ascii="Arial" w:hAnsi="Arial"/>
    </w:rPr>
  </w:style>
  <w:style w:type="paragraph" w:styleId="TOCHeading">
    <w:name w:val="TOC Heading"/>
    <w:basedOn w:val="Heading1"/>
    <w:next w:val="Normal"/>
    <w:uiPriority w:val="39"/>
    <w:semiHidden/>
    <w:unhideWhenUsed/>
    <w:qFormat/>
    <w:rsid w:val="007323ED"/>
    <w:pPr>
      <w:spacing w:line="276" w:lineRule="auto"/>
      <w:outlineLvl w:val="9"/>
    </w:pPr>
    <w:rPr>
      <w:lang w:eastAsia="ja-JP"/>
    </w:rPr>
  </w:style>
  <w:style w:type="paragraph" w:styleId="TOC1">
    <w:name w:val="toc 1"/>
    <w:basedOn w:val="Normal"/>
    <w:next w:val="Normal"/>
    <w:autoRedefine/>
    <w:uiPriority w:val="39"/>
    <w:rsid w:val="00F56911"/>
    <w:pPr>
      <w:spacing w:after="100"/>
    </w:pPr>
    <w:rPr>
      <w:sz w:val="24"/>
    </w:rPr>
  </w:style>
  <w:style w:type="paragraph" w:styleId="TOC2">
    <w:name w:val="toc 2"/>
    <w:basedOn w:val="Normal"/>
    <w:next w:val="Normal"/>
    <w:autoRedefine/>
    <w:uiPriority w:val="39"/>
    <w:rsid w:val="00F56911"/>
    <w:pPr>
      <w:spacing w:after="100"/>
      <w:ind w:left="200"/>
    </w:pPr>
    <w:rPr>
      <w:sz w:val="24"/>
    </w:rPr>
  </w:style>
  <w:style w:type="character" w:styleId="Hyperlink">
    <w:name w:val="Hyperlink"/>
    <w:basedOn w:val="DefaultParagraphFont"/>
    <w:uiPriority w:val="99"/>
    <w:unhideWhenUsed/>
    <w:rsid w:val="00F56911"/>
    <w:rPr>
      <w:color w:val="0000FF" w:themeColor="hyperlink"/>
      <w:u w:val="single"/>
    </w:rPr>
  </w:style>
  <w:style w:type="paragraph" w:styleId="TOC3">
    <w:name w:val="toc 3"/>
    <w:basedOn w:val="Normal"/>
    <w:next w:val="Normal"/>
    <w:autoRedefine/>
    <w:uiPriority w:val="39"/>
    <w:rsid w:val="00F56911"/>
    <w:pPr>
      <w:spacing w:after="100"/>
      <w:ind w:left="400"/>
    </w:pPr>
    <w:rPr>
      <w:sz w:val="24"/>
    </w:rPr>
  </w:style>
  <w:style w:type="paragraph" w:styleId="TOC4">
    <w:name w:val="toc 4"/>
    <w:basedOn w:val="Normal"/>
    <w:next w:val="Normal"/>
    <w:autoRedefine/>
    <w:uiPriority w:val="39"/>
    <w:rsid w:val="00681C6C"/>
    <w:pPr>
      <w:spacing w:after="100"/>
      <w:ind w:left="600"/>
    </w:pPr>
    <w:rPr>
      <w:sz w:val="24"/>
    </w:rPr>
  </w:style>
  <w:style w:type="paragraph" w:styleId="TOC5">
    <w:name w:val="toc 5"/>
    <w:basedOn w:val="Normal"/>
    <w:next w:val="Normal"/>
    <w:autoRedefine/>
    <w:rsid w:val="00F56911"/>
    <w:pPr>
      <w:spacing w:after="100"/>
      <w:ind w:left="800"/>
    </w:pPr>
    <w:rPr>
      <w:sz w:val="24"/>
    </w:rPr>
  </w:style>
  <w:style w:type="paragraph" w:styleId="TOC6">
    <w:name w:val="toc 6"/>
    <w:basedOn w:val="Normal"/>
    <w:next w:val="Normal"/>
    <w:autoRedefine/>
    <w:rsid w:val="00F56911"/>
    <w:pPr>
      <w:spacing w:after="100"/>
      <w:ind w:left="1000"/>
    </w:pPr>
    <w:rPr>
      <w:sz w:val="24"/>
    </w:rPr>
  </w:style>
  <w:style w:type="paragraph" w:styleId="TableofFigures">
    <w:name w:val="table of figures"/>
    <w:basedOn w:val="Normal"/>
    <w:next w:val="Normal"/>
    <w:uiPriority w:val="99"/>
    <w:rsid w:val="00252B3B"/>
    <w:rPr>
      <w:sz w:val="24"/>
    </w:rPr>
  </w:style>
  <w:style w:type="table" w:customStyle="1" w:styleId="TableGrid1">
    <w:name w:val="Table Grid1"/>
    <w:basedOn w:val="TableNormal"/>
    <w:next w:val="TableGrid"/>
    <w:uiPriority w:val="99"/>
    <w:rsid w:val="00681C6C"/>
    <w:rPr>
      <w:rFonts w:ascii="Arial" w:eastAsiaTheme="minorHAnsi" w:hAnsi="Arial"/>
      <w:color w:val="000000" w:themeColor="text1"/>
      <w:sz w:val="24"/>
      <w:szCs w:val="24"/>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7">
    <w:name w:val="toc 7"/>
    <w:basedOn w:val="Normal"/>
    <w:next w:val="Normal"/>
    <w:autoRedefine/>
    <w:rsid w:val="00681C6C"/>
    <w:pPr>
      <w:spacing w:after="100"/>
      <w:ind w:left="1200"/>
    </w:pPr>
    <w:rPr>
      <w:sz w:val="24"/>
    </w:rPr>
  </w:style>
  <w:style w:type="table" w:styleId="TableGrid">
    <w:name w:val="Table Grid"/>
    <w:basedOn w:val="TableNormal"/>
    <w:uiPriority w:val="59"/>
    <w:rsid w:val="00681C6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umberedListwith5LevelsMIRB">
    <w:name w:val="Numbered List with 5 Levels MIRB"/>
    <w:uiPriority w:val="99"/>
    <w:rsid w:val="00D73107"/>
    <w:pPr>
      <w:numPr>
        <w:numId w:val="18"/>
      </w:numPr>
    </w:pPr>
  </w:style>
  <w:style w:type="paragraph" w:customStyle="1" w:styleId="Heading5MIRB">
    <w:name w:val="Heading 5 MIRB"/>
    <w:basedOn w:val="Heading5"/>
    <w:next w:val="BodyAccessibleTextMIRB"/>
    <w:link w:val="Heading5MIRBChar"/>
    <w:qFormat/>
    <w:rsid w:val="00581ADA"/>
    <w:pPr>
      <w:spacing w:before="240" w:after="240"/>
    </w:pPr>
    <w:rPr>
      <w:rFonts w:ascii="Arial" w:hAnsi="Arial"/>
      <w:color w:val="000000" w:themeColor="text1"/>
      <w:sz w:val="24"/>
    </w:rPr>
  </w:style>
  <w:style w:type="character" w:customStyle="1" w:styleId="Heading5Char">
    <w:name w:val="Heading 5 Char"/>
    <w:basedOn w:val="DefaultParagraphFont"/>
    <w:link w:val="Heading5"/>
    <w:semiHidden/>
    <w:rsid w:val="007323ED"/>
    <w:rPr>
      <w:rFonts w:asciiTheme="majorHAnsi" w:eastAsiaTheme="majorEastAsia" w:hAnsiTheme="majorHAnsi" w:cstheme="majorBidi"/>
      <w:color w:val="243F60" w:themeColor="accent1" w:themeShade="7F"/>
    </w:rPr>
  </w:style>
  <w:style w:type="character" w:customStyle="1" w:styleId="Heading5MIRBChar">
    <w:name w:val="Heading 5 MIRB Char"/>
    <w:basedOn w:val="Heading5Char"/>
    <w:link w:val="Heading5MIRB"/>
    <w:rsid w:val="00581ADA"/>
    <w:rPr>
      <w:rFonts w:ascii="Arial" w:eastAsiaTheme="majorEastAsia" w:hAnsi="Arial" w:cstheme="majorBidi"/>
      <w:color w:val="000000" w:themeColor="text1"/>
      <w:sz w:val="24"/>
    </w:rPr>
  </w:style>
  <w:style w:type="numbering" w:customStyle="1" w:styleId="NumberedHeadingsMIRB">
    <w:name w:val="Numbered Headings MIRB"/>
    <w:uiPriority w:val="99"/>
    <w:rsid w:val="00892C63"/>
    <w:pPr>
      <w:numPr>
        <w:numId w:val="20"/>
      </w:numPr>
    </w:pPr>
  </w:style>
  <w:style w:type="paragraph" w:customStyle="1" w:styleId="Heading2NoNumbersMIRB">
    <w:name w:val="Heading 2 No Numbers MIRB"/>
    <w:basedOn w:val="Heading2MIRB"/>
    <w:link w:val="Heading2NoNumbersMIRBChar"/>
    <w:rsid w:val="00AF351C"/>
    <w:pPr>
      <w:keepNext/>
      <w:keepLines/>
    </w:pPr>
  </w:style>
  <w:style w:type="paragraph" w:customStyle="1" w:styleId="Heading3NoNumbersMIRB">
    <w:name w:val="Heading 3 No Numbers MIRB"/>
    <w:basedOn w:val="Heading3MIRB"/>
    <w:link w:val="Heading3NoNumbersMIRBChar"/>
    <w:rsid w:val="00AF351C"/>
  </w:style>
  <w:style w:type="character" w:customStyle="1" w:styleId="Heading2NoNumbersMIRBChar">
    <w:name w:val="Heading 2 No Numbers MIRB Char"/>
    <w:basedOn w:val="Heading2MIRBChar"/>
    <w:link w:val="Heading2NoNumbersMIRB"/>
    <w:rsid w:val="00AF351C"/>
    <w:rPr>
      <w:rFonts w:ascii="Arial" w:eastAsiaTheme="majorEastAsia" w:hAnsi="Arial" w:cstheme="majorBidi"/>
      <w:b/>
      <w:bCs/>
      <w:color w:val="4F6228" w:themeColor="accent3" w:themeShade="80"/>
      <w:sz w:val="28"/>
      <w:szCs w:val="26"/>
      <w:lang w:eastAsia="en-US"/>
    </w:rPr>
  </w:style>
  <w:style w:type="paragraph" w:customStyle="1" w:styleId="Heading4NoNumbersMIRB">
    <w:name w:val="Heading 4 No Numbers MIRB"/>
    <w:basedOn w:val="Heading4MIRB"/>
    <w:link w:val="Heading4NoNumbersMIRBChar"/>
    <w:rsid w:val="00AF351C"/>
  </w:style>
  <w:style w:type="character" w:customStyle="1" w:styleId="Heading3NoNumbersMIRBChar">
    <w:name w:val="Heading 3 No Numbers MIRB Char"/>
    <w:basedOn w:val="Heading3MIRBChar"/>
    <w:link w:val="Heading3NoNumbersMIRB"/>
    <w:rsid w:val="00AF351C"/>
    <w:rPr>
      <w:rFonts w:ascii="Arial" w:eastAsiaTheme="majorEastAsia" w:hAnsi="Arial" w:cstheme="majorBidi"/>
      <w:b/>
      <w:bCs/>
      <w:color w:val="4F6228" w:themeColor="accent3" w:themeShade="80"/>
      <w:sz w:val="24"/>
      <w:szCs w:val="22"/>
      <w:lang w:eastAsia="en-US"/>
    </w:rPr>
  </w:style>
  <w:style w:type="paragraph" w:customStyle="1" w:styleId="Heading5NoNumbersMIRB">
    <w:name w:val="Heading 5 No Numbers MIRB"/>
    <w:basedOn w:val="Heading5MIRB"/>
    <w:link w:val="Heading5NoNumbersMIRBChar"/>
    <w:rsid w:val="00AF351C"/>
  </w:style>
  <w:style w:type="character" w:customStyle="1" w:styleId="Heading4NoNumbersMIRBChar">
    <w:name w:val="Heading 4 No Numbers MIRB Char"/>
    <w:basedOn w:val="Heading4MIRBChar"/>
    <w:link w:val="Heading4NoNumbersMIRB"/>
    <w:rsid w:val="00AF351C"/>
    <w:rPr>
      <w:rFonts w:ascii="Arial" w:eastAsiaTheme="majorEastAsia" w:hAnsi="Arial" w:cstheme="majorBidi"/>
      <w:b/>
      <w:bCs/>
      <w:i/>
      <w:iCs/>
      <w:color w:val="595959"/>
      <w:sz w:val="24"/>
      <w:szCs w:val="22"/>
      <w:lang w:eastAsia="en-US"/>
    </w:rPr>
  </w:style>
  <w:style w:type="character" w:customStyle="1" w:styleId="Heading5NoNumbersMIRBChar">
    <w:name w:val="Heading 5 No Numbers MIRB Char"/>
    <w:basedOn w:val="Heading5MIRBChar"/>
    <w:link w:val="Heading5NoNumbersMIRB"/>
    <w:rsid w:val="00AF351C"/>
    <w:rPr>
      <w:rFonts w:ascii="Arial" w:eastAsiaTheme="majorEastAsia" w:hAnsi="Arial" w:cstheme="majorBidi"/>
      <w:color w:val="243F60" w:themeColor="accent1" w:themeShade="7F"/>
      <w:sz w:val="24"/>
    </w:rPr>
  </w:style>
  <w:style w:type="character" w:styleId="UnresolvedMention">
    <w:name w:val="Unresolved Mention"/>
    <w:basedOn w:val="DefaultParagraphFont"/>
    <w:uiPriority w:val="99"/>
    <w:semiHidden/>
    <w:unhideWhenUsed/>
    <w:rsid w:val="00AD2C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582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yperlink" Target="https://data.ontario.ca/fr/dataset/ontario-hydro-network-waterbody"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file:///\\cihs.ad.gov.on.ca\MNRF\Groups\cmid\DDIBSB\GEO\Ops\OHN\Proj-Comm-CCY8\StatusMap\_Province\Geospatial%40ontario.ca" TargetMode="External"/><Relationship Id="rId17" Type="http://schemas.openxmlformats.org/officeDocument/2006/relationships/hyperlink" Target="https://data.ontario.ca/fr/dataset/ontario-hydro-network-watercourse" TargetMode="External"/><Relationship Id="rId2" Type="http://schemas.openxmlformats.org/officeDocument/2006/relationships/customXml" Target="../customXml/item2.xml"/><Relationship Id="rId16" Type="http://schemas.openxmlformats.org/officeDocument/2006/relationships/hyperlink" Target="https://data.ontario.ca/fr/dataset/ontario-hydro-network-watercourse"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image" Target="media/image2.jpeg"/><Relationship Id="rId10" Type="http://schemas.openxmlformats.org/officeDocument/2006/relationships/endnotes" Target="endnotes.xml"/><Relationship Id="rId19" Type="http://schemas.openxmlformats.org/officeDocument/2006/relationships/hyperlink" Target="https://data.ontario.ca/fr/dataset/ontario-hydro-network-waterbody"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LLARWI\Desktop\Documents\Accessibility\SDITemplate-NumberedHeadings-2015-07-03.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Abstract xmlns="77ab0d32-9777-4225-94c5-6099042f5e3b" xsi:nil="true"/>
    <Source xmlns="77ab0d32-9777-4225-94c5-6099042f5e3b">GEOHUB-MNRF-MIRB-PMU</Source>
  </documentManagement>
</p:properties>
</file>

<file path=customXml/itemProps1.xml><?xml version="1.0" encoding="utf-8"?>
<ds:datastoreItem xmlns:ds="http://schemas.openxmlformats.org/officeDocument/2006/customXml" ds:itemID="{927690A8-71B1-40F6-B956-1E45E96DD5D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7ab0d32-9777-4225-94c5-6099042f5e3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3A06A9E-C8F6-46A0-974E-4B435EA68E4B}">
  <ds:schemaRefs>
    <ds:schemaRef ds:uri="http://schemas.microsoft.com/sharepoint/v3/contenttype/forms"/>
  </ds:schemaRefs>
</ds:datastoreItem>
</file>

<file path=customXml/itemProps3.xml><?xml version="1.0" encoding="utf-8"?>
<ds:datastoreItem xmlns:ds="http://schemas.openxmlformats.org/officeDocument/2006/customXml" ds:itemID="{5B8ECA1F-FF66-4F2C-8BA6-2173ED5FA9BB}">
  <ds:schemaRefs>
    <ds:schemaRef ds:uri="http://schemas.openxmlformats.org/officeDocument/2006/bibliography"/>
  </ds:schemaRefs>
</ds:datastoreItem>
</file>

<file path=customXml/itemProps4.xml><?xml version="1.0" encoding="utf-8"?>
<ds:datastoreItem xmlns:ds="http://schemas.openxmlformats.org/officeDocument/2006/customXml" ds:itemID="{43642746-92F2-4FBC-9F6D-AF3115167DF3}">
  <ds:schemaRefs>
    <ds:schemaRef ds:uri="http://schemas.microsoft.com/office/2006/metadata/properties"/>
    <ds:schemaRef ds:uri="http://schemas.microsoft.com/office/infopath/2007/PartnerControls"/>
    <ds:schemaRef ds:uri="77ab0d32-9777-4225-94c5-6099042f5e3b"/>
  </ds:schemaRefs>
</ds:datastoreItem>
</file>

<file path=docMetadata/LabelInfo.xml><?xml version="1.0" encoding="utf-8"?>
<clbl:labelList xmlns:clbl="http://schemas.microsoft.com/office/2020/mipLabelMetadata">
  <clbl:label id="{034a106e-6316-442c-ad35-738afd673d2b}" enabled="1" method="Privileged" siteId="{cddc1229-ac2a-4b97-b78a-0e5cacb5865c}" removed="0"/>
</clbl:labelList>
</file>

<file path=docProps/app.xml><?xml version="1.0" encoding="utf-8"?>
<Properties xmlns="http://schemas.openxmlformats.org/officeDocument/2006/extended-properties" xmlns:vt="http://schemas.openxmlformats.org/officeDocument/2006/docPropsVTypes">
  <Template>SDITemplate-NumberedHeadings-2015-07-03.dotx</Template>
  <TotalTime>19</TotalTime>
  <Pages>4</Pages>
  <Words>349</Words>
  <Characters>2859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OHN Status Map</vt:lpstr>
    </vt:vector>
  </TitlesOfParts>
  <Company>MGS</Company>
  <LinksUpToDate>false</LinksUpToDate>
  <CharactersWithSpaces>3202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OHN Status Map</dc:title>
  <dc:creator>Provincial Mapping Unit (PMU)</dc:creator>
  <cp:keywords>PMU, MIRB</cp:keywords>
  <cp:lastModifiedBy>Fraser, Dennis (MNR)</cp:lastModifiedBy>
  <cp:revision>9</cp:revision>
  <cp:lastPrinted>2018-01-12T00:39:00Z</cp:lastPrinted>
  <dcterms:created xsi:type="dcterms:W3CDTF">2025-04-09T17:37:00Z</dcterms:created>
  <dcterms:modified xsi:type="dcterms:W3CDTF">2025-04-30T16:58:00Z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34a106e-6316-442c-ad35-738afd673d2b_Enabled">
    <vt:lpwstr>True</vt:lpwstr>
  </property>
  <property fmtid="{D5CDD505-2E9C-101B-9397-08002B2CF9AE}" pid="3" name="MSIP_Label_034a106e-6316-442c-ad35-738afd673d2b_SiteId">
    <vt:lpwstr>cddc1229-ac2a-4b97-b78a-0e5cacb5865c</vt:lpwstr>
  </property>
  <property fmtid="{D5CDD505-2E9C-101B-9397-08002B2CF9AE}" pid="4" name="MSIP_Label_034a106e-6316-442c-ad35-738afd673d2b_Owner">
    <vt:lpwstr>dennis.fraser@ontario.ca</vt:lpwstr>
  </property>
  <property fmtid="{D5CDD505-2E9C-101B-9397-08002B2CF9AE}" pid="5" name="MSIP_Label_034a106e-6316-442c-ad35-738afd673d2b_SetDate">
    <vt:lpwstr>2018-12-14T13:46:47.0608645Z</vt:lpwstr>
  </property>
  <property fmtid="{D5CDD505-2E9C-101B-9397-08002B2CF9AE}" pid="6" name="MSIP_Label_034a106e-6316-442c-ad35-738afd673d2b_Name">
    <vt:lpwstr>OPS - Unclassified Information</vt:lpwstr>
  </property>
  <property fmtid="{D5CDD505-2E9C-101B-9397-08002B2CF9AE}" pid="7" name="MSIP_Label_034a106e-6316-442c-ad35-738afd673d2b_Application">
    <vt:lpwstr>Microsoft Azure Information Protection</vt:lpwstr>
  </property>
  <property fmtid="{D5CDD505-2E9C-101B-9397-08002B2CF9AE}" pid="8" name="MSIP_Label_034a106e-6316-442c-ad35-738afd673d2b_Extended_MSFT_Method">
    <vt:lpwstr>Automatic</vt:lpwstr>
  </property>
  <property fmtid="{D5CDD505-2E9C-101B-9397-08002B2CF9AE}" pid="9" name="Sensitivity">
    <vt:lpwstr>OPS - Unclassified Information</vt:lpwstr>
  </property>
  <property fmtid="{D5CDD505-2E9C-101B-9397-08002B2CF9AE}" pid="10" name="ContentTypeId">
    <vt:lpwstr>0x01010022A0E5169ACB98439B8FFEEF57069D61</vt:lpwstr>
  </property>
</Properties>
</file>