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59740" w14:textId="77777777" w:rsidR="00A451ED" w:rsidRPr="0005655D" w:rsidRDefault="00A451ED" w:rsidP="00A451ED">
      <w:pPr>
        <w:pStyle w:val="TitleMIRB"/>
        <w:rPr>
          <w:color w:val="122030" w:themeColor="text2" w:themeShade="80"/>
        </w:rPr>
      </w:pPr>
      <w:r w:rsidRPr="0005655D">
        <w:rPr>
          <w:color w:val="122030" w:themeColor="text2" w:themeShade="80"/>
        </w:rPr>
        <w:t>User Guide</w:t>
      </w:r>
    </w:p>
    <w:p w14:paraId="0A984AE5" w14:textId="77777777" w:rsidR="00A451ED" w:rsidRPr="0005655D" w:rsidRDefault="00A451ED" w:rsidP="00A451ED">
      <w:pPr>
        <w:pStyle w:val="TitleMIRB"/>
        <w:rPr>
          <w:color w:val="122030" w:themeColor="text2" w:themeShade="80"/>
        </w:rPr>
      </w:pPr>
      <w:r w:rsidRPr="0005655D">
        <w:rPr>
          <w:color w:val="122030" w:themeColor="text2" w:themeShade="80"/>
        </w:rPr>
        <w:t>for</w:t>
      </w:r>
    </w:p>
    <w:p w14:paraId="0F7DE21A" w14:textId="271FD458" w:rsidR="00A451ED" w:rsidRPr="006B65CD" w:rsidRDefault="006B65CD" w:rsidP="00A451ED">
      <w:pPr>
        <w:pStyle w:val="DataClassTitleMIRB"/>
        <w:rPr>
          <w:color w:val="122030" w:themeColor="text2" w:themeShade="80"/>
        </w:rPr>
      </w:pPr>
      <w:r w:rsidRPr="006B65CD">
        <w:rPr>
          <w:color w:val="122030" w:themeColor="text2" w:themeShade="80"/>
        </w:rPr>
        <w:t>Ontario Digital Terrain Model (Lidar-Derived)</w:t>
      </w:r>
    </w:p>
    <w:p w14:paraId="6B57A7AE" w14:textId="62401870" w:rsidR="00A451ED" w:rsidRDefault="002A0E14" w:rsidP="00A451ED">
      <w:pPr>
        <w:pStyle w:val="TitlePageSubtitleMIRB"/>
      </w:pPr>
      <w:r>
        <w:rPr>
          <w:color w:val="122030" w:themeColor="text2" w:themeShade="80"/>
        </w:rPr>
        <w:t>Geospatial Ontario</w:t>
      </w:r>
      <w:r w:rsidR="00A451ED" w:rsidRPr="0005655D">
        <w:rPr>
          <w:color w:val="122030" w:themeColor="text2" w:themeShade="80"/>
        </w:rPr>
        <w:t xml:space="preserve"> Data</w:t>
      </w:r>
      <w:r w:rsidR="006B65CD">
        <w:rPr>
          <w:color w:val="122030" w:themeColor="text2" w:themeShade="80"/>
        </w:rPr>
        <w:t>set</w:t>
      </w:r>
    </w:p>
    <w:p w14:paraId="1CC8ACCF" w14:textId="27FEE868" w:rsidR="00A451ED" w:rsidRDefault="002A0E14" w:rsidP="00A451ED">
      <w:pPr>
        <w:pStyle w:val="TitlePageInfoSubtitleMIRB"/>
      </w:pPr>
      <w:r>
        <w:t>Geospatial Ontario</w:t>
      </w:r>
    </w:p>
    <w:p w14:paraId="599A3892" w14:textId="0F78192E" w:rsidR="00A451ED" w:rsidRDefault="002A0E14" w:rsidP="00A451ED">
      <w:pPr>
        <w:pStyle w:val="TitlePageInfoSubtitleMIRB"/>
      </w:pPr>
      <w:r>
        <w:t>Digital, Data, Information and Business Services</w:t>
      </w:r>
      <w:r w:rsidR="00A451ED">
        <w:t xml:space="preserve"> Branch</w:t>
      </w:r>
    </w:p>
    <w:p w14:paraId="0C791BCC" w14:textId="77777777" w:rsidR="00A451ED" w:rsidRDefault="00A451ED" w:rsidP="00A451ED">
      <w:pPr>
        <w:pStyle w:val="TitlePageInfoSubtitleMIRB"/>
      </w:pPr>
      <w:r>
        <w:t>Corporate Management and Information Division</w:t>
      </w:r>
    </w:p>
    <w:p w14:paraId="1D2C2406" w14:textId="0CA8368A" w:rsidR="009A3FAB" w:rsidRDefault="009A3FAB" w:rsidP="009A3FAB">
      <w:pPr>
        <w:pStyle w:val="TitlePageInfoSubtitleMIRB"/>
      </w:pPr>
      <w:r>
        <w:t>Ministry of Natural Resources</w:t>
      </w:r>
    </w:p>
    <w:p w14:paraId="416EB586" w14:textId="19B4E3CB" w:rsidR="00A451ED" w:rsidRPr="003A760E" w:rsidRDefault="006B65CD" w:rsidP="00A451ED">
      <w:pPr>
        <w:pStyle w:val="BodyAccessibleTextMIRB"/>
        <w:spacing w:before="960"/>
        <w:jc w:val="center"/>
        <w:sectPr w:rsidR="00A451ED" w:rsidRPr="003A760E" w:rsidSect="001E404A">
          <w:headerReference w:type="default" r:id="rId12"/>
          <w:pgSz w:w="12240" w:h="15840"/>
          <w:pgMar w:top="1440" w:right="1440" w:bottom="1440" w:left="1440" w:header="432" w:footer="288" w:gutter="0"/>
          <w:cols w:space="720"/>
          <w:docGrid w:linePitch="360"/>
        </w:sectPr>
      </w:pPr>
      <w:r>
        <w:t>202</w:t>
      </w:r>
      <w:r w:rsidR="008824C8">
        <w:t>6-0</w:t>
      </w:r>
      <w:r w:rsidR="00F03143">
        <w:t>6</w:t>
      </w:r>
      <w:r w:rsidR="003B67A8">
        <w:t>-</w:t>
      </w:r>
      <w:r w:rsidR="00F03143">
        <w:t>05</w:t>
      </w:r>
    </w:p>
    <w:p w14:paraId="4F36AA20" w14:textId="77777777" w:rsidR="00A451ED" w:rsidRPr="0005655D" w:rsidRDefault="00A451ED" w:rsidP="00A451ED">
      <w:pPr>
        <w:pStyle w:val="Heading1MIRBMidPage"/>
        <w:rPr>
          <w:color w:val="122030" w:themeColor="text2" w:themeShade="80"/>
        </w:rPr>
      </w:pPr>
      <w:bookmarkStart w:id="0" w:name="_Toc231566719"/>
      <w:r w:rsidRPr="0005655D">
        <w:rPr>
          <w:color w:val="122030" w:themeColor="text2" w:themeShade="80"/>
        </w:rPr>
        <w:lastRenderedPageBreak/>
        <w:t>Disclaimer</w:t>
      </w:r>
      <w:bookmarkEnd w:id="0"/>
    </w:p>
    <w:p w14:paraId="7F295C4C" w14:textId="230B778B" w:rsidR="00A451ED" w:rsidRDefault="00A451ED" w:rsidP="00A451ED">
      <w:pPr>
        <w:pStyle w:val="BodyAccessibleTextMIRB"/>
      </w:pPr>
      <w:r w:rsidRPr="008546B2">
        <w:t>This technical documentation has been prepared by H</w:t>
      </w:r>
      <w:r w:rsidR="004B0DD5">
        <w:t>is</w:t>
      </w:r>
      <w:r w:rsidRPr="008546B2">
        <w:t xml:space="preserve"> Majesty the </w:t>
      </w:r>
      <w:r w:rsidR="004B0DD5">
        <w:t>King</w:t>
      </w:r>
      <w:r w:rsidRPr="008546B2">
        <w:t xml:space="preserve"> in right of Ontario as represented by the Ministry of Natural Resources (the “Ministry”). No warranties or representations, express or implied, statutory or otherwise shall apply or are being made by the Ministry with respect to the documentation, its accuracy or its completeness. In no event will the Ministry be liable or responsible for any lost profits, loss of revenue or earnings, claims by third parties or for any economic, indirect, special, incidental, consequential or exemplary damage resulting from any errors, inaccuracies or omissions in this documentation; and in no event will the Ministry’s liability for any such errors, inaccuracies or omissions on any particular claim, proceeding or action, exceed the actual consideration paid by the claimant involved to the Ministry for the materials to which this instructional documentation relates. Save and except for the liability expressly provided for above, the Ministry shall have no obligation, duty or liability whatsoever in contract, tort or otherwise, including any liability or negligence. The limitations, exclusions and disclaimers expressed above shall apply irrespective of the nature of any cause of action, demand or action, including but not limited to breach of contract, negligence, strict liability, tort or any other legal theory, and shall survive any fundamental breach or breaches.</w:t>
      </w:r>
    </w:p>
    <w:p w14:paraId="148702AD" w14:textId="77777777" w:rsidR="00A451ED" w:rsidRPr="0005655D" w:rsidRDefault="00A451ED" w:rsidP="00A451ED">
      <w:pPr>
        <w:pStyle w:val="Heading1MIRBMidPage"/>
        <w:rPr>
          <w:color w:val="122030" w:themeColor="text2" w:themeShade="80"/>
        </w:rPr>
      </w:pPr>
      <w:bookmarkStart w:id="1" w:name="_Toc231566720"/>
      <w:r w:rsidRPr="0005655D">
        <w:rPr>
          <w:color w:val="122030" w:themeColor="text2" w:themeShade="80"/>
        </w:rPr>
        <w:t>Additional Information</w:t>
      </w:r>
      <w:bookmarkEnd w:id="1"/>
    </w:p>
    <w:p w14:paraId="1A7E6AA9" w14:textId="194AB6A4" w:rsidR="00A451ED" w:rsidRDefault="00A451ED" w:rsidP="00A451ED">
      <w:pPr>
        <w:pStyle w:val="BodyAccessibleTextMIRB"/>
      </w:pPr>
      <w:r>
        <w:t>This document does not comply with all the applicable guidelines for accessible digital documents. For an alternative format please</w:t>
      </w:r>
      <w:r w:rsidRPr="009B0A6D">
        <w:t xml:space="preserve"> </w:t>
      </w:r>
      <w:r>
        <w:t>email</w:t>
      </w:r>
      <w:r w:rsidRPr="008546B2">
        <w:t xml:space="preserve"> </w:t>
      </w:r>
      <w:r w:rsidR="002A0E14">
        <w:t>Geospatial Ontario</w:t>
      </w:r>
      <w:r>
        <w:t xml:space="preserve"> at </w:t>
      </w:r>
      <w:hyperlink r:id="rId13" w:history="1">
        <w:r w:rsidR="002A0E14">
          <w:rPr>
            <w:rStyle w:val="HyperlinkMIRBChar"/>
            <w:color w:val="07111E" w:themeColor="accent1" w:themeShade="80"/>
          </w:rPr>
          <w:t>geospatial@ontario.ca</w:t>
        </w:r>
      </w:hyperlink>
      <w:r>
        <w:t>.</w:t>
      </w:r>
    </w:p>
    <w:p w14:paraId="7ECE97A1" w14:textId="336D421C" w:rsidR="00A451ED" w:rsidRDefault="00A451ED" w:rsidP="00A451ED">
      <w:pPr>
        <w:pStyle w:val="BodyAccessibleTextMIRB"/>
        <w:sectPr w:rsidR="00A451ED" w:rsidSect="001E404A">
          <w:headerReference w:type="default" r:id="rId14"/>
          <w:footerReference w:type="default" r:id="rId15"/>
          <w:pgSz w:w="12240" w:h="15840"/>
          <w:pgMar w:top="1440" w:right="1440" w:bottom="1440" w:left="1440" w:header="432" w:footer="720" w:gutter="0"/>
          <w:cols w:space="720"/>
          <w:docGrid w:linePitch="360"/>
        </w:sectPr>
      </w:pPr>
      <w:r w:rsidRPr="008546B2">
        <w:t xml:space="preserve">For more information about </w:t>
      </w:r>
      <w:r w:rsidRPr="00671E2D">
        <w:t>this</w:t>
      </w:r>
      <w:r w:rsidRPr="008546B2">
        <w:t xml:space="preserve"> document, please contact </w:t>
      </w:r>
      <w:r w:rsidR="002A0E14">
        <w:t>Geospatial Ontario</w:t>
      </w:r>
      <w:r>
        <w:t xml:space="preserve"> at </w:t>
      </w:r>
      <w:hyperlink r:id="rId16" w:history="1">
        <w:r w:rsidR="002A0E14">
          <w:rPr>
            <w:rStyle w:val="HyperlinkMIRBChar"/>
            <w:color w:val="122030" w:themeColor="text2" w:themeShade="80"/>
          </w:rPr>
          <w:t>geospatial@ontario.ca</w:t>
        </w:r>
      </w:hyperlink>
      <w:r>
        <w:t>.</w:t>
      </w:r>
    </w:p>
    <w:p w14:paraId="569BEB35" w14:textId="77777777" w:rsidR="00A451ED" w:rsidRDefault="00A451ED" w:rsidP="00A451ED">
      <w:pPr>
        <w:pStyle w:val="Heading1MIRBMidPage"/>
      </w:pPr>
      <w:bookmarkStart w:id="2" w:name="_Toc231566721"/>
      <w:r>
        <w:lastRenderedPageBreak/>
        <w:t>Executive Summary</w:t>
      </w:r>
      <w:bookmarkEnd w:id="2"/>
    </w:p>
    <w:p w14:paraId="369B2380" w14:textId="77777777" w:rsidR="00A451ED" w:rsidRDefault="00A451ED" w:rsidP="00A451ED">
      <w:pPr>
        <w:pStyle w:val="Heading2NoNumbersMIRB"/>
      </w:pPr>
      <w:bookmarkStart w:id="3" w:name="_Toc231566722"/>
      <w:r>
        <w:t>Key Words</w:t>
      </w:r>
      <w:bookmarkEnd w:id="3"/>
    </w:p>
    <w:p w14:paraId="2CDBA559" w14:textId="584A2A7A" w:rsidR="00906F33" w:rsidRPr="00EF3BFC" w:rsidRDefault="00906F33" w:rsidP="00906F33">
      <w:pPr>
        <w:pStyle w:val="BodyAccessibleTextMIRB"/>
      </w:pPr>
      <w:r>
        <w:t>OMAFRA</w:t>
      </w:r>
      <w:r w:rsidRPr="00EF3BFC">
        <w:t xml:space="preserve"> </w:t>
      </w:r>
      <w:r>
        <w:t>Lidar,</w:t>
      </w:r>
      <w:r w:rsidRPr="00EF3BFC">
        <w:t xml:space="preserve"> </w:t>
      </w:r>
      <w:r>
        <w:t xml:space="preserve">Lidar Eastern Acquisition Project, LEAP, Airborne Topographic Lidar, </w:t>
      </w:r>
      <w:r w:rsidRPr="00EF3BFC">
        <w:t xml:space="preserve">Digital Elevation Model, DEM, Digital Terrain Model, DTM, Elevation, Light Detection and Ranging, </w:t>
      </w:r>
      <w:r w:rsidR="002A0E14">
        <w:t>lidar</w:t>
      </w:r>
      <w:r w:rsidRPr="00EF3BFC">
        <w:t>, terrain, and topography.</w:t>
      </w:r>
    </w:p>
    <w:p w14:paraId="3B6FEB57" w14:textId="77777777" w:rsidR="00A451ED" w:rsidRDefault="00A451ED" w:rsidP="00A451ED">
      <w:pPr>
        <w:pStyle w:val="Heading2NoNumbersMIRB"/>
      </w:pPr>
      <w:bookmarkStart w:id="4" w:name="_Toc231566723"/>
      <w:r>
        <w:t>Abstract</w:t>
      </w:r>
      <w:bookmarkEnd w:id="4"/>
    </w:p>
    <w:p w14:paraId="25AA5076" w14:textId="1DED8016" w:rsidR="00CB089D" w:rsidRDefault="00CB089D" w:rsidP="00CB089D">
      <w:pPr>
        <w:pStyle w:val="BodyAccessibleTextMIRB"/>
      </w:pPr>
      <w:r>
        <w:t xml:space="preserve">This user guide is intended to </w:t>
      </w:r>
      <w:r w:rsidRPr="00B72E83">
        <w:t xml:space="preserve">go beyond metadata and give data users a sense of the purpose for which the data was collected, the </w:t>
      </w:r>
      <w:r>
        <w:t>technical</w:t>
      </w:r>
      <w:r w:rsidRPr="00B72E83">
        <w:t xml:space="preserve"> processes, software, and applicable standards involved, suggested applications for the data (and </w:t>
      </w:r>
      <w:r>
        <w:t xml:space="preserve">general approaches to </w:t>
      </w:r>
      <w:r w:rsidRPr="00B72E83">
        <w:t>how to use it), and other details that will help data users.</w:t>
      </w:r>
      <w:r>
        <w:t xml:space="preserve"> As such, this user guide details the specifications for the </w:t>
      </w:r>
      <w:r>
        <w:rPr>
          <w:b/>
        </w:rPr>
        <w:t>Ontario</w:t>
      </w:r>
      <w:r w:rsidRPr="00620BBE">
        <w:rPr>
          <w:b/>
        </w:rPr>
        <w:t xml:space="preserve"> Digital Terrain Model (</w:t>
      </w:r>
      <w:r>
        <w:rPr>
          <w:b/>
        </w:rPr>
        <w:t>Lidar-Derived</w:t>
      </w:r>
      <w:r w:rsidRPr="00620BBE">
        <w:rPr>
          <w:b/>
        </w:rPr>
        <w:t>)</w:t>
      </w:r>
      <w:r w:rsidRPr="00620BBE">
        <w:t xml:space="preserve"> </w:t>
      </w:r>
      <w:r w:rsidR="002A0E14">
        <w:t>Geospatial</w:t>
      </w:r>
      <w:r>
        <w:t xml:space="preserve"> Ontario (</w:t>
      </w:r>
      <w:r w:rsidR="002A0E14">
        <w:t>GEO</w:t>
      </w:r>
      <w:r>
        <w:t>) Dataset.</w:t>
      </w:r>
    </w:p>
    <w:p w14:paraId="11DD757E" w14:textId="77777777" w:rsidR="00CB089D" w:rsidRPr="00A92B1D" w:rsidRDefault="00CB089D" w:rsidP="00CB089D">
      <w:pPr>
        <w:pStyle w:val="BodyAccessibleTextMIRB"/>
        <w:rPr>
          <w:b/>
        </w:rPr>
      </w:pPr>
      <w:r>
        <w:t xml:space="preserve">The Ontario Digital Terrain Model (Lidar-Derived) is </w:t>
      </w:r>
      <w:r w:rsidRPr="00063D4F">
        <w:t>a compilation of</w:t>
      </w:r>
      <w:r>
        <w:t xml:space="preserve"> raster digital elevation</w:t>
      </w:r>
      <w:r w:rsidRPr="00063D4F">
        <w:t xml:space="preserve"> data from multiple acquisition projects</w:t>
      </w:r>
      <w:r>
        <w:t xml:space="preserve"> within the Province of Ontario.</w:t>
      </w:r>
    </w:p>
    <w:p w14:paraId="77F12635" w14:textId="77777777" w:rsidR="00CB089D" w:rsidRDefault="00CB089D" w:rsidP="00CB089D">
      <w:pPr>
        <w:pStyle w:val="BodyAccessibleTextMIRB"/>
      </w:pPr>
      <w:r w:rsidRPr="00EA60ED">
        <w:t xml:space="preserve">The </w:t>
      </w:r>
      <w:r w:rsidRPr="009A0ACE">
        <w:t xml:space="preserve">Digital Terrain Model </w:t>
      </w:r>
      <w:r w:rsidRPr="00EA60ED">
        <w:t xml:space="preserve">is </w:t>
      </w:r>
      <w:r>
        <w:t xml:space="preserve">a gridded </w:t>
      </w:r>
      <w:r w:rsidRPr="00EA60ED">
        <w:t>raster</w:t>
      </w:r>
      <w:r>
        <w:t xml:space="preserve"> data</w:t>
      </w:r>
      <w:r w:rsidRPr="00EA60ED">
        <w:t xml:space="preserve"> product </w:t>
      </w:r>
      <w:r>
        <w:t xml:space="preserve">representing the bare-earth terrain, </w:t>
      </w:r>
      <w:r w:rsidRPr="00EA60ED">
        <w:t xml:space="preserve">that has been generated from </w:t>
      </w:r>
      <w:r>
        <w:t>a classified lidar point cloud</w:t>
      </w:r>
      <w:r w:rsidRPr="00EA60ED">
        <w:t xml:space="preserve">. </w:t>
      </w:r>
      <w:r>
        <w:t>Most, but not all the datasets incorporated into the Ontario Digital Terrain Model (Lidar-Derived) have been hydro-flattened using water body breaklines.</w:t>
      </w:r>
    </w:p>
    <w:p w14:paraId="0EC63137" w14:textId="77777777" w:rsidR="000B78F8" w:rsidRDefault="00CB089D" w:rsidP="00A451ED">
      <w:pPr>
        <w:pStyle w:val="BodyAccessibleTextMIRB"/>
        <w:sectPr w:rsidR="000B78F8" w:rsidSect="001E404A">
          <w:footerReference w:type="default" r:id="rId17"/>
          <w:pgSz w:w="12240" w:h="15840"/>
          <w:pgMar w:top="1440" w:right="1440" w:bottom="1440" w:left="1440" w:header="432" w:footer="720" w:gutter="0"/>
          <w:cols w:space="720"/>
          <w:docGrid w:linePitch="360"/>
        </w:sectPr>
      </w:pPr>
      <w:r w:rsidRPr="00C804F0">
        <w:t>This data is intended for GIS and remote sensing application</w:t>
      </w:r>
      <w:r>
        <w:t>s</w:t>
      </w:r>
      <w:r w:rsidRPr="00C804F0">
        <w:t xml:space="preserve"> that require a high resolution, high accuracy </w:t>
      </w:r>
      <w:r>
        <w:t xml:space="preserve">3D </w:t>
      </w:r>
      <w:r w:rsidRPr="00C804F0">
        <w:t>eleva</w:t>
      </w:r>
      <w:r>
        <w:t xml:space="preserve">tion model. </w:t>
      </w:r>
      <w:r w:rsidRPr="00C804F0">
        <w:t>These elevation models</w:t>
      </w:r>
      <w:r>
        <w:t xml:space="preserve"> </w:t>
      </w:r>
      <w:r w:rsidRPr="00C804F0">
        <w:t xml:space="preserve">are invaluable for agricultural soil mapping, infrastructure assessment and development, forest modelling and management, land hazard/erosion mapping </w:t>
      </w:r>
      <w:r>
        <w:t>and flood control amongst other applications</w:t>
      </w:r>
      <w:r w:rsidRPr="00C804F0">
        <w:t>.</w:t>
      </w:r>
    </w:p>
    <w:p w14:paraId="64494902" w14:textId="77777777" w:rsidR="00A451ED" w:rsidRDefault="000B78F8" w:rsidP="000B78F8">
      <w:pPr>
        <w:pStyle w:val="Heading1MIRBMidPage"/>
      </w:pPr>
      <w:bookmarkStart w:id="5" w:name="_Toc231566724"/>
      <w:r>
        <w:lastRenderedPageBreak/>
        <w:t>Document History</w:t>
      </w:r>
      <w:bookmarkEnd w:id="5"/>
    </w:p>
    <w:tbl>
      <w:tblPr>
        <w:tblStyle w:val="TableGrid1"/>
        <w:tblW w:w="9127" w:type="dxa"/>
        <w:jc w:val="center"/>
        <w:tblLook w:val="04A0" w:firstRow="1" w:lastRow="0" w:firstColumn="1" w:lastColumn="0" w:noHBand="0" w:noVBand="1"/>
        <w:tblCaption w:val="Document History Table"/>
        <w:tblDescription w:val="This table describes the revision history of the Lidar Digital Terrain Model User Guide."/>
      </w:tblPr>
      <w:tblGrid>
        <w:gridCol w:w="1530"/>
        <w:gridCol w:w="7597"/>
      </w:tblGrid>
      <w:tr w:rsidR="003B67A8" w14:paraId="26F62A3C" w14:textId="77777777" w:rsidTr="00F03143">
        <w:trPr>
          <w:tblHeader/>
          <w:jc w:val="center"/>
        </w:trPr>
        <w:tc>
          <w:tcPr>
            <w:tcW w:w="1530" w:type="dxa"/>
            <w:vAlign w:val="center"/>
            <w:hideMark/>
          </w:tcPr>
          <w:p w14:paraId="368530EF" w14:textId="77777777" w:rsidR="00421CF6" w:rsidRPr="003272D8" w:rsidRDefault="00421CF6" w:rsidP="00E26E86">
            <w:pPr>
              <w:pStyle w:val="TableColumnNameMIRB"/>
              <w:spacing w:before="23" w:after="23"/>
              <w:rPr>
                <w:color w:val="000000"/>
              </w:rPr>
            </w:pPr>
            <w:r w:rsidRPr="003272D8">
              <w:t>Date</w:t>
            </w:r>
          </w:p>
        </w:tc>
        <w:tc>
          <w:tcPr>
            <w:tcW w:w="7597" w:type="dxa"/>
            <w:vAlign w:val="center"/>
            <w:hideMark/>
          </w:tcPr>
          <w:p w14:paraId="2EB3133F" w14:textId="77777777" w:rsidR="00421CF6" w:rsidRPr="003272D8" w:rsidRDefault="00421CF6" w:rsidP="00E26E86">
            <w:pPr>
              <w:pStyle w:val="TableColumnNameMIRB"/>
              <w:spacing w:before="23" w:after="23"/>
              <w:rPr>
                <w:color w:val="000000"/>
              </w:rPr>
            </w:pPr>
            <w:r w:rsidRPr="003272D8">
              <w:t>Description</w:t>
            </w:r>
          </w:p>
        </w:tc>
      </w:tr>
      <w:tr w:rsidR="003B67A8" w14:paraId="6AC09CA6" w14:textId="77777777" w:rsidTr="00F03143">
        <w:trPr>
          <w:trHeight w:val="317"/>
          <w:jc w:val="center"/>
        </w:trPr>
        <w:tc>
          <w:tcPr>
            <w:tcW w:w="1530" w:type="dxa"/>
            <w:vAlign w:val="center"/>
            <w:hideMark/>
          </w:tcPr>
          <w:p w14:paraId="581C8CD8" w14:textId="77777777" w:rsidR="00421CF6" w:rsidRPr="0047236A" w:rsidRDefault="00421CF6" w:rsidP="00E26E86">
            <w:pPr>
              <w:pStyle w:val="TableBodyTextMIRB"/>
            </w:pPr>
            <w:r w:rsidRPr="0047236A">
              <w:t>201</w:t>
            </w:r>
            <w:r>
              <w:t>9</w:t>
            </w:r>
            <w:r w:rsidRPr="0047236A">
              <w:t>-</w:t>
            </w:r>
            <w:r>
              <w:t>09</w:t>
            </w:r>
            <w:r w:rsidRPr="0047236A">
              <w:t>-</w:t>
            </w:r>
            <w:r>
              <w:t>30</w:t>
            </w:r>
          </w:p>
        </w:tc>
        <w:tc>
          <w:tcPr>
            <w:tcW w:w="7597" w:type="dxa"/>
            <w:vAlign w:val="center"/>
            <w:hideMark/>
          </w:tcPr>
          <w:p w14:paraId="5A542FF4" w14:textId="77777777" w:rsidR="00421CF6" w:rsidRPr="0047236A" w:rsidRDefault="00421CF6" w:rsidP="00E26E86">
            <w:pPr>
              <w:pStyle w:val="TableBodyTextMIRB"/>
            </w:pPr>
            <w:r>
              <w:t>First release</w:t>
            </w:r>
          </w:p>
        </w:tc>
      </w:tr>
      <w:tr w:rsidR="003B67A8" w14:paraId="74381690" w14:textId="77777777" w:rsidTr="00F03143">
        <w:trPr>
          <w:trHeight w:val="320"/>
          <w:jc w:val="center"/>
        </w:trPr>
        <w:tc>
          <w:tcPr>
            <w:tcW w:w="1530" w:type="dxa"/>
            <w:vAlign w:val="center"/>
          </w:tcPr>
          <w:p w14:paraId="7BCBF3F6" w14:textId="77777777" w:rsidR="00421CF6" w:rsidRPr="0047236A" w:rsidRDefault="00421CF6" w:rsidP="00E26E86">
            <w:pPr>
              <w:pStyle w:val="TableBodyTextMIRB"/>
            </w:pPr>
            <w:r w:rsidRPr="0047236A">
              <w:t>20</w:t>
            </w:r>
            <w:r>
              <w:t>20</w:t>
            </w:r>
            <w:r w:rsidRPr="0047236A">
              <w:t>-</w:t>
            </w:r>
            <w:r>
              <w:t>01</w:t>
            </w:r>
            <w:r w:rsidRPr="0047236A">
              <w:t>-</w:t>
            </w:r>
            <w:r>
              <w:t>10</w:t>
            </w:r>
          </w:p>
        </w:tc>
        <w:tc>
          <w:tcPr>
            <w:tcW w:w="7597" w:type="dxa"/>
            <w:vAlign w:val="center"/>
          </w:tcPr>
          <w:p w14:paraId="5A5B1B6D" w14:textId="0EB4A9BB" w:rsidR="00421CF6" w:rsidRDefault="00421CF6" w:rsidP="00E26E86">
            <w:pPr>
              <w:pStyle w:val="TableBodyTextMIRB"/>
            </w:pPr>
            <w:r>
              <w:t>CLOCA and SNC acquisition areas added. Merged index maps by region. Updated abstract.</w:t>
            </w:r>
          </w:p>
        </w:tc>
      </w:tr>
      <w:tr w:rsidR="003B67A8" w14:paraId="65B8FCF3" w14:textId="77777777" w:rsidTr="00F03143">
        <w:trPr>
          <w:trHeight w:val="320"/>
          <w:jc w:val="center"/>
        </w:trPr>
        <w:tc>
          <w:tcPr>
            <w:tcW w:w="1530" w:type="dxa"/>
            <w:vAlign w:val="center"/>
          </w:tcPr>
          <w:p w14:paraId="26C5339B" w14:textId="77777777" w:rsidR="00421CF6" w:rsidRPr="0047236A" w:rsidRDefault="00421CF6" w:rsidP="00E26E86">
            <w:pPr>
              <w:pStyle w:val="TableBodyTextMIRB"/>
            </w:pPr>
            <w:r>
              <w:t>2020-02-11</w:t>
            </w:r>
          </w:p>
        </w:tc>
        <w:tc>
          <w:tcPr>
            <w:tcW w:w="7597" w:type="dxa"/>
            <w:vAlign w:val="center"/>
          </w:tcPr>
          <w:p w14:paraId="76599513" w14:textId="77777777" w:rsidR="00421CF6" w:rsidRDefault="00421CF6" w:rsidP="00E26E86">
            <w:pPr>
              <w:pStyle w:val="TableBodyTextMIRB"/>
            </w:pPr>
            <w:r>
              <w:t>GTA acquisitions added.</w:t>
            </w:r>
          </w:p>
        </w:tc>
      </w:tr>
      <w:tr w:rsidR="003B67A8" w14:paraId="7105A3F6" w14:textId="77777777" w:rsidTr="00F03143">
        <w:trPr>
          <w:trHeight w:val="320"/>
          <w:jc w:val="center"/>
        </w:trPr>
        <w:tc>
          <w:tcPr>
            <w:tcW w:w="1530" w:type="dxa"/>
            <w:vAlign w:val="center"/>
          </w:tcPr>
          <w:p w14:paraId="445272CA" w14:textId="77777777" w:rsidR="00421CF6" w:rsidRDefault="00421CF6" w:rsidP="00E26E86">
            <w:pPr>
              <w:pStyle w:val="TableBodyTextMIRB"/>
            </w:pPr>
            <w:r>
              <w:t>2022-01-31</w:t>
            </w:r>
          </w:p>
        </w:tc>
        <w:tc>
          <w:tcPr>
            <w:tcW w:w="7597" w:type="dxa"/>
            <w:vAlign w:val="center"/>
          </w:tcPr>
          <w:p w14:paraId="2A0A87BA" w14:textId="77777777" w:rsidR="00421CF6" w:rsidRDefault="00421CF6" w:rsidP="00E26E86">
            <w:pPr>
              <w:pStyle w:val="TableBodyTextMIRB"/>
            </w:pPr>
            <w:r>
              <w:t>Lake Nipissing, Ottawa River, and York Region – Lake Simcoe acquisitions added.</w:t>
            </w:r>
          </w:p>
        </w:tc>
      </w:tr>
      <w:tr w:rsidR="003B67A8" w14:paraId="09EA1601" w14:textId="77777777" w:rsidTr="00F03143">
        <w:trPr>
          <w:trHeight w:val="320"/>
          <w:jc w:val="center"/>
        </w:trPr>
        <w:tc>
          <w:tcPr>
            <w:tcW w:w="1530" w:type="dxa"/>
            <w:vAlign w:val="center"/>
          </w:tcPr>
          <w:p w14:paraId="679B2DBB" w14:textId="77777777" w:rsidR="00421CF6" w:rsidRDefault="00421CF6" w:rsidP="00E26E86">
            <w:pPr>
              <w:pStyle w:val="TableBodyTextMIRB"/>
            </w:pPr>
            <w:r>
              <w:t>2022-07-28</w:t>
            </w:r>
          </w:p>
        </w:tc>
        <w:tc>
          <w:tcPr>
            <w:tcW w:w="7597" w:type="dxa"/>
            <w:vAlign w:val="center"/>
          </w:tcPr>
          <w:p w14:paraId="473651BA" w14:textId="77777777" w:rsidR="00421CF6" w:rsidRDefault="00421CF6" w:rsidP="00E26E86">
            <w:pPr>
              <w:pStyle w:val="TableBodyTextMIRB"/>
            </w:pPr>
            <w:r>
              <w:t>Ottawa-Gatineau acquisition added.</w:t>
            </w:r>
          </w:p>
        </w:tc>
      </w:tr>
      <w:tr w:rsidR="003B67A8" w14:paraId="1BFF6B5B" w14:textId="77777777" w:rsidTr="00F03143">
        <w:trPr>
          <w:trHeight w:val="320"/>
          <w:jc w:val="center"/>
        </w:trPr>
        <w:tc>
          <w:tcPr>
            <w:tcW w:w="1530" w:type="dxa"/>
            <w:vAlign w:val="center"/>
          </w:tcPr>
          <w:p w14:paraId="5C22A442" w14:textId="77777777" w:rsidR="00421CF6" w:rsidRDefault="00421CF6" w:rsidP="00E26E86">
            <w:pPr>
              <w:pStyle w:val="TableBodyTextMIRB"/>
            </w:pPr>
            <w:r>
              <w:t>2022-08-19</w:t>
            </w:r>
          </w:p>
        </w:tc>
        <w:tc>
          <w:tcPr>
            <w:tcW w:w="7597" w:type="dxa"/>
            <w:vAlign w:val="center"/>
          </w:tcPr>
          <w:p w14:paraId="38046765" w14:textId="77777777" w:rsidR="00421CF6" w:rsidRDefault="00421CF6" w:rsidP="00E26E86">
            <w:pPr>
              <w:pStyle w:val="TableBodyTextMIRB"/>
            </w:pPr>
            <w:r>
              <w:t>Hamilton-Niagara acquisition added.</w:t>
            </w:r>
          </w:p>
        </w:tc>
      </w:tr>
      <w:tr w:rsidR="003B67A8" w14:paraId="058A748D" w14:textId="77777777" w:rsidTr="00F03143">
        <w:trPr>
          <w:trHeight w:val="320"/>
          <w:jc w:val="center"/>
        </w:trPr>
        <w:tc>
          <w:tcPr>
            <w:tcW w:w="1530" w:type="dxa"/>
            <w:vAlign w:val="center"/>
          </w:tcPr>
          <w:p w14:paraId="3F4B5714" w14:textId="77777777" w:rsidR="00421CF6" w:rsidRDefault="00421CF6" w:rsidP="00E26E86">
            <w:pPr>
              <w:pStyle w:val="TableBodyTextMIRB"/>
            </w:pPr>
            <w:r>
              <w:t>2023-01-19</w:t>
            </w:r>
          </w:p>
        </w:tc>
        <w:tc>
          <w:tcPr>
            <w:tcW w:w="7597" w:type="dxa"/>
            <w:vAlign w:val="center"/>
          </w:tcPr>
          <w:p w14:paraId="48587B99" w14:textId="77777777" w:rsidR="00421CF6" w:rsidRDefault="00421CF6" w:rsidP="00E26E86">
            <w:pPr>
              <w:pStyle w:val="TableBodyTextMIRB"/>
            </w:pPr>
            <w:r>
              <w:t>OMAFRA 2022 acquisitions added.</w:t>
            </w:r>
          </w:p>
        </w:tc>
      </w:tr>
      <w:tr w:rsidR="003B67A8" w14:paraId="505A8ED2" w14:textId="77777777" w:rsidTr="00F03143">
        <w:trPr>
          <w:trHeight w:val="320"/>
          <w:jc w:val="center"/>
        </w:trPr>
        <w:tc>
          <w:tcPr>
            <w:tcW w:w="1530" w:type="dxa"/>
            <w:vAlign w:val="center"/>
          </w:tcPr>
          <w:p w14:paraId="7EE0517C" w14:textId="43B489E6" w:rsidR="00421CF6" w:rsidRDefault="00421CF6" w:rsidP="00E26E86">
            <w:pPr>
              <w:pStyle w:val="TableBodyTextMIRB"/>
            </w:pPr>
            <w:r>
              <w:t>2023-07-25</w:t>
            </w:r>
          </w:p>
        </w:tc>
        <w:tc>
          <w:tcPr>
            <w:tcW w:w="7597" w:type="dxa"/>
            <w:vAlign w:val="center"/>
          </w:tcPr>
          <w:p w14:paraId="7EA30DEF" w14:textId="0E3765AA" w:rsidR="00421CF6" w:rsidRDefault="00421CF6" w:rsidP="00E26E86">
            <w:pPr>
              <w:pStyle w:val="TableBodyTextMIRB"/>
            </w:pPr>
            <w:r>
              <w:t>Eastern Ontario and Belleville acquisitions added.</w:t>
            </w:r>
          </w:p>
        </w:tc>
      </w:tr>
      <w:tr w:rsidR="003B67A8" w14:paraId="5D88B6FD" w14:textId="77777777" w:rsidTr="00F03143">
        <w:trPr>
          <w:trHeight w:val="320"/>
          <w:jc w:val="center"/>
        </w:trPr>
        <w:tc>
          <w:tcPr>
            <w:tcW w:w="1530" w:type="dxa"/>
            <w:vAlign w:val="center"/>
          </w:tcPr>
          <w:p w14:paraId="40880484" w14:textId="0E9AD332" w:rsidR="00421CF6" w:rsidRDefault="00421CF6" w:rsidP="000A434A">
            <w:pPr>
              <w:pStyle w:val="TableBodyTextMIRB"/>
            </w:pPr>
            <w:r>
              <w:t>2023-09-22</w:t>
            </w:r>
          </w:p>
        </w:tc>
        <w:tc>
          <w:tcPr>
            <w:tcW w:w="7597" w:type="dxa"/>
            <w:vAlign w:val="center"/>
          </w:tcPr>
          <w:p w14:paraId="3D22078E" w14:textId="3A6E2711" w:rsidR="00421CF6" w:rsidRDefault="00421CF6" w:rsidP="000A434A">
            <w:pPr>
              <w:pStyle w:val="TableBodyTextMIRB"/>
            </w:pPr>
            <w:r>
              <w:t>DEDSFM Huron-Georgian Bay 2022 project area added.</w:t>
            </w:r>
          </w:p>
        </w:tc>
      </w:tr>
      <w:tr w:rsidR="003B67A8" w14:paraId="67582001" w14:textId="77777777" w:rsidTr="00F03143">
        <w:trPr>
          <w:trHeight w:val="320"/>
          <w:jc w:val="center"/>
        </w:trPr>
        <w:tc>
          <w:tcPr>
            <w:tcW w:w="1530" w:type="dxa"/>
            <w:vAlign w:val="center"/>
          </w:tcPr>
          <w:p w14:paraId="3BF25B8E" w14:textId="6355173A" w:rsidR="00421CF6" w:rsidRDefault="00421CF6" w:rsidP="000A434A">
            <w:pPr>
              <w:pStyle w:val="TableBodyTextMIRB"/>
            </w:pPr>
            <w:r>
              <w:t>2023-1</w:t>
            </w:r>
            <w:r w:rsidR="006F5425">
              <w:t>2-01</w:t>
            </w:r>
          </w:p>
        </w:tc>
        <w:tc>
          <w:tcPr>
            <w:tcW w:w="7597" w:type="dxa"/>
            <w:vAlign w:val="center"/>
          </w:tcPr>
          <w:p w14:paraId="5BAF18D2" w14:textId="6267004A" w:rsidR="00421CF6" w:rsidRDefault="00421CF6" w:rsidP="000A434A">
            <w:pPr>
              <w:pStyle w:val="TableBodyTextMIRB"/>
            </w:pPr>
            <w:r>
              <w:t>DEDSFM Huron-Georgian Bay 2023 project area added.</w:t>
            </w:r>
          </w:p>
        </w:tc>
      </w:tr>
      <w:tr w:rsidR="003B67A8" w14:paraId="3CD7F831" w14:textId="77777777" w:rsidTr="00F03143">
        <w:trPr>
          <w:trHeight w:val="320"/>
          <w:jc w:val="center"/>
        </w:trPr>
        <w:tc>
          <w:tcPr>
            <w:tcW w:w="1530" w:type="dxa"/>
            <w:vAlign w:val="center"/>
          </w:tcPr>
          <w:p w14:paraId="6637EB01" w14:textId="1FA0C84C" w:rsidR="00764F0B" w:rsidRDefault="00764F0B" w:rsidP="000A434A">
            <w:pPr>
              <w:pStyle w:val="TableBodyTextMIRB"/>
            </w:pPr>
            <w:r>
              <w:t>2023-12-</w:t>
            </w:r>
            <w:r w:rsidR="0083108B">
              <w:t>20</w:t>
            </w:r>
          </w:p>
        </w:tc>
        <w:tc>
          <w:tcPr>
            <w:tcW w:w="7597" w:type="dxa"/>
            <w:vAlign w:val="center"/>
          </w:tcPr>
          <w:p w14:paraId="0A3F637A" w14:textId="75D99232" w:rsidR="00764F0B" w:rsidRDefault="00764F0B" w:rsidP="000A434A">
            <w:pPr>
              <w:pStyle w:val="TableBodyTextMIRB"/>
            </w:pPr>
            <w:r>
              <w:t>DEDSFM Kawartha Lakes 2023</w:t>
            </w:r>
            <w:r w:rsidR="0083108B">
              <w:t xml:space="preserve"> project area added.</w:t>
            </w:r>
          </w:p>
        </w:tc>
      </w:tr>
      <w:tr w:rsidR="003B67A8" w14:paraId="135F52B4" w14:textId="77777777" w:rsidTr="00F03143">
        <w:trPr>
          <w:trHeight w:val="320"/>
          <w:jc w:val="center"/>
        </w:trPr>
        <w:tc>
          <w:tcPr>
            <w:tcW w:w="1530" w:type="dxa"/>
            <w:vAlign w:val="center"/>
          </w:tcPr>
          <w:p w14:paraId="2AC65767" w14:textId="05CC980C" w:rsidR="009D186D" w:rsidRDefault="009D186D" w:rsidP="000A434A">
            <w:pPr>
              <w:pStyle w:val="TableBodyTextMIRB"/>
            </w:pPr>
            <w:r>
              <w:t>2024-01-17</w:t>
            </w:r>
          </w:p>
        </w:tc>
        <w:tc>
          <w:tcPr>
            <w:tcW w:w="7597" w:type="dxa"/>
            <w:vAlign w:val="center"/>
          </w:tcPr>
          <w:p w14:paraId="1613DF04" w14:textId="26D7CF34" w:rsidR="009D186D" w:rsidRDefault="009D186D" w:rsidP="000A434A">
            <w:pPr>
              <w:pStyle w:val="TableBodyTextMIRB"/>
            </w:pPr>
            <w:r>
              <w:t>Huron Shores 2021 project added.</w:t>
            </w:r>
          </w:p>
        </w:tc>
      </w:tr>
      <w:tr w:rsidR="003B67A8" w14:paraId="7D8B29B4" w14:textId="77777777" w:rsidTr="00F03143">
        <w:trPr>
          <w:trHeight w:val="320"/>
          <w:jc w:val="center"/>
        </w:trPr>
        <w:tc>
          <w:tcPr>
            <w:tcW w:w="1530" w:type="dxa"/>
            <w:vAlign w:val="center"/>
          </w:tcPr>
          <w:p w14:paraId="7016582C" w14:textId="6D998756" w:rsidR="007A550F" w:rsidRDefault="007A550F" w:rsidP="000A434A">
            <w:pPr>
              <w:pStyle w:val="TableBodyTextMIRB"/>
            </w:pPr>
            <w:r>
              <w:t>2024-</w:t>
            </w:r>
            <w:r w:rsidR="00092A69">
              <w:t>05-0</w:t>
            </w:r>
            <w:r w:rsidR="00065222">
              <w:t>6</w:t>
            </w:r>
          </w:p>
        </w:tc>
        <w:tc>
          <w:tcPr>
            <w:tcW w:w="7597" w:type="dxa"/>
            <w:vAlign w:val="center"/>
          </w:tcPr>
          <w:p w14:paraId="244170A5" w14:textId="178544FE" w:rsidR="007A550F" w:rsidRDefault="007A550F" w:rsidP="000A434A">
            <w:pPr>
              <w:pStyle w:val="TableBodyTextMIRB"/>
            </w:pPr>
            <w:r>
              <w:t>DEDSFM Sudbury &amp; Sault Ste Marie 2023 and Muskoka projects added.</w:t>
            </w:r>
          </w:p>
        </w:tc>
      </w:tr>
      <w:tr w:rsidR="003B67A8" w14:paraId="5FABC260" w14:textId="77777777" w:rsidTr="00F03143">
        <w:trPr>
          <w:trHeight w:val="320"/>
          <w:jc w:val="center"/>
        </w:trPr>
        <w:tc>
          <w:tcPr>
            <w:tcW w:w="1530" w:type="dxa"/>
            <w:vAlign w:val="center"/>
          </w:tcPr>
          <w:p w14:paraId="228930EE" w14:textId="2C347060" w:rsidR="00BC30C3" w:rsidRDefault="00BC30C3" w:rsidP="000A434A">
            <w:pPr>
              <w:pStyle w:val="TableBodyTextMIRB"/>
            </w:pPr>
            <w:r>
              <w:t>2024-0</w:t>
            </w:r>
            <w:r w:rsidR="00C06C2A">
              <w:t>9-03</w:t>
            </w:r>
          </w:p>
        </w:tc>
        <w:tc>
          <w:tcPr>
            <w:tcW w:w="7597" w:type="dxa"/>
            <w:vAlign w:val="center"/>
          </w:tcPr>
          <w:p w14:paraId="0426CDA4" w14:textId="3A12829F" w:rsidR="00BC30C3" w:rsidRDefault="008267F3" w:rsidP="000A434A">
            <w:pPr>
              <w:pStyle w:val="TableBodyTextMIRB"/>
            </w:pPr>
            <w:r>
              <w:t>A</w:t>
            </w:r>
            <w:r w:rsidR="00BC30C3">
              <w:t xml:space="preserve">dded </w:t>
            </w:r>
            <w:r w:rsidR="00464EBF">
              <w:t>the</w:t>
            </w:r>
            <w:r w:rsidR="00BC30C3">
              <w:t xml:space="preserve"> final part of the Huron-Georgian Bay </w:t>
            </w:r>
            <w:r w:rsidR="00464EBF">
              <w:t xml:space="preserve">project </w:t>
            </w:r>
            <w:r w:rsidR="00BC30C3">
              <w:t>covering the northern Bruce Peninsula</w:t>
            </w:r>
            <w:r>
              <w:t xml:space="preserve"> and missing flight lines from the Sudbury project.</w:t>
            </w:r>
          </w:p>
        </w:tc>
      </w:tr>
      <w:tr w:rsidR="003B67A8" w14:paraId="5DBFF38A" w14:textId="77777777" w:rsidTr="00F03143">
        <w:trPr>
          <w:trHeight w:val="320"/>
          <w:jc w:val="center"/>
        </w:trPr>
        <w:tc>
          <w:tcPr>
            <w:tcW w:w="1530" w:type="dxa"/>
            <w:vAlign w:val="center"/>
          </w:tcPr>
          <w:p w14:paraId="1463E8A4" w14:textId="4EB54120" w:rsidR="00F05DFF" w:rsidRDefault="00F05DFF" w:rsidP="000A434A">
            <w:pPr>
              <w:pStyle w:val="TableBodyTextMIRB"/>
            </w:pPr>
            <w:r>
              <w:t>2025-01-</w:t>
            </w:r>
            <w:r w:rsidR="00713A92">
              <w:t>17</w:t>
            </w:r>
          </w:p>
        </w:tc>
        <w:tc>
          <w:tcPr>
            <w:tcW w:w="7597" w:type="dxa"/>
            <w:vAlign w:val="center"/>
          </w:tcPr>
          <w:p w14:paraId="57E094F9" w14:textId="28FB6E88" w:rsidR="00F05DFF" w:rsidRDefault="00F05DFF" w:rsidP="000A434A">
            <w:pPr>
              <w:pStyle w:val="TableBodyTextMIRB"/>
            </w:pPr>
            <w:r>
              <w:t>Added the Thunder Bay 2023-24 project, Timmins 2024 and the 2024 part of the Sault Ste Marie project.</w:t>
            </w:r>
          </w:p>
        </w:tc>
      </w:tr>
      <w:tr w:rsidR="003B67A8" w14:paraId="0E9D9D0D" w14:textId="77777777" w:rsidTr="00F03143">
        <w:trPr>
          <w:trHeight w:val="320"/>
          <w:jc w:val="center"/>
        </w:trPr>
        <w:tc>
          <w:tcPr>
            <w:tcW w:w="1530" w:type="dxa"/>
            <w:vAlign w:val="center"/>
          </w:tcPr>
          <w:p w14:paraId="30BDE155" w14:textId="5514D4D6" w:rsidR="00FE1DA6" w:rsidRDefault="00FE1DA6" w:rsidP="000A434A">
            <w:pPr>
              <w:pStyle w:val="TableBodyTextMIRB"/>
            </w:pPr>
            <w:r>
              <w:t>2025-02-25</w:t>
            </w:r>
          </w:p>
        </w:tc>
        <w:tc>
          <w:tcPr>
            <w:tcW w:w="7597" w:type="dxa"/>
            <w:vAlign w:val="center"/>
          </w:tcPr>
          <w:p w14:paraId="7F7A3704" w14:textId="5C1B15A3" w:rsidR="00FE1DA6" w:rsidRDefault="00FE1DA6" w:rsidP="000A434A">
            <w:pPr>
              <w:pStyle w:val="TableBodyTextMIRB"/>
            </w:pPr>
            <w:r>
              <w:t>Added the GTA 2023 project.</w:t>
            </w:r>
          </w:p>
        </w:tc>
      </w:tr>
      <w:tr w:rsidR="003B67A8" w14:paraId="254BE881" w14:textId="77777777" w:rsidTr="00F03143">
        <w:trPr>
          <w:trHeight w:val="320"/>
          <w:jc w:val="center"/>
        </w:trPr>
        <w:tc>
          <w:tcPr>
            <w:tcW w:w="1530" w:type="dxa"/>
            <w:vAlign w:val="center"/>
          </w:tcPr>
          <w:p w14:paraId="441212B6" w14:textId="3B4471CD" w:rsidR="006675CD" w:rsidRDefault="006675CD" w:rsidP="000A434A">
            <w:pPr>
              <w:pStyle w:val="TableBodyTextMIRB"/>
            </w:pPr>
            <w:r>
              <w:t>2025-0</w:t>
            </w:r>
            <w:r w:rsidR="00D0005D">
              <w:t>9-09</w:t>
            </w:r>
          </w:p>
        </w:tc>
        <w:tc>
          <w:tcPr>
            <w:tcW w:w="7597" w:type="dxa"/>
            <w:vAlign w:val="center"/>
          </w:tcPr>
          <w:p w14:paraId="0464ACF5" w14:textId="682C9024" w:rsidR="006675CD" w:rsidRDefault="006675CD" w:rsidP="000A434A">
            <w:pPr>
              <w:pStyle w:val="TableBodyTextMIRB"/>
            </w:pPr>
            <w:r>
              <w:t xml:space="preserve">Added the </w:t>
            </w:r>
            <w:r w:rsidR="009966DA">
              <w:t xml:space="preserve">DEDSFM </w:t>
            </w:r>
            <w:r>
              <w:t>Fall 2024 projects: Atikokan, Cataraqui, Chapleau, Dryden, Ignace,</w:t>
            </w:r>
            <w:r w:rsidR="006F2815">
              <w:t xml:space="preserve"> Northeastern Ontario</w:t>
            </w:r>
            <w:r>
              <w:t xml:space="preserve"> and Sioux Lookout.</w:t>
            </w:r>
          </w:p>
        </w:tc>
      </w:tr>
      <w:tr w:rsidR="003B67A8" w14:paraId="77873082" w14:textId="77777777" w:rsidTr="00F03143">
        <w:trPr>
          <w:trHeight w:val="320"/>
          <w:jc w:val="center"/>
        </w:trPr>
        <w:tc>
          <w:tcPr>
            <w:tcW w:w="1530" w:type="dxa"/>
            <w:vAlign w:val="center"/>
          </w:tcPr>
          <w:p w14:paraId="33F3A7EF" w14:textId="6E8C92E7" w:rsidR="00C165B9" w:rsidRDefault="00C165B9" w:rsidP="00C165B9">
            <w:pPr>
              <w:pStyle w:val="TableBodyTextMIRB"/>
            </w:pPr>
            <w:r>
              <w:t>2025-1</w:t>
            </w:r>
            <w:r w:rsidR="00151866">
              <w:t>2-01</w:t>
            </w:r>
          </w:p>
        </w:tc>
        <w:tc>
          <w:tcPr>
            <w:tcW w:w="7597" w:type="dxa"/>
            <w:vAlign w:val="center"/>
          </w:tcPr>
          <w:p w14:paraId="257E40C3" w14:textId="0B567464" w:rsidR="00C165B9" w:rsidRDefault="00C165B9" w:rsidP="00C165B9">
            <w:pPr>
              <w:pStyle w:val="TableBodyTextMIRB"/>
            </w:pPr>
            <w:r>
              <w:t>Added the Manitoulin 2024 project.</w:t>
            </w:r>
          </w:p>
        </w:tc>
      </w:tr>
      <w:tr w:rsidR="003B67A8" w14:paraId="46C1EBD9" w14:textId="77777777" w:rsidTr="00F03143">
        <w:trPr>
          <w:trHeight w:val="320"/>
          <w:jc w:val="center"/>
        </w:trPr>
        <w:tc>
          <w:tcPr>
            <w:tcW w:w="1530" w:type="dxa"/>
            <w:vAlign w:val="center"/>
          </w:tcPr>
          <w:p w14:paraId="52A4C2D0" w14:textId="145E7E39" w:rsidR="008752CA" w:rsidRDefault="008752CA" w:rsidP="00C165B9">
            <w:pPr>
              <w:pStyle w:val="TableBodyTextMIRB"/>
            </w:pPr>
            <w:r>
              <w:t>2026-0</w:t>
            </w:r>
            <w:r w:rsidR="003212B4">
              <w:t>3</w:t>
            </w:r>
            <w:r>
              <w:t>-</w:t>
            </w:r>
            <w:r w:rsidR="008F29AF">
              <w:t>24</w:t>
            </w:r>
          </w:p>
        </w:tc>
        <w:tc>
          <w:tcPr>
            <w:tcW w:w="7597" w:type="dxa"/>
            <w:vAlign w:val="center"/>
          </w:tcPr>
          <w:p w14:paraId="15D27AE9" w14:textId="515A33D9" w:rsidR="008752CA" w:rsidRDefault="008752CA" w:rsidP="00C165B9">
            <w:pPr>
              <w:pStyle w:val="TableBodyTextMIRB"/>
            </w:pPr>
            <w:r>
              <w:t xml:space="preserve">Added the DEDSFM Spring 2025 projects: </w:t>
            </w:r>
            <w:r w:rsidR="00441BA6">
              <w:t xml:space="preserve">Central East, </w:t>
            </w:r>
            <w:r>
              <w:t>Kenora</w:t>
            </w:r>
            <w:r w:rsidR="00441BA6">
              <w:t>, Northeastern Ontario, Rainy River, and Upper Thames-Grand River.</w:t>
            </w:r>
          </w:p>
        </w:tc>
      </w:tr>
      <w:tr w:rsidR="003B67A8" w14:paraId="1607C1E5" w14:textId="77777777" w:rsidTr="003B67A8">
        <w:trPr>
          <w:trHeight w:val="320"/>
          <w:jc w:val="center"/>
        </w:trPr>
        <w:tc>
          <w:tcPr>
            <w:tcW w:w="1530" w:type="dxa"/>
            <w:vAlign w:val="center"/>
          </w:tcPr>
          <w:p w14:paraId="5296AB5D" w14:textId="4EBD5081" w:rsidR="003B67A8" w:rsidRDefault="003B67A8" w:rsidP="00C165B9">
            <w:pPr>
              <w:pStyle w:val="TableBodyTextMIRB"/>
            </w:pPr>
            <w:r>
              <w:t>2026-0</w:t>
            </w:r>
            <w:r w:rsidR="00F03143">
              <w:t>6-05</w:t>
            </w:r>
          </w:p>
        </w:tc>
        <w:tc>
          <w:tcPr>
            <w:tcW w:w="7597" w:type="dxa"/>
            <w:vAlign w:val="center"/>
          </w:tcPr>
          <w:p w14:paraId="7938E074" w14:textId="57521FFD" w:rsidR="003B67A8" w:rsidRDefault="003B67A8" w:rsidP="00C165B9">
            <w:pPr>
              <w:pStyle w:val="TableBodyTextMIRB"/>
            </w:pPr>
            <w:r>
              <w:t>Added</w:t>
            </w:r>
            <w:r w:rsidR="00302E5A">
              <w:t xml:space="preserve"> the Haliburton 2019 project and</w:t>
            </w:r>
            <w:r>
              <w:t xml:space="preserve"> the DEDSFM Fall 2025 projects: Lower Thames and Wasauksing-Parry Sound</w:t>
            </w:r>
          </w:p>
        </w:tc>
      </w:tr>
    </w:tbl>
    <w:p w14:paraId="7A320BA5" w14:textId="77777777" w:rsidR="001E1D00" w:rsidRDefault="001E1D00" w:rsidP="001E1D00">
      <w:pPr>
        <w:pStyle w:val="BodyAccessibleTextMIRB"/>
      </w:pPr>
    </w:p>
    <w:p w14:paraId="28A75F62" w14:textId="77777777" w:rsidR="001E1D00" w:rsidRDefault="001E1D00" w:rsidP="001E1D00">
      <w:pPr>
        <w:pStyle w:val="BodyAccessibleTextMIRB"/>
      </w:pPr>
    </w:p>
    <w:p w14:paraId="4FA43C4D" w14:textId="6CF5B180" w:rsidR="001E1D00" w:rsidRPr="001E1D00" w:rsidRDefault="001E1D00" w:rsidP="001E1D00">
      <w:pPr>
        <w:pStyle w:val="BodyAccessibleTextMIRB"/>
        <w:sectPr w:rsidR="001E1D00" w:rsidRPr="001E1D00" w:rsidSect="001E404A">
          <w:pgSz w:w="12240" w:h="15840"/>
          <w:pgMar w:top="1440" w:right="1440" w:bottom="1440" w:left="1440" w:header="432" w:footer="720" w:gutter="0"/>
          <w:cols w:space="720"/>
          <w:docGrid w:linePitch="360"/>
        </w:sectPr>
      </w:pPr>
    </w:p>
    <w:p w14:paraId="6AAA2BB0" w14:textId="025E1526" w:rsidR="00A451ED" w:rsidRDefault="00A451ED" w:rsidP="00A451ED">
      <w:pPr>
        <w:pStyle w:val="Heading1MIRBMidPage"/>
      </w:pPr>
      <w:bookmarkStart w:id="6" w:name="_Toc231566725"/>
      <w:r>
        <w:lastRenderedPageBreak/>
        <w:t>Table of Contents</w:t>
      </w:r>
      <w:bookmarkEnd w:id="6"/>
    </w:p>
    <w:p w14:paraId="655E0A46" w14:textId="4BE5498D" w:rsidR="00E43C9C" w:rsidRDefault="00A451ED">
      <w:pPr>
        <w:pStyle w:val="TOC1"/>
        <w:tabs>
          <w:tab w:val="right" w:leader="dot" w:pos="9350"/>
        </w:tabs>
        <w:rPr>
          <w:rFonts w:asciiTheme="minorHAnsi" w:eastAsiaTheme="minorEastAsia" w:hAnsiTheme="minorHAnsi" w:cstheme="minorBidi"/>
          <w:noProof/>
          <w:kern w:val="2"/>
          <w:szCs w:val="24"/>
          <w14:ligatures w14:val="standardContextual"/>
        </w:rPr>
      </w:pPr>
      <w:r>
        <w:fldChar w:fldCharType="begin"/>
      </w:r>
      <w:r>
        <w:instrText xml:space="preserve"> TOC \o "1-3" \h \z \u </w:instrText>
      </w:r>
      <w:r>
        <w:fldChar w:fldCharType="separate"/>
      </w:r>
      <w:hyperlink w:anchor="_Toc231566719" w:history="1">
        <w:r w:rsidR="00E43C9C" w:rsidRPr="003E5991">
          <w:rPr>
            <w:rStyle w:val="Hyperlink"/>
            <w:rFonts w:eastAsiaTheme="majorEastAsia"/>
            <w:noProof/>
          </w:rPr>
          <w:t>Disclaimer</w:t>
        </w:r>
        <w:r w:rsidR="00E43C9C">
          <w:rPr>
            <w:noProof/>
            <w:webHidden/>
          </w:rPr>
          <w:tab/>
        </w:r>
        <w:r w:rsidR="00E43C9C">
          <w:rPr>
            <w:noProof/>
            <w:webHidden/>
          </w:rPr>
          <w:fldChar w:fldCharType="begin"/>
        </w:r>
        <w:r w:rsidR="00E43C9C">
          <w:rPr>
            <w:noProof/>
            <w:webHidden/>
          </w:rPr>
          <w:instrText xml:space="preserve"> PAGEREF _Toc231566719 \h </w:instrText>
        </w:r>
        <w:r w:rsidR="00E43C9C">
          <w:rPr>
            <w:noProof/>
            <w:webHidden/>
          </w:rPr>
        </w:r>
        <w:r w:rsidR="00E43C9C">
          <w:rPr>
            <w:noProof/>
            <w:webHidden/>
          </w:rPr>
          <w:fldChar w:fldCharType="separate"/>
        </w:r>
        <w:r w:rsidR="00E43C9C">
          <w:rPr>
            <w:noProof/>
            <w:webHidden/>
          </w:rPr>
          <w:t>2</w:t>
        </w:r>
        <w:r w:rsidR="00E43C9C">
          <w:rPr>
            <w:noProof/>
            <w:webHidden/>
          </w:rPr>
          <w:fldChar w:fldCharType="end"/>
        </w:r>
      </w:hyperlink>
    </w:p>
    <w:p w14:paraId="63BD1BA9" w14:textId="58F33C32" w:rsidR="00E43C9C" w:rsidRDefault="00E43C9C">
      <w:pPr>
        <w:pStyle w:val="TOC1"/>
        <w:tabs>
          <w:tab w:val="right" w:leader="dot" w:pos="9350"/>
        </w:tabs>
        <w:rPr>
          <w:rFonts w:asciiTheme="minorHAnsi" w:eastAsiaTheme="minorEastAsia" w:hAnsiTheme="minorHAnsi" w:cstheme="minorBidi"/>
          <w:noProof/>
          <w:kern w:val="2"/>
          <w:szCs w:val="24"/>
          <w14:ligatures w14:val="standardContextual"/>
        </w:rPr>
      </w:pPr>
      <w:hyperlink w:anchor="_Toc231566720" w:history="1">
        <w:r w:rsidRPr="003E5991">
          <w:rPr>
            <w:rStyle w:val="Hyperlink"/>
            <w:rFonts w:eastAsiaTheme="majorEastAsia"/>
            <w:noProof/>
          </w:rPr>
          <w:t>Additional Information</w:t>
        </w:r>
        <w:r>
          <w:rPr>
            <w:noProof/>
            <w:webHidden/>
          </w:rPr>
          <w:tab/>
        </w:r>
        <w:r>
          <w:rPr>
            <w:noProof/>
            <w:webHidden/>
          </w:rPr>
          <w:fldChar w:fldCharType="begin"/>
        </w:r>
        <w:r>
          <w:rPr>
            <w:noProof/>
            <w:webHidden/>
          </w:rPr>
          <w:instrText xml:space="preserve"> PAGEREF _Toc231566720 \h </w:instrText>
        </w:r>
        <w:r>
          <w:rPr>
            <w:noProof/>
            <w:webHidden/>
          </w:rPr>
        </w:r>
        <w:r>
          <w:rPr>
            <w:noProof/>
            <w:webHidden/>
          </w:rPr>
          <w:fldChar w:fldCharType="separate"/>
        </w:r>
        <w:r>
          <w:rPr>
            <w:noProof/>
            <w:webHidden/>
          </w:rPr>
          <w:t>2</w:t>
        </w:r>
        <w:r>
          <w:rPr>
            <w:noProof/>
            <w:webHidden/>
          </w:rPr>
          <w:fldChar w:fldCharType="end"/>
        </w:r>
      </w:hyperlink>
    </w:p>
    <w:p w14:paraId="68DB0260" w14:textId="26A156B3" w:rsidR="00E43C9C" w:rsidRDefault="00E43C9C">
      <w:pPr>
        <w:pStyle w:val="TOC1"/>
        <w:tabs>
          <w:tab w:val="right" w:leader="dot" w:pos="9350"/>
        </w:tabs>
        <w:rPr>
          <w:rFonts w:asciiTheme="minorHAnsi" w:eastAsiaTheme="minorEastAsia" w:hAnsiTheme="minorHAnsi" w:cstheme="minorBidi"/>
          <w:noProof/>
          <w:kern w:val="2"/>
          <w:szCs w:val="24"/>
          <w14:ligatures w14:val="standardContextual"/>
        </w:rPr>
      </w:pPr>
      <w:hyperlink w:anchor="_Toc231566721" w:history="1">
        <w:r w:rsidRPr="003E5991">
          <w:rPr>
            <w:rStyle w:val="Hyperlink"/>
            <w:rFonts w:eastAsiaTheme="majorEastAsia"/>
            <w:noProof/>
          </w:rPr>
          <w:t>Executive Summary</w:t>
        </w:r>
        <w:r>
          <w:rPr>
            <w:noProof/>
            <w:webHidden/>
          </w:rPr>
          <w:tab/>
        </w:r>
        <w:r>
          <w:rPr>
            <w:noProof/>
            <w:webHidden/>
          </w:rPr>
          <w:fldChar w:fldCharType="begin"/>
        </w:r>
        <w:r>
          <w:rPr>
            <w:noProof/>
            <w:webHidden/>
          </w:rPr>
          <w:instrText xml:space="preserve"> PAGEREF _Toc231566721 \h </w:instrText>
        </w:r>
        <w:r>
          <w:rPr>
            <w:noProof/>
            <w:webHidden/>
          </w:rPr>
        </w:r>
        <w:r>
          <w:rPr>
            <w:noProof/>
            <w:webHidden/>
          </w:rPr>
          <w:fldChar w:fldCharType="separate"/>
        </w:r>
        <w:r>
          <w:rPr>
            <w:noProof/>
            <w:webHidden/>
          </w:rPr>
          <w:t>3</w:t>
        </w:r>
        <w:r>
          <w:rPr>
            <w:noProof/>
            <w:webHidden/>
          </w:rPr>
          <w:fldChar w:fldCharType="end"/>
        </w:r>
      </w:hyperlink>
    </w:p>
    <w:p w14:paraId="34F710DD" w14:textId="730E6913" w:rsidR="00E43C9C" w:rsidRDefault="00E43C9C">
      <w:pPr>
        <w:pStyle w:val="TOC2"/>
        <w:tabs>
          <w:tab w:val="right" w:leader="dot" w:pos="9350"/>
        </w:tabs>
        <w:rPr>
          <w:rFonts w:asciiTheme="minorHAnsi" w:eastAsiaTheme="minorEastAsia" w:hAnsiTheme="minorHAnsi" w:cstheme="minorBidi"/>
          <w:noProof/>
          <w:kern w:val="2"/>
          <w:szCs w:val="24"/>
          <w14:ligatures w14:val="standardContextual"/>
        </w:rPr>
      </w:pPr>
      <w:hyperlink w:anchor="_Toc231566722" w:history="1">
        <w:r w:rsidRPr="003E5991">
          <w:rPr>
            <w:rStyle w:val="Hyperlink"/>
            <w:rFonts w:eastAsiaTheme="majorEastAsia"/>
            <w:noProof/>
          </w:rPr>
          <w:t>Key Words</w:t>
        </w:r>
        <w:r>
          <w:rPr>
            <w:noProof/>
            <w:webHidden/>
          </w:rPr>
          <w:tab/>
        </w:r>
        <w:r>
          <w:rPr>
            <w:noProof/>
            <w:webHidden/>
          </w:rPr>
          <w:fldChar w:fldCharType="begin"/>
        </w:r>
        <w:r>
          <w:rPr>
            <w:noProof/>
            <w:webHidden/>
          </w:rPr>
          <w:instrText xml:space="preserve"> PAGEREF _Toc231566722 \h </w:instrText>
        </w:r>
        <w:r>
          <w:rPr>
            <w:noProof/>
            <w:webHidden/>
          </w:rPr>
        </w:r>
        <w:r>
          <w:rPr>
            <w:noProof/>
            <w:webHidden/>
          </w:rPr>
          <w:fldChar w:fldCharType="separate"/>
        </w:r>
        <w:r>
          <w:rPr>
            <w:noProof/>
            <w:webHidden/>
          </w:rPr>
          <w:t>3</w:t>
        </w:r>
        <w:r>
          <w:rPr>
            <w:noProof/>
            <w:webHidden/>
          </w:rPr>
          <w:fldChar w:fldCharType="end"/>
        </w:r>
      </w:hyperlink>
    </w:p>
    <w:p w14:paraId="054ECF06" w14:textId="17EA257F" w:rsidR="00E43C9C" w:rsidRDefault="00E43C9C">
      <w:pPr>
        <w:pStyle w:val="TOC2"/>
        <w:tabs>
          <w:tab w:val="right" w:leader="dot" w:pos="9350"/>
        </w:tabs>
        <w:rPr>
          <w:rFonts w:asciiTheme="minorHAnsi" w:eastAsiaTheme="minorEastAsia" w:hAnsiTheme="minorHAnsi" w:cstheme="minorBidi"/>
          <w:noProof/>
          <w:kern w:val="2"/>
          <w:szCs w:val="24"/>
          <w14:ligatures w14:val="standardContextual"/>
        </w:rPr>
      </w:pPr>
      <w:hyperlink w:anchor="_Toc231566723" w:history="1">
        <w:r w:rsidRPr="003E5991">
          <w:rPr>
            <w:rStyle w:val="Hyperlink"/>
            <w:rFonts w:eastAsiaTheme="majorEastAsia"/>
            <w:noProof/>
          </w:rPr>
          <w:t>Abstract</w:t>
        </w:r>
        <w:r>
          <w:rPr>
            <w:noProof/>
            <w:webHidden/>
          </w:rPr>
          <w:tab/>
        </w:r>
        <w:r>
          <w:rPr>
            <w:noProof/>
            <w:webHidden/>
          </w:rPr>
          <w:fldChar w:fldCharType="begin"/>
        </w:r>
        <w:r>
          <w:rPr>
            <w:noProof/>
            <w:webHidden/>
          </w:rPr>
          <w:instrText xml:space="preserve"> PAGEREF _Toc231566723 \h </w:instrText>
        </w:r>
        <w:r>
          <w:rPr>
            <w:noProof/>
            <w:webHidden/>
          </w:rPr>
        </w:r>
        <w:r>
          <w:rPr>
            <w:noProof/>
            <w:webHidden/>
          </w:rPr>
          <w:fldChar w:fldCharType="separate"/>
        </w:r>
        <w:r>
          <w:rPr>
            <w:noProof/>
            <w:webHidden/>
          </w:rPr>
          <w:t>3</w:t>
        </w:r>
        <w:r>
          <w:rPr>
            <w:noProof/>
            <w:webHidden/>
          </w:rPr>
          <w:fldChar w:fldCharType="end"/>
        </w:r>
      </w:hyperlink>
    </w:p>
    <w:p w14:paraId="3B68B966" w14:textId="6BF6E4CC" w:rsidR="00E43C9C" w:rsidRDefault="00E43C9C">
      <w:pPr>
        <w:pStyle w:val="TOC1"/>
        <w:tabs>
          <w:tab w:val="right" w:leader="dot" w:pos="9350"/>
        </w:tabs>
        <w:rPr>
          <w:rFonts w:asciiTheme="minorHAnsi" w:eastAsiaTheme="minorEastAsia" w:hAnsiTheme="minorHAnsi" w:cstheme="minorBidi"/>
          <w:noProof/>
          <w:kern w:val="2"/>
          <w:szCs w:val="24"/>
          <w14:ligatures w14:val="standardContextual"/>
        </w:rPr>
      </w:pPr>
      <w:hyperlink w:anchor="_Toc231566724" w:history="1">
        <w:r w:rsidRPr="003E5991">
          <w:rPr>
            <w:rStyle w:val="Hyperlink"/>
            <w:rFonts w:eastAsiaTheme="majorEastAsia"/>
            <w:noProof/>
          </w:rPr>
          <w:t>Document History</w:t>
        </w:r>
        <w:r>
          <w:rPr>
            <w:noProof/>
            <w:webHidden/>
          </w:rPr>
          <w:tab/>
        </w:r>
        <w:r>
          <w:rPr>
            <w:noProof/>
            <w:webHidden/>
          </w:rPr>
          <w:fldChar w:fldCharType="begin"/>
        </w:r>
        <w:r>
          <w:rPr>
            <w:noProof/>
            <w:webHidden/>
          </w:rPr>
          <w:instrText xml:space="preserve"> PAGEREF _Toc231566724 \h </w:instrText>
        </w:r>
        <w:r>
          <w:rPr>
            <w:noProof/>
            <w:webHidden/>
          </w:rPr>
        </w:r>
        <w:r>
          <w:rPr>
            <w:noProof/>
            <w:webHidden/>
          </w:rPr>
          <w:fldChar w:fldCharType="separate"/>
        </w:r>
        <w:r>
          <w:rPr>
            <w:noProof/>
            <w:webHidden/>
          </w:rPr>
          <w:t>4</w:t>
        </w:r>
        <w:r>
          <w:rPr>
            <w:noProof/>
            <w:webHidden/>
          </w:rPr>
          <w:fldChar w:fldCharType="end"/>
        </w:r>
      </w:hyperlink>
    </w:p>
    <w:p w14:paraId="3B9D5BF1" w14:textId="177B4B9C" w:rsidR="00E43C9C" w:rsidRDefault="00E43C9C">
      <w:pPr>
        <w:pStyle w:val="TOC1"/>
        <w:tabs>
          <w:tab w:val="right" w:leader="dot" w:pos="9350"/>
        </w:tabs>
        <w:rPr>
          <w:rFonts w:asciiTheme="minorHAnsi" w:eastAsiaTheme="minorEastAsia" w:hAnsiTheme="minorHAnsi" w:cstheme="minorBidi"/>
          <w:noProof/>
          <w:kern w:val="2"/>
          <w:szCs w:val="24"/>
          <w14:ligatures w14:val="standardContextual"/>
        </w:rPr>
      </w:pPr>
      <w:hyperlink w:anchor="_Toc231566725" w:history="1">
        <w:r w:rsidRPr="003E5991">
          <w:rPr>
            <w:rStyle w:val="Hyperlink"/>
            <w:rFonts w:eastAsiaTheme="majorEastAsia"/>
            <w:noProof/>
          </w:rPr>
          <w:t>Table of Contents</w:t>
        </w:r>
        <w:r>
          <w:rPr>
            <w:noProof/>
            <w:webHidden/>
          </w:rPr>
          <w:tab/>
        </w:r>
        <w:r>
          <w:rPr>
            <w:noProof/>
            <w:webHidden/>
          </w:rPr>
          <w:fldChar w:fldCharType="begin"/>
        </w:r>
        <w:r>
          <w:rPr>
            <w:noProof/>
            <w:webHidden/>
          </w:rPr>
          <w:instrText xml:space="preserve"> PAGEREF _Toc231566725 \h </w:instrText>
        </w:r>
        <w:r>
          <w:rPr>
            <w:noProof/>
            <w:webHidden/>
          </w:rPr>
        </w:r>
        <w:r>
          <w:rPr>
            <w:noProof/>
            <w:webHidden/>
          </w:rPr>
          <w:fldChar w:fldCharType="separate"/>
        </w:r>
        <w:r>
          <w:rPr>
            <w:noProof/>
            <w:webHidden/>
          </w:rPr>
          <w:t>5</w:t>
        </w:r>
        <w:r>
          <w:rPr>
            <w:noProof/>
            <w:webHidden/>
          </w:rPr>
          <w:fldChar w:fldCharType="end"/>
        </w:r>
      </w:hyperlink>
    </w:p>
    <w:p w14:paraId="1EDCF6E2" w14:textId="3F4C93B7" w:rsidR="00E43C9C" w:rsidRDefault="00E43C9C">
      <w:pPr>
        <w:pStyle w:val="TOC1"/>
        <w:tabs>
          <w:tab w:val="right" w:leader="dot" w:pos="9350"/>
        </w:tabs>
        <w:rPr>
          <w:rFonts w:asciiTheme="minorHAnsi" w:eastAsiaTheme="minorEastAsia" w:hAnsiTheme="minorHAnsi" w:cstheme="minorBidi"/>
          <w:noProof/>
          <w:kern w:val="2"/>
          <w:szCs w:val="24"/>
          <w14:ligatures w14:val="standardContextual"/>
        </w:rPr>
      </w:pPr>
      <w:hyperlink w:anchor="_Toc231566726" w:history="1">
        <w:r w:rsidRPr="003E5991">
          <w:rPr>
            <w:rStyle w:val="Hyperlink"/>
            <w:rFonts w:eastAsiaTheme="majorEastAsia"/>
            <w:noProof/>
          </w:rPr>
          <w:t>List of Figures</w:t>
        </w:r>
        <w:r>
          <w:rPr>
            <w:noProof/>
            <w:webHidden/>
          </w:rPr>
          <w:tab/>
        </w:r>
        <w:r>
          <w:rPr>
            <w:noProof/>
            <w:webHidden/>
          </w:rPr>
          <w:fldChar w:fldCharType="begin"/>
        </w:r>
        <w:r>
          <w:rPr>
            <w:noProof/>
            <w:webHidden/>
          </w:rPr>
          <w:instrText xml:space="preserve"> PAGEREF _Toc231566726 \h </w:instrText>
        </w:r>
        <w:r>
          <w:rPr>
            <w:noProof/>
            <w:webHidden/>
          </w:rPr>
        </w:r>
        <w:r>
          <w:rPr>
            <w:noProof/>
            <w:webHidden/>
          </w:rPr>
          <w:fldChar w:fldCharType="separate"/>
        </w:r>
        <w:r>
          <w:rPr>
            <w:noProof/>
            <w:webHidden/>
          </w:rPr>
          <w:t>7</w:t>
        </w:r>
        <w:r>
          <w:rPr>
            <w:noProof/>
            <w:webHidden/>
          </w:rPr>
          <w:fldChar w:fldCharType="end"/>
        </w:r>
      </w:hyperlink>
    </w:p>
    <w:p w14:paraId="1DF7F6C6" w14:textId="5C436EC5" w:rsidR="00E43C9C" w:rsidRDefault="00E43C9C">
      <w:pPr>
        <w:pStyle w:val="TOC1"/>
        <w:tabs>
          <w:tab w:val="right" w:leader="dot" w:pos="9350"/>
        </w:tabs>
        <w:rPr>
          <w:rFonts w:asciiTheme="minorHAnsi" w:eastAsiaTheme="minorEastAsia" w:hAnsiTheme="minorHAnsi" w:cstheme="minorBidi"/>
          <w:noProof/>
          <w:kern w:val="2"/>
          <w:szCs w:val="24"/>
          <w14:ligatures w14:val="standardContextual"/>
        </w:rPr>
      </w:pPr>
      <w:hyperlink w:anchor="_Toc231566727" w:history="1">
        <w:r w:rsidRPr="003E5991">
          <w:rPr>
            <w:rStyle w:val="Hyperlink"/>
            <w:rFonts w:eastAsiaTheme="majorEastAsia"/>
            <w:noProof/>
          </w:rPr>
          <w:t>List of Tables</w:t>
        </w:r>
        <w:r>
          <w:rPr>
            <w:noProof/>
            <w:webHidden/>
          </w:rPr>
          <w:tab/>
        </w:r>
        <w:r>
          <w:rPr>
            <w:noProof/>
            <w:webHidden/>
          </w:rPr>
          <w:fldChar w:fldCharType="begin"/>
        </w:r>
        <w:r>
          <w:rPr>
            <w:noProof/>
            <w:webHidden/>
          </w:rPr>
          <w:instrText xml:space="preserve"> PAGEREF _Toc231566727 \h </w:instrText>
        </w:r>
        <w:r>
          <w:rPr>
            <w:noProof/>
            <w:webHidden/>
          </w:rPr>
        </w:r>
        <w:r>
          <w:rPr>
            <w:noProof/>
            <w:webHidden/>
          </w:rPr>
          <w:fldChar w:fldCharType="separate"/>
        </w:r>
        <w:r>
          <w:rPr>
            <w:noProof/>
            <w:webHidden/>
          </w:rPr>
          <w:t>8</w:t>
        </w:r>
        <w:r>
          <w:rPr>
            <w:noProof/>
            <w:webHidden/>
          </w:rPr>
          <w:fldChar w:fldCharType="end"/>
        </w:r>
      </w:hyperlink>
    </w:p>
    <w:p w14:paraId="4CC2C606" w14:textId="104936DE" w:rsidR="00E43C9C" w:rsidRDefault="00E43C9C">
      <w:pPr>
        <w:pStyle w:val="TOC1"/>
        <w:tabs>
          <w:tab w:val="right" w:leader="dot" w:pos="9350"/>
        </w:tabs>
        <w:rPr>
          <w:rFonts w:asciiTheme="minorHAnsi" w:eastAsiaTheme="minorEastAsia" w:hAnsiTheme="minorHAnsi" w:cstheme="minorBidi"/>
          <w:noProof/>
          <w:kern w:val="2"/>
          <w:szCs w:val="24"/>
          <w14:ligatures w14:val="standardContextual"/>
        </w:rPr>
      </w:pPr>
      <w:hyperlink w:anchor="_Toc231566728" w:history="1">
        <w:r w:rsidRPr="003E5991">
          <w:rPr>
            <w:rStyle w:val="Hyperlink"/>
            <w:rFonts w:eastAsiaTheme="majorEastAsia"/>
            <w:noProof/>
          </w:rPr>
          <w:t>List of Acronyms</w:t>
        </w:r>
        <w:r>
          <w:rPr>
            <w:noProof/>
            <w:webHidden/>
          </w:rPr>
          <w:tab/>
        </w:r>
        <w:r>
          <w:rPr>
            <w:noProof/>
            <w:webHidden/>
          </w:rPr>
          <w:fldChar w:fldCharType="begin"/>
        </w:r>
        <w:r>
          <w:rPr>
            <w:noProof/>
            <w:webHidden/>
          </w:rPr>
          <w:instrText xml:space="preserve"> PAGEREF _Toc231566728 \h </w:instrText>
        </w:r>
        <w:r>
          <w:rPr>
            <w:noProof/>
            <w:webHidden/>
          </w:rPr>
        </w:r>
        <w:r>
          <w:rPr>
            <w:noProof/>
            <w:webHidden/>
          </w:rPr>
          <w:fldChar w:fldCharType="separate"/>
        </w:r>
        <w:r>
          <w:rPr>
            <w:noProof/>
            <w:webHidden/>
          </w:rPr>
          <w:t>9</w:t>
        </w:r>
        <w:r>
          <w:rPr>
            <w:noProof/>
            <w:webHidden/>
          </w:rPr>
          <w:fldChar w:fldCharType="end"/>
        </w:r>
      </w:hyperlink>
    </w:p>
    <w:p w14:paraId="6733A194" w14:textId="701BC234" w:rsidR="00E43C9C" w:rsidRDefault="00E43C9C">
      <w:pPr>
        <w:pStyle w:val="TOC1"/>
        <w:tabs>
          <w:tab w:val="right" w:leader="dot" w:pos="9350"/>
        </w:tabs>
        <w:rPr>
          <w:rFonts w:asciiTheme="minorHAnsi" w:eastAsiaTheme="minorEastAsia" w:hAnsiTheme="minorHAnsi" w:cstheme="minorBidi"/>
          <w:noProof/>
          <w:kern w:val="2"/>
          <w:szCs w:val="24"/>
          <w14:ligatures w14:val="standardContextual"/>
        </w:rPr>
      </w:pPr>
      <w:hyperlink w:anchor="_Toc231566729" w:history="1">
        <w:r w:rsidRPr="003E5991">
          <w:rPr>
            <w:rStyle w:val="Hyperlink"/>
            <w:rFonts w:eastAsiaTheme="majorEastAsia"/>
            <w:noProof/>
          </w:rPr>
          <w:t>List of Definitions</w:t>
        </w:r>
        <w:r>
          <w:rPr>
            <w:noProof/>
            <w:webHidden/>
          </w:rPr>
          <w:tab/>
        </w:r>
        <w:r>
          <w:rPr>
            <w:noProof/>
            <w:webHidden/>
          </w:rPr>
          <w:fldChar w:fldCharType="begin"/>
        </w:r>
        <w:r>
          <w:rPr>
            <w:noProof/>
            <w:webHidden/>
          </w:rPr>
          <w:instrText xml:space="preserve"> PAGEREF _Toc231566729 \h </w:instrText>
        </w:r>
        <w:r>
          <w:rPr>
            <w:noProof/>
            <w:webHidden/>
          </w:rPr>
        </w:r>
        <w:r>
          <w:rPr>
            <w:noProof/>
            <w:webHidden/>
          </w:rPr>
          <w:fldChar w:fldCharType="separate"/>
        </w:r>
        <w:r>
          <w:rPr>
            <w:noProof/>
            <w:webHidden/>
          </w:rPr>
          <w:t>11</w:t>
        </w:r>
        <w:r>
          <w:rPr>
            <w:noProof/>
            <w:webHidden/>
          </w:rPr>
          <w:fldChar w:fldCharType="end"/>
        </w:r>
      </w:hyperlink>
    </w:p>
    <w:p w14:paraId="42CA9CF5" w14:textId="4A9FF1A3" w:rsidR="00E43C9C" w:rsidRDefault="00E43C9C">
      <w:pPr>
        <w:pStyle w:val="TOC2"/>
        <w:tabs>
          <w:tab w:val="right" w:leader="dot" w:pos="9350"/>
        </w:tabs>
        <w:rPr>
          <w:rFonts w:asciiTheme="minorHAnsi" w:eastAsiaTheme="minorEastAsia" w:hAnsiTheme="minorHAnsi" w:cstheme="minorBidi"/>
          <w:noProof/>
          <w:kern w:val="2"/>
          <w:szCs w:val="24"/>
          <w14:ligatures w14:val="standardContextual"/>
        </w:rPr>
      </w:pPr>
      <w:hyperlink w:anchor="_Toc231566730" w:history="1">
        <w:r w:rsidRPr="003E5991">
          <w:rPr>
            <w:rStyle w:val="Hyperlink"/>
            <w:rFonts w:eastAsiaTheme="majorEastAsia"/>
            <w:noProof/>
          </w:rPr>
          <w:t>Mass Points</w:t>
        </w:r>
        <w:r>
          <w:rPr>
            <w:noProof/>
            <w:webHidden/>
          </w:rPr>
          <w:tab/>
        </w:r>
        <w:r>
          <w:rPr>
            <w:noProof/>
            <w:webHidden/>
          </w:rPr>
          <w:fldChar w:fldCharType="begin"/>
        </w:r>
        <w:r>
          <w:rPr>
            <w:noProof/>
            <w:webHidden/>
          </w:rPr>
          <w:instrText xml:space="preserve"> PAGEREF _Toc231566730 \h </w:instrText>
        </w:r>
        <w:r>
          <w:rPr>
            <w:noProof/>
            <w:webHidden/>
          </w:rPr>
        </w:r>
        <w:r>
          <w:rPr>
            <w:noProof/>
            <w:webHidden/>
          </w:rPr>
          <w:fldChar w:fldCharType="separate"/>
        </w:r>
        <w:r>
          <w:rPr>
            <w:noProof/>
            <w:webHidden/>
          </w:rPr>
          <w:t>11</w:t>
        </w:r>
        <w:r>
          <w:rPr>
            <w:noProof/>
            <w:webHidden/>
          </w:rPr>
          <w:fldChar w:fldCharType="end"/>
        </w:r>
      </w:hyperlink>
    </w:p>
    <w:p w14:paraId="71F435F2" w14:textId="7BB06E3D" w:rsidR="00E43C9C" w:rsidRDefault="00E43C9C">
      <w:pPr>
        <w:pStyle w:val="TOC2"/>
        <w:tabs>
          <w:tab w:val="right" w:leader="dot" w:pos="9350"/>
        </w:tabs>
        <w:rPr>
          <w:rFonts w:asciiTheme="minorHAnsi" w:eastAsiaTheme="minorEastAsia" w:hAnsiTheme="minorHAnsi" w:cstheme="minorBidi"/>
          <w:noProof/>
          <w:kern w:val="2"/>
          <w:szCs w:val="24"/>
          <w14:ligatures w14:val="standardContextual"/>
        </w:rPr>
      </w:pPr>
      <w:hyperlink w:anchor="_Toc231566731" w:history="1">
        <w:r w:rsidRPr="003E5991">
          <w:rPr>
            <w:rStyle w:val="Hyperlink"/>
            <w:rFonts w:eastAsiaTheme="majorEastAsia"/>
            <w:noProof/>
          </w:rPr>
          <w:t>Digital Elevation Model (DEM)</w:t>
        </w:r>
        <w:r>
          <w:rPr>
            <w:noProof/>
            <w:webHidden/>
          </w:rPr>
          <w:tab/>
        </w:r>
        <w:r>
          <w:rPr>
            <w:noProof/>
            <w:webHidden/>
          </w:rPr>
          <w:fldChar w:fldCharType="begin"/>
        </w:r>
        <w:r>
          <w:rPr>
            <w:noProof/>
            <w:webHidden/>
          </w:rPr>
          <w:instrText xml:space="preserve"> PAGEREF _Toc231566731 \h </w:instrText>
        </w:r>
        <w:r>
          <w:rPr>
            <w:noProof/>
            <w:webHidden/>
          </w:rPr>
        </w:r>
        <w:r>
          <w:rPr>
            <w:noProof/>
            <w:webHidden/>
          </w:rPr>
          <w:fldChar w:fldCharType="separate"/>
        </w:r>
        <w:r>
          <w:rPr>
            <w:noProof/>
            <w:webHidden/>
          </w:rPr>
          <w:t>11</w:t>
        </w:r>
        <w:r>
          <w:rPr>
            <w:noProof/>
            <w:webHidden/>
          </w:rPr>
          <w:fldChar w:fldCharType="end"/>
        </w:r>
      </w:hyperlink>
    </w:p>
    <w:p w14:paraId="40C6880A" w14:textId="29B65081" w:rsidR="00E43C9C" w:rsidRDefault="00E43C9C">
      <w:pPr>
        <w:pStyle w:val="TOC2"/>
        <w:tabs>
          <w:tab w:val="right" w:leader="dot" w:pos="9350"/>
        </w:tabs>
        <w:rPr>
          <w:rFonts w:asciiTheme="minorHAnsi" w:eastAsiaTheme="minorEastAsia" w:hAnsiTheme="minorHAnsi" w:cstheme="minorBidi"/>
          <w:noProof/>
          <w:kern w:val="2"/>
          <w:szCs w:val="24"/>
          <w14:ligatures w14:val="standardContextual"/>
        </w:rPr>
      </w:pPr>
      <w:hyperlink w:anchor="_Toc231566732" w:history="1">
        <w:r w:rsidRPr="003E5991">
          <w:rPr>
            <w:rStyle w:val="Hyperlink"/>
            <w:rFonts w:eastAsiaTheme="majorEastAsia"/>
            <w:noProof/>
          </w:rPr>
          <w:t>Digital Terrain Model (DTM)</w:t>
        </w:r>
        <w:r>
          <w:rPr>
            <w:noProof/>
            <w:webHidden/>
          </w:rPr>
          <w:tab/>
        </w:r>
        <w:r>
          <w:rPr>
            <w:noProof/>
            <w:webHidden/>
          </w:rPr>
          <w:fldChar w:fldCharType="begin"/>
        </w:r>
        <w:r>
          <w:rPr>
            <w:noProof/>
            <w:webHidden/>
          </w:rPr>
          <w:instrText xml:space="preserve"> PAGEREF _Toc231566732 \h </w:instrText>
        </w:r>
        <w:r>
          <w:rPr>
            <w:noProof/>
            <w:webHidden/>
          </w:rPr>
        </w:r>
        <w:r>
          <w:rPr>
            <w:noProof/>
            <w:webHidden/>
          </w:rPr>
          <w:fldChar w:fldCharType="separate"/>
        </w:r>
        <w:r>
          <w:rPr>
            <w:noProof/>
            <w:webHidden/>
          </w:rPr>
          <w:t>11</w:t>
        </w:r>
        <w:r>
          <w:rPr>
            <w:noProof/>
            <w:webHidden/>
          </w:rPr>
          <w:fldChar w:fldCharType="end"/>
        </w:r>
      </w:hyperlink>
    </w:p>
    <w:p w14:paraId="1B5DBCAE" w14:textId="4177A3E3" w:rsidR="00E43C9C" w:rsidRDefault="00E43C9C">
      <w:pPr>
        <w:pStyle w:val="TOC2"/>
        <w:tabs>
          <w:tab w:val="right" w:leader="dot" w:pos="9350"/>
        </w:tabs>
        <w:rPr>
          <w:rFonts w:asciiTheme="minorHAnsi" w:eastAsiaTheme="minorEastAsia" w:hAnsiTheme="minorHAnsi" w:cstheme="minorBidi"/>
          <w:noProof/>
          <w:kern w:val="2"/>
          <w:szCs w:val="24"/>
          <w14:ligatures w14:val="standardContextual"/>
        </w:rPr>
      </w:pPr>
      <w:hyperlink w:anchor="_Toc231566733" w:history="1">
        <w:r w:rsidRPr="003E5991">
          <w:rPr>
            <w:rStyle w:val="Hyperlink"/>
            <w:rFonts w:eastAsiaTheme="majorEastAsia"/>
            <w:noProof/>
          </w:rPr>
          <w:t>Digital Surface Model (DSM)</w:t>
        </w:r>
        <w:r>
          <w:rPr>
            <w:noProof/>
            <w:webHidden/>
          </w:rPr>
          <w:tab/>
        </w:r>
        <w:r>
          <w:rPr>
            <w:noProof/>
            <w:webHidden/>
          </w:rPr>
          <w:fldChar w:fldCharType="begin"/>
        </w:r>
        <w:r>
          <w:rPr>
            <w:noProof/>
            <w:webHidden/>
          </w:rPr>
          <w:instrText xml:space="preserve"> PAGEREF _Toc231566733 \h </w:instrText>
        </w:r>
        <w:r>
          <w:rPr>
            <w:noProof/>
            <w:webHidden/>
          </w:rPr>
        </w:r>
        <w:r>
          <w:rPr>
            <w:noProof/>
            <w:webHidden/>
          </w:rPr>
          <w:fldChar w:fldCharType="separate"/>
        </w:r>
        <w:r>
          <w:rPr>
            <w:noProof/>
            <w:webHidden/>
          </w:rPr>
          <w:t>12</w:t>
        </w:r>
        <w:r>
          <w:rPr>
            <w:noProof/>
            <w:webHidden/>
          </w:rPr>
          <w:fldChar w:fldCharType="end"/>
        </w:r>
      </w:hyperlink>
    </w:p>
    <w:p w14:paraId="761C18E7" w14:textId="4886F56E" w:rsidR="00E43C9C" w:rsidRDefault="00E43C9C">
      <w:pPr>
        <w:pStyle w:val="TOC1"/>
        <w:tabs>
          <w:tab w:val="right" w:leader="dot" w:pos="9350"/>
        </w:tabs>
        <w:rPr>
          <w:rFonts w:asciiTheme="minorHAnsi" w:eastAsiaTheme="minorEastAsia" w:hAnsiTheme="minorHAnsi" w:cstheme="minorBidi"/>
          <w:noProof/>
          <w:kern w:val="2"/>
          <w:szCs w:val="24"/>
          <w14:ligatures w14:val="standardContextual"/>
        </w:rPr>
      </w:pPr>
      <w:hyperlink w:anchor="_Toc231566734" w:history="1">
        <w:r w:rsidRPr="003E5991">
          <w:rPr>
            <w:rStyle w:val="Hyperlink"/>
            <w:rFonts w:eastAsiaTheme="majorEastAsia"/>
            <w:noProof/>
          </w:rPr>
          <w:t>1. Product Description</w:t>
        </w:r>
        <w:r>
          <w:rPr>
            <w:noProof/>
            <w:webHidden/>
          </w:rPr>
          <w:tab/>
        </w:r>
        <w:r>
          <w:rPr>
            <w:noProof/>
            <w:webHidden/>
          </w:rPr>
          <w:fldChar w:fldCharType="begin"/>
        </w:r>
        <w:r>
          <w:rPr>
            <w:noProof/>
            <w:webHidden/>
          </w:rPr>
          <w:instrText xml:space="preserve"> PAGEREF _Toc231566734 \h </w:instrText>
        </w:r>
        <w:r>
          <w:rPr>
            <w:noProof/>
            <w:webHidden/>
          </w:rPr>
        </w:r>
        <w:r>
          <w:rPr>
            <w:noProof/>
            <w:webHidden/>
          </w:rPr>
          <w:fldChar w:fldCharType="separate"/>
        </w:r>
        <w:r>
          <w:rPr>
            <w:noProof/>
            <w:webHidden/>
          </w:rPr>
          <w:t>13</w:t>
        </w:r>
        <w:r>
          <w:rPr>
            <w:noProof/>
            <w:webHidden/>
          </w:rPr>
          <w:fldChar w:fldCharType="end"/>
        </w:r>
      </w:hyperlink>
    </w:p>
    <w:p w14:paraId="2EF450E0" w14:textId="2D9C7B6A" w:rsidR="00E43C9C" w:rsidRDefault="00E43C9C">
      <w:pPr>
        <w:pStyle w:val="TOC2"/>
        <w:tabs>
          <w:tab w:val="right" w:leader="dot" w:pos="9350"/>
        </w:tabs>
        <w:rPr>
          <w:rFonts w:asciiTheme="minorHAnsi" w:eastAsiaTheme="minorEastAsia" w:hAnsiTheme="minorHAnsi" w:cstheme="minorBidi"/>
          <w:noProof/>
          <w:kern w:val="2"/>
          <w:szCs w:val="24"/>
          <w14:ligatures w14:val="standardContextual"/>
        </w:rPr>
      </w:pPr>
      <w:hyperlink w:anchor="_Toc231566735" w:history="1">
        <w:r w:rsidRPr="003E5991">
          <w:rPr>
            <w:rStyle w:val="Hyperlink"/>
            <w:rFonts w:eastAsiaTheme="majorEastAsia"/>
            <w:noProof/>
          </w:rPr>
          <w:t>1.1 Ontario Digital Terrain Model (Lidar-Derived)</w:t>
        </w:r>
        <w:r>
          <w:rPr>
            <w:noProof/>
            <w:webHidden/>
          </w:rPr>
          <w:tab/>
        </w:r>
        <w:r>
          <w:rPr>
            <w:noProof/>
            <w:webHidden/>
          </w:rPr>
          <w:fldChar w:fldCharType="begin"/>
        </w:r>
        <w:r>
          <w:rPr>
            <w:noProof/>
            <w:webHidden/>
          </w:rPr>
          <w:instrText xml:space="preserve"> PAGEREF _Toc231566735 \h </w:instrText>
        </w:r>
        <w:r>
          <w:rPr>
            <w:noProof/>
            <w:webHidden/>
          </w:rPr>
        </w:r>
        <w:r>
          <w:rPr>
            <w:noProof/>
            <w:webHidden/>
          </w:rPr>
          <w:fldChar w:fldCharType="separate"/>
        </w:r>
        <w:r>
          <w:rPr>
            <w:noProof/>
            <w:webHidden/>
          </w:rPr>
          <w:t>13</w:t>
        </w:r>
        <w:r>
          <w:rPr>
            <w:noProof/>
            <w:webHidden/>
          </w:rPr>
          <w:fldChar w:fldCharType="end"/>
        </w:r>
      </w:hyperlink>
    </w:p>
    <w:p w14:paraId="6DCF7E0F" w14:textId="54184743" w:rsidR="00E43C9C" w:rsidRDefault="00E43C9C">
      <w:pPr>
        <w:pStyle w:val="TOC2"/>
        <w:tabs>
          <w:tab w:val="right" w:leader="dot" w:pos="9350"/>
        </w:tabs>
        <w:rPr>
          <w:rFonts w:asciiTheme="minorHAnsi" w:eastAsiaTheme="minorEastAsia" w:hAnsiTheme="minorHAnsi" w:cstheme="minorBidi"/>
          <w:noProof/>
          <w:kern w:val="2"/>
          <w:szCs w:val="24"/>
          <w14:ligatures w14:val="standardContextual"/>
        </w:rPr>
      </w:pPr>
      <w:hyperlink w:anchor="_Toc231566736" w:history="1">
        <w:r w:rsidRPr="003E5991">
          <w:rPr>
            <w:rStyle w:val="Hyperlink"/>
            <w:rFonts w:eastAsiaTheme="majorEastAsia"/>
            <w:noProof/>
          </w:rPr>
          <w:t>1.2 Lidar Acquisitions</w:t>
        </w:r>
        <w:r>
          <w:rPr>
            <w:noProof/>
            <w:webHidden/>
          </w:rPr>
          <w:tab/>
        </w:r>
        <w:r>
          <w:rPr>
            <w:noProof/>
            <w:webHidden/>
          </w:rPr>
          <w:fldChar w:fldCharType="begin"/>
        </w:r>
        <w:r>
          <w:rPr>
            <w:noProof/>
            <w:webHidden/>
          </w:rPr>
          <w:instrText xml:space="preserve"> PAGEREF _Toc231566736 \h </w:instrText>
        </w:r>
        <w:r>
          <w:rPr>
            <w:noProof/>
            <w:webHidden/>
          </w:rPr>
        </w:r>
        <w:r>
          <w:rPr>
            <w:noProof/>
            <w:webHidden/>
          </w:rPr>
          <w:fldChar w:fldCharType="separate"/>
        </w:r>
        <w:r>
          <w:rPr>
            <w:noProof/>
            <w:webHidden/>
          </w:rPr>
          <w:t>15</w:t>
        </w:r>
        <w:r>
          <w:rPr>
            <w:noProof/>
            <w:webHidden/>
          </w:rPr>
          <w:fldChar w:fldCharType="end"/>
        </w:r>
      </w:hyperlink>
    </w:p>
    <w:p w14:paraId="4C23F9BD" w14:textId="45E23BEF" w:rsidR="00E43C9C" w:rsidRDefault="00E43C9C">
      <w:pPr>
        <w:pStyle w:val="TOC3"/>
        <w:tabs>
          <w:tab w:val="right" w:leader="dot" w:pos="9350"/>
        </w:tabs>
        <w:rPr>
          <w:rFonts w:asciiTheme="minorHAnsi" w:eastAsiaTheme="minorEastAsia" w:hAnsiTheme="minorHAnsi" w:cstheme="minorBidi"/>
          <w:noProof/>
          <w:kern w:val="2"/>
          <w:szCs w:val="24"/>
          <w14:ligatures w14:val="standardContextual"/>
        </w:rPr>
      </w:pPr>
      <w:hyperlink w:anchor="_Toc231566737" w:history="1">
        <w:r w:rsidRPr="003E5991">
          <w:rPr>
            <w:rStyle w:val="Hyperlink"/>
            <w:rFonts w:eastAsiaTheme="majorEastAsia"/>
            <w:noProof/>
          </w:rPr>
          <w:t>1.2.1 Acquisition Projects</w:t>
        </w:r>
        <w:r>
          <w:rPr>
            <w:noProof/>
            <w:webHidden/>
          </w:rPr>
          <w:tab/>
        </w:r>
        <w:r>
          <w:rPr>
            <w:noProof/>
            <w:webHidden/>
          </w:rPr>
          <w:fldChar w:fldCharType="begin"/>
        </w:r>
        <w:r>
          <w:rPr>
            <w:noProof/>
            <w:webHidden/>
          </w:rPr>
          <w:instrText xml:space="preserve"> PAGEREF _Toc231566737 \h </w:instrText>
        </w:r>
        <w:r>
          <w:rPr>
            <w:noProof/>
            <w:webHidden/>
          </w:rPr>
        </w:r>
        <w:r>
          <w:rPr>
            <w:noProof/>
            <w:webHidden/>
          </w:rPr>
          <w:fldChar w:fldCharType="separate"/>
        </w:r>
        <w:r>
          <w:rPr>
            <w:noProof/>
            <w:webHidden/>
          </w:rPr>
          <w:t>15</w:t>
        </w:r>
        <w:r>
          <w:rPr>
            <w:noProof/>
            <w:webHidden/>
          </w:rPr>
          <w:fldChar w:fldCharType="end"/>
        </w:r>
      </w:hyperlink>
    </w:p>
    <w:p w14:paraId="1B309DE8" w14:textId="1D312C97" w:rsidR="00E43C9C" w:rsidRDefault="00E43C9C">
      <w:pPr>
        <w:pStyle w:val="TOC3"/>
        <w:tabs>
          <w:tab w:val="right" w:leader="dot" w:pos="9350"/>
        </w:tabs>
        <w:rPr>
          <w:rFonts w:asciiTheme="minorHAnsi" w:eastAsiaTheme="minorEastAsia" w:hAnsiTheme="minorHAnsi" w:cstheme="minorBidi"/>
          <w:noProof/>
          <w:kern w:val="2"/>
          <w:szCs w:val="24"/>
          <w14:ligatures w14:val="standardContextual"/>
        </w:rPr>
      </w:pPr>
      <w:hyperlink w:anchor="_Toc231566738" w:history="1">
        <w:r w:rsidRPr="003E5991">
          <w:rPr>
            <w:rStyle w:val="Hyperlink"/>
            <w:rFonts w:eastAsiaTheme="majorEastAsia"/>
            <w:noProof/>
          </w:rPr>
          <w:t>1.2.2 Acquisition Details and Parameters</w:t>
        </w:r>
        <w:r>
          <w:rPr>
            <w:noProof/>
            <w:webHidden/>
          </w:rPr>
          <w:tab/>
        </w:r>
        <w:r>
          <w:rPr>
            <w:noProof/>
            <w:webHidden/>
          </w:rPr>
          <w:fldChar w:fldCharType="begin"/>
        </w:r>
        <w:r>
          <w:rPr>
            <w:noProof/>
            <w:webHidden/>
          </w:rPr>
          <w:instrText xml:space="preserve"> PAGEREF _Toc231566738 \h </w:instrText>
        </w:r>
        <w:r>
          <w:rPr>
            <w:noProof/>
            <w:webHidden/>
          </w:rPr>
        </w:r>
        <w:r>
          <w:rPr>
            <w:noProof/>
            <w:webHidden/>
          </w:rPr>
          <w:fldChar w:fldCharType="separate"/>
        </w:r>
        <w:r>
          <w:rPr>
            <w:noProof/>
            <w:webHidden/>
          </w:rPr>
          <w:t>19</w:t>
        </w:r>
        <w:r>
          <w:rPr>
            <w:noProof/>
            <w:webHidden/>
          </w:rPr>
          <w:fldChar w:fldCharType="end"/>
        </w:r>
      </w:hyperlink>
    </w:p>
    <w:p w14:paraId="33268361" w14:textId="42FD18DC" w:rsidR="00E43C9C" w:rsidRDefault="00E43C9C">
      <w:pPr>
        <w:pStyle w:val="TOC2"/>
        <w:tabs>
          <w:tab w:val="right" w:leader="dot" w:pos="9350"/>
        </w:tabs>
        <w:rPr>
          <w:rFonts w:asciiTheme="minorHAnsi" w:eastAsiaTheme="minorEastAsia" w:hAnsiTheme="minorHAnsi" w:cstheme="minorBidi"/>
          <w:noProof/>
          <w:kern w:val="2"/>
          <w:szCs w:val="24"/>
          <w14:ligatures w14:val="standardContextual"/>
        </w:rPr>
      </w:pPr>
      <w:hyperlink w:anchor="_Toc231566739" w:history="1">
        <w:r w:rsidRPr="003E5991">
          <w:rPr>
            <w:rStyle w:val="Hyperlink"/>
            <w:rFonts w:eastAsiaTheme="majorEastAsia"/>
            <w:noProof/>
          </w:rPr>
          <w:t>1.3 Geographic Extent*</w:t>
        </w:r>
        <w:r>
          <w:rPr>
            <w:noProof/>
            <w:webHidden/>
          </w:rPr>
          <w:tab/>
        </w:r>
        <w:r>
          <w:rPr>
            <w:noProof/>
            <w:webHidden/>
          </w:rPr>
          <w:fldChar w:fldCharType="begin"/>
        </w:r>
        <w:r>
          <w:rPr>
            <w:noProof/>
            <w:webHidden/>
          </w:rPr>
          <w:instrText xml:space="preserve"> PAGEREF _Toc231566739 \h </w:instrText>
        </w:r>
        <w:r>
          <w:rPr>
            <w:noProof/>
            <w:webHidden/>
          </w:rPr>
        </w:r>
        <w:r>
          <w:rPr>
            <w:noProof/>
            <w:webHidden/>
          </w:rPr>
          <w:fldChar w:fldCharType="separate"/>
        </w:r>
        <w:r>
          <w:rPr>
            <w:noProof/>
            <w:webHidden/>
          </w:rPr>
          <w:t>24</w:t>
        </w:r>
        <w:r>
          <w:rPr>
            <w:noProof/>
            <w:webHidden/>
          </w:rPr>
          <w:fldChar w:fldCharType="end"/>
        </w:r>
      </w:hyperlink>
    </w:p>
    <w:p w14:paraId="678AFF9F" w14:textId="24C61530" w:rsidR="00E43C9C" w:rsidRDefault="00E43C9C">
      <w:pPr>
        <w:pStyle w:val="TOC2"/>
        <w:tabs>
          <w:tab w:val="right" w:leader="dot" w:pos="9350"/>
        </w:tabs>
        <w:rPr>
          <w:rFonts w:asciiTheme="minorHAnsi" w:eastAsiaTheme="minorEastAsia" w:hAnsiTheme="minorHAnsi" w:cstheme="minorBidi"/>
          <w:noProof/>
          <w:kern w:val="2"/>
          <w:szCs w:val="24"/>
          <w14:ligatures w14:val="standardContextual"/>
        </w:rPr>
      </w:pPr>
      <w:hyperlink w:anchor="_Toc231566740" w:history="1">
        <w:r w:rsidRPr="003E5991">
          <w:rPr>
            <w:rStyle w:val="Hyperlink"/>
            <w:rFonts w:eastAsiaTheme="majorEastAsia"/>
            <w:noProof/>
          </w:rPr>
          <w:t>1.4 Reference System</w:t>
        </w:r>
        <w:r>
          <w:rPr>
            <w:noProof/>
            <w:webHidden/>
          </w:rPr>
          <w:tab/>
        </w:r>
        <w:r>
          <w:rPr>
            <w:noProof/>
            <w:webHidden/>
          </w:rPr>
          <w:fldChar w:fldCharType="begin"/>
        </w:r>
        <w:r>
          <w:rPr>
            <w:noProof/>
            <w:webHidden/>
          </w:rPr>
          <w:instrText xml:space="preserve"> PAGEREF _Toc231566740 \h </w:instrText>
        </w:r>
        <w:r>
          <w:rPr>
            <w:noProof/>
            <w:webHidden/>
          </w:rPr>
        </w:r>
        <w:r>
          <w:rPr>
            <w:noProof/>
            <w:webHidden/>
          </w:rPr>
          <w:fldChar w:fldCharType="separate"/>
        </w:r>
        <w:r>
          <w:rPr>
            <w:noProof/>
            <w:webHidden/>
          </w:rPr>
          <w:t>27</w:t>
        </w:r>
        <w:r>
          <w:rPr>
            <w:noProof/>
            <w:webHidden/>
          </w:rPr>
          <w:fldChar w:fldCharType="end"/>
        </w:r>
      </w:hyperlink>
    </w:p>
    <w:p w14:paraId="5A7D595E" w14:textId="2F575304" w:rsidR="00E43C9C" w:rsidRDefault="00E43C9C">
      <w:pPr>
        <w:pStyle w:val="TOC3"/>
        <w:tabs>
          <w:tab w:val="right" w:leader="dot" w:pos="9350"/>
        </w:tabs>
        <w:rPr>
          <w:rFonts w:asciiTheme="minorHAnsi" w:eastAsiaTheme="minorEastAsia" w:hAnsiTheme="minorHAnsi" w:cstheme="minorBidi"/>
          <w:noProof/>
          <w:kern w:val="2"/>
          <w:szCs w:val="24"/>
          <w14:ligatures w14:val="standardContextual"/>
        </w:rPr>
      </w:pPr>
      <w:hyperlink w:anchor="_Toc231566741" w:history="1">
        <w:r w:rsidRPr="003E5991">
          <w:rPr>
            <w:rStyle w:val="Hyperlink"/>
            <w:rFonts w:eastAsiaTheme="majorEastAsia"/>
            <w:noProof/>
          </w:rPr>
          <w:t>1.4.1 Horizontal Reference System</w:t>
        </w:r>
        <w:r>
          <w:rPr>
            <w:noProof/>
            <w:webHidden/>
          </w:rPr>
          <w:tab/>
        </w:r>
        <w:r>
          <w:rPr>
            <w:noProof/>
            <w:webHidden/>
          </w:rPr>
          <w:fldChar w:fldCharType="begin"/>
        </w:r>
        <w:r>
          <w:rPr>
            <w:noProof/>
            <w:webHidden/>
          </w:rPr>
          <w:instrText xml:space="preserve"> PAGEREF _Toc231566741 \h </w:instrText>
        </w:r>
        <w:r>
          <w:rPr>
            <w:noProof/>
            <w:webHidden/>
          </w:rPr>
        </w:r>
        <w:r>
          <w:rPr>
            <w:noProof/>
            <w:webHidden/>
          </w:rPr>
          <w:fldChar w:fldCharType="separate"/>
        </w:r>
        <w:r>
          <w:rPr>
            <w:noProof/>
            <w:webHidden/>
          </w:rPr>
          <w:t>27</w:t>
        </w:r>
        <w:r>
          <w:rPr>
            <w:noProof/>
            <w:webHidden/>
          </w:rPr>
          <w:fldChar w:fldCharType="end"/>
        </w:r>
      </w:hyperlink>
    </w:p>
    <w:p w14:paraId="15DA467D" w14:textId="7F6DFAB5" w:rsidR="00E43C9C" w:rsidRDefault="00E43C9C">
      <w:pPr>
        <w:pStyle w:val="TOC3"/>
        <w:tabs>
          <w:tab w:val="right" w:leader="dot" w:pos="9350"/>
        </w:tabs>
        <w:rPr>
          <w:rFonts w:asciiTheme="minorHAnsi" w:eastAsiaTheme="minorEastAsia" w:hAnsiTheme="minorHAnsi" w:cstheme="minorBidi"/>
          <w:noProof/>
          <w:kern w:val="2"/>
          <w:szCs w:val="24"/>
          <w14:ligatures w14:val="standardContextual"/>
        </w:rPr>
      </w:pPr>
      <w:hyperlink w:anchor="_Toc231566742" w:history="1">
        <w:r w:rsidRPr="003E5991">
          <w:rPr>
            <w:rStyle w:val="Hyperlink"/>
            <w:rFonts w:eastAsiaTheme="majorEastAsia"/>
            <w:noProof/>
          </w:rPr>
          <w:t>1.4.2 Vertical Reference System</w:t>
        </w:r>
        <w:r>
          <w:rPr>
            <w:noProof/>
            <w:webHidden/>
          </w:rPr>
          <w:tab/>
        </w:r>
        <w:r>
          <w:rPr>
            <w:noProof/>
            <w:webHidden/>
          </w:rPr>
          <w:fldChar w:fldCharType="begin"/>
        </w:r>
        <w:r>
          <w:rPr>
            <w:noProof/>
            <w:webHidden/>
          </w:rPr>
          <w:instrText xml:space="preserve"> PAGEREF _Toc231566742 \h </w:instrText>
        </w:r>
        <w:r>
          <w:rPr>
            <w:noProof/>
            <w:webHidden/>
          </w:rPr>
        </w:r>
        <w:r>
          <w:rPr>
            <w:noProof/>
            <w:webHidden/>
          </w:rPr>
          <w:fldChar w:fldCharType="separate"/>
        </w:r>
        <w:r>
          <w:rPr>
            <w:noProof/>
            <w:webHidden/>
          </w:rPr>
          <w:t>28</w:t>
        </w:r>
        <w:r>
          <w:rPr>
            <w:noProof/>
            <w:webHidden/>
          </w:rPr>
          <w:fldChar w:fldCharType="end"/>
        </w:r>
      </w:hyperlink>
    </w:p>
    <w:p w14:paraId="71CEECFE" w14:textId="3152E0E0" w:rsidR="00E43C9C" w:rsidRDefault="00E43C9C">
      <w:pPr>
        <w:pStyle w:val="TOC2"/>
        <w:tabs>
          <w:tab w:val="right" w:leader="dot" w:pos="9350"/>
        </w:tabs>
        <w:rPr>
          <w:rFonts w:asciiTheme="minorHAnsi" w:eastAsiaTheme="minorEastAsia" w:hAnsiTheme="minorHAnsi" w:cstheme="minorBidi"/>
          <w:noProof/>
          <w:kern w:val="2"/>
          <w:szCs w:val="24"/>
          <w14:ligatures w14:val="standardContextual"/>
        </w:rPr>
      </w:pPr>
      <w:hyperlink w:anchor="_Toc231566743" w:history="1">
        <w:r w:rsidRPr="003E5991">
          <w:rPr>
            <w:rStyle w:val="Hyperlink"/>
            <w:rFonts w:eastAsiaTheme="majorEastAsia"/>
            <w:noProof/>
          </w:rPr>
          <w:t>1.5 Accuracy Assessment</w:t>
        </w:r>
        <w:r>
          <w:rPr>
            <w:noProof/>
            <w:webHidden/>
          </w:rPr>
          <w:tab/>
        </w:r>
        <w:r>
          <w:rPr>
            <w:noProof/>
            <w:webHidden/>
          </w:rPr>
          <w:fldChar w:fldCharType="begin"/>
        </w:r>
        <w:r>
          <w:rPr>
            <w:noProof/>
            <w:webHidden/>
          </w:rPr>
          <w:instrText xml:space="preserve"> PAGEREF _Toc231566743 \h </w:instrText>
        </w:r>
        <w:r>
          <w:rPr>
            <w:noProof/>
            <w:webHidden/>
          </w:rPr>
        </w:r>
        <w:r>
          <w:rPr>
            <w:noProof/>
            <w:webHidden/>
          </w:rPr>
          <w:fldChar w:fldCharType="separate"/>
        </w:r>
        <w:r>
          <w:rPr>
            <w:noProof/>
            <w:webHidden/>
          </w:rPr>
          <w:t>29</w:t>
        </w:r>
        <w:r>
          <w:rPr>
            <w:noProof/>
            <w:webHidden/>
          </w:rPr>
          <w:fldChar w:fldCharType="end"/>
        </w:r>
      </w:hyperlink>
    </w:p>
    <w:p w14:paraId="2A66C655" w14:textId="64DED5D6" w:rsidR="00E43C9C" w:rsidRDefault="00E43C9C">
      <w:pPr>
        <w:pStyle w:val="TOC3"/>
        <w:tabs>
          <w:tab w:val="right" w:leader="dot" w:pos="9350"/>
        </w:tabs>
        <w:rPr>
          <w:rFonts w:asciiTheme="minorHAnsi" w:eastAsiaTheme="minorEastAsia" w:hAnsiTheme="minorHAnsi" w:cstheme="minorBidi"/>
          <w:noProof/>
          <w:kern w:val="2"/>
          <w:szCs w:val="24"/>
          <w14:ligatures w14:val="standardContextual"/>
        </w:rPr>
      </w:pPr>
      <w:hyperlink w:anchor="_Toc231566744" w:history="1">
        <w:r w:rsidRPr="003E5991">
          <w:rPr>
            <w:rStyle w:val="Hyperlink"/>
            <w:rFonts w:eastAsiaTheme="majorEastAsia"/>
            <w:noProof/>
          </w:rPr>
          <w:t>1.5.1 Vertical Accuracy</w:t>
        </w:r>
        <w:r>
          <w:rPr>
            <w:noProof/>
            <w:webHidden/>
          </w:rPr>
          <w:tab/>
        </w:r>
        <w:r>
          <w:rPr>
            <w:noProof/>
            <w:webHidden/>
          </w:rPr>
          <w:fldChar w:fldCharType="begin"/>
        </w:r>
        <w:r>
          <w:rPr>
            <w:noProof/>
            <w:webHidden/>
          </w:rPr>
          <w:instrText xml:space="preserve"> PAGEREF _Toc231566744 \h </w:instrText>
        </w:r>
        <w:r>
          <w:rPr>
            <w:noProof/>
            <w:webHidden/>
          </w:rPr>
        </w:r>
        <w:r>
          <w:rPr>
            <w:noProof/>
            <w:webHidden/>
          </w:rPr>
          <w:fldChar w:fldCharType="separate"/>
        </w:r>
        <w:r>
          <w:rPr>
            <w:noProof/>
            <w:webHidden/>
          </w:rPr>
          <w:t>29</w:t>
        </w:r>
        <w:r>
          <w:rPr>
            <w:noProof/>
            <w:webHidden/>
          </w:rPr>
          <w:fldChar w:fldCharType="end"/>
        </w:r>
      </w:hyperlink>
    </w:p>
    <w:p w14:paraId="43D380AC" w14:textId="49A33E3C" w:rsidR="00E43C9C" w:rsidRDefault="00E43C9C">
      <w:pPr>
        <w:pStyle w:val="TOC3"/>
        <w:tabs>
          <w:tab w:val="right" w:leader="dot" w:pos="9350"/>
        </w:tabs>
        <w:rPr>
          <w:rFonts w:asciiTheme="minorHAnsi" w:eastAsiaTheme="minorEastAsia" w:hAnsiTheme="minorHAnsi" w:cstheme="minorBidi"/>
          <w:noProof/>
          <w:kern w:val="2"/>
          <w:szCs w:val="24"/>
          <w14:ligatures w14:val="standardContextual"/>
        </w:rPr>
      </w:pPr>
      <w:hyperlink w:anchor="_Toc231566745" w:history="1">
        <w:r w:rsidRPr="003E5991">
          <w:rPr>
            <w:rStyle w:val="Hyperlink"/>
            <w:rFonts w:eastAsiaTheme="majorEastAsia"/>
            <w:noProof/>
          </w:rPr>
          <w:t>1.5.3 Calculated Horizontal Accuracy</w:t>
        </w:r>
        <w:r>
          <w:rPr>
            <w:noProof/>
            <w:webHidden/>
          </w:rPr>
          <w:tab/>
        </w:r>
        <w:r>
          <w:rPr>
            <w:noProof/>
            <w:webHidden/>
          </w:rPr>
          <w:fldChar w:fldCharType="begin"/>
        </w:r>
        <w:r>
          <w:rPr>
            <w:noProof/>
            <w:webHidden/>
          </w:rPr>
          <w:instrText xml:space="preserve"> PAGEREF _Toc231566745 \h </w:instrText>
        </w:r>
        <w:r>
          <w:rPr>
            <w:noProof/>
            <w:webHidden/>
          </w:rPr>
        </w:r>
        <w:r>
          <w:rPr>
            <w:noProof/>
            <w:webHidden/>
          </w:rPr>
          <w:fldChar w:fldCharType="separate"/>
        </w:r>
        <w:r>
          <w:rPr>
            <w:noProof/>
            <w:webHidden/>
          </w:rPr>
          <w:t>32</w:t>
        </w:r>
        <w:r>
          <w:rPr>
            <w:noProof/>
            <w:webHidden/>
          </w:rPr>
          <w:fldChar w:fldCharType="end"/>
        </w:r>
      </w:hyperlink>
    </w:p>
    <w:p w14:paraId="23FC1F80" w14:textId="4A824A45" w:rsidR="00E43C9C" w:rsidRDefault="00E43C9C">
      <w:pPr>
        <w:pStyle w:val="TOC2"/>
        <w:tabs>
          <w:tab w:val="right" w:leader="dot" w:pos="9350"/>
        </w:tabs>
        <w:rPr>
          <w:rFonts w:asciiTheme="minorHAnsi" w:eastAsiaTheme="minorEastAsia" w:hAnsiTheme="minorHAnsi" w:cstheme="minorBidi"/>
          <w:noProof/>
          <w:kern w:val="2"/>
          <w:szCs w:val="24"/>
          <w14:ligatures w14:val="standardContextual"/>
        </w:rPr>
      </w:pPr>
      <w:hyperlink w:anchor="_Toc231566746" w:history="1">
        <w:r w:rsidRPr="003E5991">
          <w:rPr>
            <w:rStyle w:val="Hyperlink"/>
            <w:rFonts w:eastAsiaTheme="majorEastAsia"/>
            <w:noProof/>
          </w:rPr>
          <w:t>1.6 Spatial Resolution</w:t>
        </w:r>
        <w:r>
          <w:rPr>
            <w:noProof/>
            <w:webHidden/>
          </w:rPr>
          <w:tab/>
        </w:r>
        <w:r>
          <w:rPr>
            <w:noProof/>
            <w:webHidden/>
          </w:rPr>
          <w:fldChar w:fldCharType="begin"/>
        </w:r>
        <w:r>
          <w:rPr>
            <w:noProof/>
            <w:webHidden/>
          </w:rPr>
          <w:instrText xml:space="preserve"> PAGEREF _Toc231566746 \h </w:instrText>
        </w:r>
        <w:r>
          <w:rPr>
            <w:noProof/>
            <w:webHidden/>
          </w:rPr>
        </w:r>
        <w:r>
          <w:rPr>
            <w:noProof/>
            <w:webHidden/>
          </w:rPr>
          <w:fldChar w:fldCharType="separate"/>
        </w:r>
        <w:r>
          <w:rPr>
            <w:noProof/>
            <w:webHidden/>
          </w:rPr>
          <w:t>32</w:t>
        </w:r>
        <w:r>
          <w:rPr>
            <w:noProof/>
            <w:webHidden/>
          </w:rPr>
          <w:fldChar w:fldCharType="end"/>
        </w:r>
      </w:hyperlink>
    </w:p>
    <w:p w14:paraId="1A514340" w14:textId="4CE62637" w:rsidR="00E43C9C" w:rsidRDefault="00E43C9C">
      <w:pPr>
        <w:pStyle w:val="TOC1"/>
        <w:tabs>
          <w:tab w:val="right" w:leader="dot" w:pos="9350"/>
        </w:tabs>
        <w:rPr>
          <w:rFonts w:asciiTheme="minorHAnsi" w:eastAsiaTheme="minorEastAsia" w:hAnsiTheme="minorHAnsi" w:cstheme="minorBidi"/>
          <w:noProof/>
          <w:kern w:val="2"/>
          <w:szCs w:val="24"/>
          <w14:ligatures w14:val="standardContextual"/>
        </w:rPr>
      </w:pPr>
      <w:hyperlink w:anchor="_Toc231566747" w:history="1">
        <w:r w:rsidRPr="003E5991">
          <w:rPr>
            <w:rStyle w:val="Hyperlink"/>
            <w:rFonts w:eastAsiaTheme="majorEastAsia"/>
            <w:noProof/>
          </w:rPr>
          <w:t>2. Product Details</w:t>
        </w:r>
        <w:r>
          <w:rPr>
            <w:noProof/>
            <w:webHidden/>
          </w:rPr>
          <w:tab/>
        </w:r>
        <w:r>
          <w:rPr>
            <w:noProof/>
            <w:webHidden/>
          </w:rPr>
          <w:fldChar w:fldCharType="begin"/>
        </w:r>
        <w:r>
          <w:rPr>
            <w:noProof/>
            <w:webHidden/>
          </w:rPr>
          <w:instrText xml:space="preserve"> PAGEREF _Toc231566747 \h </w:instrText>
        </w:r>
        <w:r>
          <w:rPr>
            <w:noProof/>
            <w:webHidden/>
          </w:rPr>
        </w:r>
        <w:r>
          <w:rPr>
            <w:noProof/>
            <w:webHidden/>
          </w:rPr>
          <w:fldChar w:fldCharType="separate"/>
        </w:r>
        <w:r>
          <w:rPr>
            <w:noProof/>
            <w:webHidden/>
          </w:rPr>
          <w:t>33</w:t>
        </w:r>
        <w:r>
          <w:rPr>
            <w:noProof/>
            <w:webHidden/>
          </w:rPr>
          <w:fldChar w:fldCharType="end"/>
        </w:r>
      </w:hyperlink>
    </w:p>
    <w:p w14:paraId="3A8DA83F" w14:textId="3B85327C" w:rsidR="00E43C9C" w:rsidRDefault="00E43C9C">
      <w:pPr>
        <w:pStyle w:val="TOC2"/>
        <w:tabs>
          <w:tab w:val="right" w:leader="dot" w:pos="9350"/>
        </w:tabs>
        <w:rPr>
          <w:rFonts w:asciiTheme="minorHAnsi" w:eastAsiaTheme="minorEastAsia" w:hAnsiTheme="minorHAnsi" w:cstheme="minorBidi"/>
          <w:noProof/>
          <w:kern w:val="2"/>
          <w:szCs w:val="24"/>
          <w14:ligatures w14:val="standardContextual"/>
        </w:rPr>
      </w:pPr>
      <w:hyperlink w:anchor="_Toc231566748" w:history="1">
        <w:r w:rsidRPr="003E5991">
          <w:rPr>
            <w:rStyle w:val="Hyperlink"/>
            <w:rFonts w:eastAsiaTheme="majorEastAsia"/>
            <w:noProof/>
          </w:rPr>
          <w:t>2.1 Data Delivery Format</w:t>
        </w:r>
        <w:r>
          <w:rPr>
            <w:noProof/>
            <w:webHidden/>
          </w:rPr>
          <w:tab/>
        </w:r>
        <w:r>
          <w:rPr>
            <w:noProof/>
            <w:webHidden/>
          </w:rPr>
          <w:fldChar w:fldCharType="begin"/>
        </w:r>
        <w:r>
          <w:rPr>
            <w:noProof/>
            <w:webHidden/>
          </w:rPr>
          <w:instrText xml:space="preserve"> PAGEREF _Toc231566748 \h </w:instrText>
        </w:r>
        <w:r>
          <w:rPr>
            <w:noProof/>
            <w:webHidden/>
          </w:rPr>
        </w:r>
        <w:r>
          <w:rPr>
            <w:noProof/>
            <w:webHidden/>
          </w:rPr>
          <w:fldChar w:fldCharType="separate"/>
        </w:r>
        <w:r>
          <w:rPr>
            <w:noProof/>
            <w:webHidden/>
          </w:rPr>
          <w:t>33</w:t>
        </w:r>
        <w:r>
          <w:rPr>
            <w:noProof/>
            <w:webHidden/>
          </w:rPr>
          <w:fldChar w:fldCharType="end"/>
        </w:r>
      </w:hyperlink>
    </w:p>
    <w:p w14:paraId="677C42FD" w14:textId="7BC5D82A" w:rsidR="00E43C9C" w:rsidRDefault="00E43C9C">
      <w:pPr>
        <w:pStyle w:val="TOC2"/>
        <w:tabs>
          <w:tab w:val="right" w:leader="dot" w:pos="9350"/>
        </w:tabs>
        <w:rPr>
          <w:rFonts w:asciiTheme="minorHAnsi" w:eastAsiaTheme="minorEastAsia" w:hAnsiTheme="minorHAnsi" w:cstheme="minorBidi"/>
          <w:noProof/>
          <w:kern w:val="2"/>
          <w:szCs w:val="24"/>
          <w14:ligatures w14:val="standardContextual"/>
        </w:rPr>
      </w:pPr>
      <w:hyperlink w:anchor="_Toc231566749" w:history="1">
        <w:r w:rsidRPr="003E5991">
          <w:rPr>
            <w:rStyle w:val="Hyperlink"/>
            <w:rFonts w:eastAsiaTheme="majorEastAsia"/>
            <w:noProof/>
          </w:rPr>
          <w:t>2.2 Use Restrictions</w:t>
        </w:r>
        <w:r>
          <w:rPr>
            <w:noProof/>
            <w:webHidden/>
          </w:rPr>
          <w:tab/>
        </w:r>
        <w:r>
          <w:rPr>
            <w:noProof/>
            <w:webHidden/>
          </w:rPr>
          <w:fldChar w:fldCharType="begin"/>
        </w:r>
        <w:r>
          <w:rPr>
            <w:noProof/>
            <w:webHidden/>
          </w:rPr>
          <w:instrText xml:space="preserve"> PAGEREF _Toc231566749 \h </w:instrText>
        </w:r>
        <w:r>
          <w:rPr>
            <w:noProof/>
            <w:webHidden/>
          </w:rPr>
        </w:r>
        <w:r>
          <w:rPr>
            <w:noProof/>
            <w:webHidden/>
          </w:rPr>
          <w:fldChar w:fldCharType="separate"/>
        </w:r>
        <w:r>
          <w:rPr>
            <w:noProof/>
            <w:webHidden/>
          </w:rPr>
          <w:t>34</w:t>
        </w:r>
        <w:r>
          <w:rPr>
            <w:noProof/>
            <w:webHidden/>
          </w:rPr>
          <w:fldChar w:fldCharType="end"/>
        </w:r>
      </w:hyperlink>
    </w:p>
    <w:p w14:paraId="2522D667" w14:textId="34819E15" w:rsidR="00E43C9C" w:rsidRDefault="00E43C9C">
      <w:pPr>
        <w:pStyle w:val="TOC1"/>
        <w:tabs>
          <w:tab w:val="right" w:leader="dot" w:pos="9350"/>
        </w:tabs>
        <w:rPr>
          <w:rFonts w:asciiTheme="minorHAnsi" w:eastAsiaTheme="minorEastAsia" w:hAnsiTheme="minorHAnsi" w:cstheme="minorBidi"/>
          <w:noProof/>
          <w:kern w:val="2"/>
          <w:szCs w:val="24"/>
          <w14:ligatures w14:val="standardContextual"/>
        </w:rPr>
      </w:pPr>
      <w:hyperlink w:anchor="_Toc231566750" w:history="1">
        <w:r w:rsidRPr="003E5991">
          <w:rPr>
            <w:rStyle w:val="Hyperlink"/>
            <w:rFonts w:eastAsiaTheme="majorEastAsia"/>
            <w:noProof/>
          </w:rPr>
          <w:t>3. Links to Additional Information</w:t>
        </w:r>
        <w:r>
          <w:rPr>
            <w:noProof/>
            <w:webHidden/>
          </w:rPr>
          <w:tab/>
        </w:r>
        <w:r>
          <w:rPr>
            <w:noProof/>
            <w:webHidden/>
          </w:rPr>
          <w:fldChar w:fldCharType="begin"/>
        </w:r>
        <w:r>
          <w:rPr>
            <w:noProof/>
            <w:webHidden/>
          </w:rPr>
          <w:instrText xml:space="preserve"> PAGEREF _Toc231566750 \h </w:instrText>
        </w:r>
        <w:r>
          <w:rPr>
            <w:noProof/>
            <w:webHidden/>
          </w:rPr>
        </w:r>
        <w:r>
          <w:rPr>
            <w:noProof/>
            <w:webHidden/>
          </w:rPr>
          <w:fldChar w:fldCharType="separate"/>
        </w:r>
        <w:r>
          <w:rPr>
            <w:noProof/>
            <w:webHidden/>
          </w:rPr>
          <w:t>35</w:t>
        </w:r>
        <w:r>
          <w:rPr>
            <w:noProof/>
            <w:webHidden/>
          </w:rPr>
          <w:fldChar w:fldCharType="end"/>
        </w:r>
      </w:hyperlink>
    </w:p>
    <w:p w14:paraId="4487F5E0" w14:textId="1A92DC88" w:rsidR="00E43C9C" w:rsidRDefault="00E43C9C">
      <w:pPr>
        <w:pStyle w:val="TOC1"/>
        <w:tabs>
          <w:tab w:val="right" w:leader="dot" w:pos="9350"/>
        </w:tabs>
        <w:rPr>
          <w:rFonts w:asciiTheme="minorHAnsi" w:eastAsiaTheme="minorEastAsia" w:hAnsiTheme="minorHAnsi" w:cstheme="minorBidi"/>
          <w:noProof/>
          <w:kern w:val="2"/>
          <w:szCs w:val="24"/>
          <w14:ligatures w14:val="standardContextual"/>
        </w:rPr>
      </w:pPr>
      <w:hyperlink w:anchor="_Toc231566751" w:history="1">
        <w:r w:rsidRPr="003E5991">
          <w:rPr>
            <w:rStyle w:val="Hyperlink"/>
            <w:rFonts w:eastAsiaTheme="majorEastAsia"/>
            <w:noProof/>
          </w:rPr>
          <w:t>4. References</w:t>
        </w:r>
        <w:r>
          <w:rPr>
            <w:noProof/>
            <w:webHidden/>
          </w:rPr>
          <w:tab/>
        </w:r>
        <w:r>
          <w:rPr>
            <w:noProof/>
            <w:webHidden/>
          </w:rPr>
          <w:fldChar w:fldCharType="begin"/>
        </w:r>
        <w:r>
          <w:rPr>
            <w:noProof/>
            <w:webHidden/>
          </w:rPr>
          <w:instrText xml:space="preserve"> PAGEREF _Toc231566751 \h </w:instrText>
        </w:r>
        <w:r>
          <w:rPr>
            <w:noProof/>
            <w:webHidden/>
          </w:rPr>
        </w:r>
        <w:r>
          <w:rPr>
            <w:noProof/>
            <w:webHidden/>
          </w:rPr>
          <w:fldChar w:fldCharType="separate"/>
        </w:r>
        <w:r>
          <w:rPr>
            <w:noProof/>
            <w:webHidden/>
          </w:rPr>
          <w:t>36</w:t>
        </w:r>
        <w:r>
          <w:rPr>
            <w:noProof/>
            <w:webHidden/>
          </w:rPr>
          <w:fldChar w:fldCharType="end"/>
        </w:r>
      </w:hyperlink>
    </w:p>
    <w:p w14:paraId="2EF05EA7" w14:textId="4D9DA77F" w:rsidR="00E43C9C" w:rsidRDefault="00E43C9C">
      <w:pPr>
        <w:pStyle w:val="TOC1"/>
        <w:tabs>
          <w:tab w:val="right" w:leader="dot" w:pos="9350"/>
        </w:tabs>
        <w:rPr>
          <w:rFonts w:asciiTheme="minorHAnsi" w:eastAsiaTheme="minorEastAsia" w:hAnsiTheme="minorHAnsi" w:cstheme="minorBidi"/>
          <w:noProof/>
          <w:kern w:val="2"/>
          <w:szCs w:val="24"/>
          <w14:ligatures w14:val="standardContextual"/>
        </w:rPr>
      </w:pPr>
      <w:hyperlink w:anchor="_Toc231566752" w:history="1">
        <w:r w:rsidRPr="003E5991">
          <w:rPr>
            <w:rStyle w:val="Hyperlink"/>
            <w:rFonts w:eastAsiaTheme="majorEastAsia"/>
            <w:noProof/>
          </w:rPr>
          <w:t>Appendix A: Getting Started – Display and use of DTM data</w:t>
        </w:r>
        <w:r>
          <w:rPr>
            <w:noProof/>
            <w:webHidden/>
          </w:rPr>
          <w:tab/>
        </w:r>
        <w:r>
          <w:rPr>
            <w:noProof/>
            <w:webHidden/>
          </w:rPr>
          <w:fldChar w:fldCharType="begin"/>
        </w:r>
        <w:r>
          <w:rPr>
            <w:noProof/>
            <w:webHidden/>
          </w:rPr>
          <w:instrText xml:space="preserve"> PAGEREF _Toc231566752 \h </w:instrText>
        </w:r>
        <w:r>
          <w:rPr>
            <w:noProof/>
            <w:webHidden/>
          </w:rPr>
        </w:r>
        <w:r>
          <w:rPr>
            <w:noProof/>
            <w:webHidden/>
          </w:rPr>
          <w:fldChar w:fldCharType="separate"/>
        </w:r>
        <w:r>
          <w:rPr>
            <w:noProof/>
            <w:webHidden/>
          </w:rPr>
          <w:t>40</w:t>
        </w:r>
        <w:r>
          <w:rPr>
            <w:noProof/>
            <w:webHidden/>
          </w:rPr>
          <w:fldChar w:fldCharType="end"/>
        </w:r>
      </w:hyperlink>
    </w:p>
    <w:p w14:paraId="566C030F" w14:textId="1FE6DCFE" w:rsidR="00E43C9C" w:rsidRDefault="00E43C9C">
      <w:pPr>
        <w:pStyle w:val="TOC2"/>
        <w:tabs>
          <w:tab w:val="right" w:leader="dot" w:pos="9350"/>
        </w:tabs>
        <w:rPr>
          <w:rFonts w:asciiTheme="minorHAnsi" w:eastAsiaTheme="minorEastAsia" w:hAnsiTheme="minorHAnsi" w:cstheme="minorBidi"/>
          <w:noProof/>
          <w:kern w:val="2"/>
          <w:szCs w:val="24"/>
          <w14:ligatures w14:val="standardContextual"/>
        </w:rPr>
      </w:pPr>
      <w:hyperlink w:anchor="_Toc231566753" w:history="1">
        <w:r w:rsidRPr="003E5991">
          <w:rPr>
            <w:rStyle w:val="Hyperlink"/>
            <w:rFonts w:eastAsiaTheme="majorEastAsia"/>
            <w:noProof/>
          </w:rPr>
          <w:t>Opening and viewing the DTM</w:t>
        </w:r>
        <w:r>
          <w:rPr>
            <w:noProof/>
            <w:webHidden/>
          </w:rPr>
          <w:tab/>
        </w:r>
        <w:r>
          <w:rPr>
            <w:noProof/>
            <w:webHidden/>
          </w:rPr>
          <w:fldChar w:fldCharType="begin"/>
        </w:r>
        <w:r>
          <w:rPr>
            <w:noProof/>
            <w:webHidden/>
          </w:rPr>
          <w:instrText xml:space="preserve"> PAGEREF _Toc231566753 \h </w:instrText>
        </w:r>
        <w:r>
          <w:rPr>
            <w:noProof/>
            <w:webHidden/>
          </w:rPr>
        </w:r>
        <w:r>
          <w:rPr>
            <w:noProof/>
            <w:webHidden/>
          </w:rPr>
          <w:fldChar w:fldCharType="separate"/>
        </w:r>
        <w:r>
          <w:rPr>
            <w:noProof/>
            <w:webHidden/>
          </w:rPr>
          <w:t>40</w:t>
        </w:r>
        <w:r>
          <w:rPr>
            <w:noProof/>
            <w:webHidden/>
          </w:rPr>
          <w:fldChar w:fldCharType="end"/>
        </w:r>
      </w:hyperlink>
    </w:p>
    <w:p w14:paraId="08BE40DA" w14:textId="2A96783F" w:rsidR="00E43C9C" w:rsidRDefault="00E43C9C">
      <w:pPr>
        <w:pStyle w:val="TOC2"/>
        <w:tabs>
          <w:tab w:val="right" w:leader="dot" w:pos="9350"/>
        </w:tabs>
        <w:rPr>
          <w:rFonts w:asciiTheme="minorHAnsi" w:eastAsiaTheme="minorEastAsia" w:hAnsiTheme="minorHAnsi" w:cstheme="minorBidi"/>
          <w:noProof/>
          <w:kern w:val="2"/>
          <w:szCs w:val="24"/>
          <w14:ligatures w14:val="standardContextual"/>
        </w:rPr>
      </w:pPr>
      <w:hyperlink w:anchor="_Toc231566754" w:history="1">
        <w:r w:rsidRPr="003E5991">
          <w:rPr>
            <w:rStyle w:val="Hyperlink"/>
            <w:rFonts w:eastAsiaTheme="majorEastAsia"/>
            <w:noProof/>
          </w:rPr>
          <w:t>Creation of contour lines from DTM</w:t>
        </w:r>
        <w:r>
          <w:rPr>
            <w:noProof/>
            <w:webHidden/>
          </w:rPr>
          <w:tab/>
        </w:r>
        <w:r>
          <w:rPr>
            <w:noProof/>
            <w:webHidden/>
          </w:rPr>
          <w:fldChar w:fldCharType="begin"/>
        </w:r>
        <w:r>
          <w:rPr>
            <w:noProof/>
            <w:webHidden/>
          </w:rPr>
          <w:instrText xml:space="preserve"> PAGEREF _Toc231566754 \h </w:instrText>
        </w:r>
        <w:r>
          <w:rPr>
            <w:noProof/>
            <w:webHidden/>
          </w:rPr>
        </w:r>
        <w:r>
          <w:rPr>
            <w:noProof/>
            <w:webHidden/>
          </w:rPr>
          <w:fldChar w:fldCharType="separate"/>
        </w:r>
        <w:r>
          <w:rPr>
            <w:noProof/>
            <w:webHidden/>
          </w:rPr>
          <w:t>42</w:t>
        </w:r>
        <w:r>
          <w:rPr>
            <w:noProof/>
            <w:webHidden/>
          </w:rPr>
          <w:fldChar w:fldCharType="end"/>
        </w:r>
      </w:hyperlink>
    </w:p>
    <w:p w14:paraId="05CA9BFA" w14:textId="4C05F8C4" w:rsidR="00E43C9C" w:rsidRDefault="00E43C9C">
      <w:pPr>
        <w:pStyle w:val="TOC2"/>
        <w:tabs>
          <w:tab w:val="right" w:leader="dot" w:pos="9350"/>
        </w:tabs>
        <w:rPr>
          <w:rFonts w:asciiTheme="minorHAnsi" w:eastAsiaTheme="minorEastAsia" w:hAnsiTheme="minorHAnsi" w:cstheme="minorBidi"/>
          <w:noProof/>
          <w:kern w:val="2"/>
          <w:szCs w:val="24"/>
          <w14:ligatures w14:val="standardContextual"/>
        </w:rPr>
      </w:pPr>
      <w:hyperlink w:anchor="_Toc231566755" w:history="1">
        <w:r w:rsidRPr="003E5991">
          <w:rPr>
            <w:rStyle w:val="Hyperlink"/>
            <w:rFonts w:eastAsiaTheme="majorEastAsia"/>
            <w:noProof/>
          </w:rPr>
          <w:t>Assembly, viewing and analysis of multiple DTM tiles: new dataset vs virtual</w:t>
        </w:r>
        <w:r>
          <w:rPr>
            <w:noProof/>
            <w:webHidden/>
          </w:rPr>
          <w:tab/>
        </w:r>
        <w:r>
          <w:rPr>
            <w:noProof/>
            <w:webHidden/>
          </w:rPr>
          <w:fldChar w:fldCharType="begin"/>
        </w:r>
        <w:r>
          <w:rPr>
            <w:noProof/>
            <w:webHidden/>
          </w:rPr>
          <w:instrText xml:space="preserve"> PAGEREF _Toc231566755 \h </w:instrText>
        </w:r>
        <w:r>
          <w:rPr>
            <w:noProof/>
            <w:webHidden/>
          </w:rPr>
        </w:r>
        <w:r>
          <w:rPr>
            <w:noProof/>
            <w:webHidden/>
          </w:rPr>
          <w:fldChar w:fldCharType="separate"/>
        </w:r>
        <w:r>
          <w:rPr>
            <w:noProof/>
            <w:webHidden/>
          </w:rPr>
          <w:t>43</w:t>
        </w:r>
        <w:r>
          <w:rPr>
            <w:noProof/>
            <w:webHidden/>
          </w:rPr>
          <w:fldChar w:fldCharType="end"/>
        </w:r>
      </w:hyperlink>
    </w:p>
    <w:p w14:paraId="48CE82D0" w14:textId="5D7DB1DC" w:rsidR="00E43C9C" w:rsidRDefault="00E43C9C">
      <w:pPr>
        <w:pStyle w:val="TOC1"/>
        <w:tabs>
          <w:tab w:val="right" w:leader="dot" w:pos="9350"/>
        </w:tabs>
        <w:rPr>
          <w:rFonts w:asciiTheme="minorHAnsi" w:eastAsiaTheme="minorEastAsia" w:hAnsiTheme="minorHAnsi" w:cstheme="minorBidi"/>
          <w:noProof/>
          <w:kern w:val="2"/>
          <w:szCs w:val="24"/>
          <w14:ligatures w14:val="standardContextual"/>
        </w:rPr>
      </w:pPr>
      <w:hyperlink w:anchor="_Toc231566756" w:history="1">
        <w:r w:rsidRPr="003E5991">
          <w:rPr>
            <w:rStyle w:val="Hyperlink"/>
            <w:rFonts w:eastAsiaTheme="majorEastAsia"/>
            <w:noProof/>
          </w:rPr>
          <w:t>Appendix B: Common DTM Analysis Functions</w:t>
        </w:r>
        <w:r>
          <w:rPr>
            <w:noProof/>
            <w:webHidden/>
          </w:rPr>
          <w:tab/>
        </w:r>
        <w:r>
          <w:rPr>
            <w:noProof/>
            <w:webHidden/>
          </w:rPr>
          <w:fldChar w:fldCharType="begin"/>
        </w:r>
        <w:r>
          <w:rPr>
            <w:noProof/>
            <w:webHidden/>
          </w:rPr>
          <w:instrText xml:space="preserve"> PAGEREF _Toc231566756 \h </w:instrText>
        </w:r>
        <w:r>
          <w:rPr>
            <w:noProof/>
            <w:webHidden/>
          </w:rPr>
        </w:r>
        <w:r>
          <w:rPr>
            <w:noProof/>
            <w:webHidden/>
          </w:rPr>
          <w:fldChar w:fldCharType="separate"/>
        </w:r>
        <w:r>
          <w:rPr>
            <w:noProof/>
            <w:webHidden/>
          </w:rPr>
          <w:t>44</w:t>
        </w:r>
        <w:r>
          <w:rPr>
            <w:noProof/>
            <w:webHidden/>
          </w:rPr>
          <w:fldChar w:fldCharType="end"/>
        </w:r>
      </w:hyperlink>
    </w:p>
    <w:p w14:paraId="357D39DC" w14:textId="09E17423" w:rsidR="00E43C9C" w:rsidRDefault="00E43C9C">
      <w:pPr>
        <w:pStyle w:val="TOC2"/>
        <w:tabs>
          <w:tab w:val="right" w:leader="dot" w:pos="9350"/>
        </w:tabs>
        <w:rPr>
          <w:rFonts w:asciiTheme="minorHAnsi" w:eastAsiaTheme="minorEastAsia" w:hAnsiTheme="minorHAnsi" w:cstheme="minorBidi"/>
          <w:noProof/>
          <w:kern w:val="2"/>
          <w:szCs w:val="24"/>
          <w14:ligatures w14:val="standardContextual"/>
        </w:rPr>
      </w:pPr>
      <w:hyperlink w:anchor="_Toc231566757" w:history="1">
        <w:r w:rsidRPr="003E5991">
          <w:rPr>
            <w:rStyle w:val="Hyperlink"/>
            <w:rFonts w:eastAsiaTheme="majorEastAsia"/>
            <w:noProof/>
          </w:rPr>
          <w:t>Slope</w:t>
        </w:r>
        <w:r>
          <w:rPr>
            <w:noProof/>
            <w:webHidden/>
          </w:rPr>
          <w:tab/>
        </w:r>
        <w:r>
          <w:rPr>
            <w:noProof/>
            <w:webHidden/>
          </w:rPr>
          <w:fldChar w:fldCharType="begin"/>
        </w:r>
        <w:r>
          <w:rPr>
            <w:noProof/>
            <w:webHidden/>
          </w:rPr>
          <w:instrText xml:space="preserve"> PAGEREF _Toc231566757 \h </w:instrText>
        </w:r>
        <w:r>
          <w:rPr>
            <w:noProof/>
            <w:webHidden/>
          </w:rPr>
        </w:r>
        <w:r>
          <w:rPr>
            <w:noProof/>
            <w:webHidden/>
          </w:rPr>
          <w:fldChar w:fldCharType="separate"/>
        </w:r>
        <w:r>
          <w:rPr>
            <w:noProof/>
            <w:webHidden/>
          </w:rPr>
          <w:t>44</w:t>
        </w:r>
        <w:r>
          <w:rPr>
            <w:noProof/>
            <w:webHidden/>
          </w:rPr>
          <w:fldChar w:fldCharType="end"/>
        </w:r>
      </w:hyperlink>
    </w:p>
    <w:p w14:paraId="20216DAA" w14:textId="5B2767BB" w:rsidR="00E43C9C" w:rsidRDefault="00E43C9C">
      <w:pPr>
        <w:pStyle w:val="TOC2"/>
        <w:tabs>
          <w:tab w:val="right" w:leader="dot" w:pos="9350"/>
        </w:tabs>
        <w:rPr>
          <w:rFonts w:asciiTheme="minorHAnsi" w:eastAsiaTheme="minorEastAsia" w:hAnsiTheme="minorHAnsi" w:cstheme="minorBidi"/>
          <w:noProof/>
          <w:kern w:val="2"/>
          <w:szCs w:val="24"/>
          <w14:ligatures w14:val="standardContextual"/>
        </w:rPr>
      </w:pPr>
      <w:hyperlink w:anchor="_Toc231566758" w:history="1">
        <w:r w:rsidRPr="003E5991">
          <w:rPr>
            <w:rStyle w:val="Hyperlink"/>
            <w:rFonts w:eastAsiaTheme="majorEastAsia"/>
            <w:noProof/>
          </w:rPr>
          <w:t>Aspect</w:t>
        </w:r>
        <w:r>
          <w:rPr>
            <w:noProof/>
            <w:webHidden/>
          </w:rPr>
          <w:tab/>
        </w:r>
        <w:r>
          <w:rPr>
            <w:noProof/>
            <w:webHidden/>
          </w:rPr>
          <w:fldChar w:fldCharType="begin"/>
        </w:r>
        <w:r>
          <w:rPr>
            <w:noProof/>
            <w:webHidden/>
          </w:rPr>
          <w:instrText xml:space="preserve"> PAGEREF _Toc231566758 \h </w:instrText>
        </w:r>
        <w:r>
          <w:rPr>
            <w:noProof/>
            <w:webHidden/>
          </w:rPr>
        </w:r>
        <w:r>
          <w:rPr>
            <w:noProof/>
            <w:webHidden/>
          </w:rPr>
          <w:fldChar w:fldCharType="separate"/>
        </w:r>
        <w:r>
          <w:rPr>
            <w:noProof/>
            <w:webHidden/>
          </w:rPr>
          <w:t>44</w:t>
        </w:r>
        <w:r>
          <w:rPr>
            <w:noProof/>
            <w:webHidden/>
          </w:rPr>
          <w:fldChar w:fldCharType="end"/>
        </w:r>
      </w:hyperlink>
    </w:p>
    <w:p w14:paraId="3D78C3D6" w14:textId="0D435228" w:rsidR="00E43C9C" w:rsidRDefault="00E43C9C">
      <w:pPr>
        <w:pStyle w:val="TOC2"/>
        <w:tabs>
          <w:tab w:val="right" w:leader="dot" w:pos="9350"/>
        </w:tabs>
        <w:rPr>
          <w:rFonts w:asciiTheme="minorHAnsi" w:eastAsiaTheme="minorEastAsia" w:hAnsiTheme="minorHAnsi" w:cstheme="minorBidi"/>
          <w:noProof/>
          <w:kern w:val="2"/>
          <w:szCs w:val="24"/>
          <w14:ligatures w14:val="standardContextual"/>
        </w:rPr>
      </w:pPr>
      <w:hyperlink w:anchor="_Toc231566759" w:history="1">
        <w:r w:rsidRPr="003E5991">
          <w:rPr>
            <w:rStyle w:val="Hyperlink"/>
            <w:rFonts w:eastAsiaTheme="majorEastAsia"/>
            <w:noProof/>
          </w:rPr>
          <w:t>Curvature</w:t>
        </w:r>
        <w:r>
          <w:rPr>
            <w:noProof/>
            <w:webHidden/>
          </w:rPr>
          <w:tab/>
        </w:r>
        <w:r>
          <w:rPr>
            <w:noProof/>
            <w:webHidden/>
          </w:rPr>
          <w:fldChar w:fldCharType="begin"/>
        </w:r>
        <w:r>
          <w:rPr>
            <w:noProof/>
            <w:webHidden/>
          </w:rPr>
          <w:instrText xml:space="preserve"> PAGEREF _Toc231566759 \h </w:instrText>
        </w:r>
        <w:r>
          <w:rPr>
            <w:noProof/>
            <w:webHidden/>
          </w:rPr>
        </w:r>
        <w:r>
          <w:rPr>
            <w:noProof/>
            <w:webHidden/>
          </w:rPr>
          <w:fldChar w:fldCharType="separate"/>
        </w:r>
        <w:r>
          <w:rPr>
            <w:noProof/>
            <w:webHidden/>
          </w:rPr>
          <w:t>45</w:t>
        </w:r>
        <w:r>
          <w:rPr>
            <w:noProof/>
            <w:webHidden/>
          </w:rPr>
          <w:fldChar w:fldCharType="end"/>
        </w:r>
      </w:hyperlink>
    </w:p>
    <w:p w14:paraId="5CFDC19B" w14:textId="019AF68F" w:rsidR="00E43C9C" w:rsidRDefault="00E43C9C">
      <w:pPr>
        <w:pStyle w:val="TOC1"/>
        <w:tabs>
          <w:tab w:val="right" w:leader="dot" w:pos="9350"/>
        </w:tabs>
        <w:rPr>
          <w:rFonts w:asciiTheme="minorHAnsi" w:eastAsiaTheme="minorEastAsia" w:hAnsiTheme="minorHAnsi" w:cstheme="minorBidi"/>
          <w:noProof/>
          <w:kern w:val="2"/>
          <w:szCs w:val="24"/>
          <w14:ligatures w14:val="standardContextual"/>
        </w:rPr>
      </w:pPr>
      <w:hyperlink w:anchor="_Toc231566760" w:history="1">
        <w:r w:rsidRPr="003E5991">
          <w:rPr>
            <w:rStyle w:val="Hyperlink"/>
            <w:rFonts w:eastAsiaTheme="majorEastAsia"/>
            <w:noProof/>
          </w:rPr>
          <w:t>Appendix C: Important Considerations and Product Limitations</w:t>
        </w:r>
        <w:r>
          <w:rPr>
            <w:noProof/>
            <w:webHidden/>
          </w:rPr>
          <w:tab/>
        </w:r>
        <w:r>
          <w:rPr>
            <w:noProof/>
            <w:webHidden/>
          </w:rPr>
          <w:fldChar w:fldCharType="begin"/>
        </w:r>
        <w:r>
          <w:rPr>
            <w:noProof/>
            <w:webHidden/>
          </w:rPr>
          <w:instrText xml:space="preserve"> PAGEREF _Toc231566760 \h </w:instrText>
        </w:r>
        <w:r>
          <w:rPr>
            <w:noProof/>
            <w:webHidden/>
          </w:rPr>
        </w:r>
        <w:r>
          <w:rPr>
            <w:noProof/>
            <w:webHidden/>
          </w:rPr>
          <w:fldChar w:fldCharType="separate"/>
        </w:r>
        <w:r>
          <w:rPr>
            <w:noProof/>
            <w:webHidden/>
          </w:rPr>
          <w:t>46</w:t>
        </w:r>
        <w:r>
          <w:rPr>
            <w:noProof/>
            <w:webHidden/>
          </w:rPr>
          <w:fldChar w:fldCharType="end"/>
        </w:r>
      </w:hyperlink>
    </w:p>
    <w:p w14:paraId="0DF9417C" w14:textId="3C30C495" w:rsidR="00E43C9C" w:rsidRDefault="00E43C9C">
      <w:pPr>
        <w:pStyle w:val="TOC2"/>
        <w:tabs>
          <w:tab w:val="right" w:leader="dot" w:pos="9350"/>
        </w:tabs>
        <w:rPr>
          <w:rFonts w:asciiTheme="minorHAnsi" w:eastAsiaTheme="minorEastAsia" w:hAnsiTheme="minorHAnsi" w:cstheme="minorBidi"/>
          <w:noProof/>
          <w:kern w:val="2"/>
          <w:szCs w:val="24"/>
          <w14:ligatures w14:val="standardContextual"/>
        </w:rPr>
      </w:pPr>
      <w:hyperlink w:anchor="_Toc231566761" w:history="1">
        <w:r w:rsidRPr="003E5991">
          <w:rPr>
            <w:rStyle w:val="Hyperlink"/>
            <w:rFonts w:eastAsiaTheme="majorEastAsia"/>
            <w:noProof/>
          </w:rPr>
          <w:t>Removal of vegetations and structures</w:t>
        </w:r>
        <w:r>
          <w:rPr>
            <w:noProof/>
            <w:webHidden/>
          </w:rPr>
          <w:tab/>
        </w:r>
        <w:r>
          <w:rPr>
            <w:noProof/>
            <w:webHidden/>
          </w:rPr>
          <w:fldChar w:fldCharType="begin"/>
        </w:r>
        <w:r>
          <w:rPr>
            <w:noProof/>
            <w:webHidden/>
          </w:rPr>
          <w:instrText xml:space="preserve"> PAGEREF _Toc231566761 \h </w:instrText>
        </w:r>
        <w:r>
          <w:rPr>
            <w:noProof/>
            <w:webHidden/>
          </w:rPr>
        </w:r>
        <w:r>
          <w:rPr>
            <w:noProof/>
            <w:webHidden/>
          </w:rPr>
          <w:fldChar w:fldCharType="separate"/>
        </w:r>
        <w:r>
          <w:rPr>
            <w:noProof/>
            <w:webHidden/>
          </w:rPr>
          <w:t>46</w:t>
        </w:r>
        <w:r>
          <w:rPr>
            <w:noProof/>
            <w:webHidden/>
          </w:rPr>
          <w:fldChar w:fldCharType="end"/>
        </w:r>
      </w:hyperlink>
    </w:p>
    <w:p w14:paraId="2E51F449" w14:textId="2C1FE5D7" w:rsidR="00E43C9C" w:rsidRDefault="00E43C9C">
      <w:pPr>
        <w:pStyle w:val="TOC2"/>
        <w:tabs>
          <w:tab w:val="right" w:leader="dot" w:pos="9350"/>
        </w:tabs>
        <w:rPr>
          <w:rFonts w:asciiTheme="minorHAnsi" w:eastAsiaTheme="minorEastAsia" w:hAnsiTheme="minorHAnsi" w:cstheme="minorBidi"/>
          <w:noProof/>
          <w:kern w:val="2"/>
          <w:szCs w:val="24"/>
          <w14:ligatures w14:val="standardContextual"/>
        </w:rPr>
      </w:pPr>
      <w:hyperlink w:anchor="_Toc231566762" w:history="1">
        <w:r w:rsidRPr="003E5991">
          <w:rPr>
            <w:rStyle w:val="Hyperlink"/>
            <w:rFonts w:eastAsiaTheme="majorEastAsia"/>
            <w:noProof/>
          </w:rPr>
          <w:t>Bare-ground flattening in areas of vegetations and/or steep terrain</w:t>
        </w:r>
        <w:r>
          <w:rPr>
            <w:noProof/>
            <w:webHidden/>
          </w:rPr>
          <w:tab/>
        </w:r>
        <w:r>
          <w:rPr>
            <w:noProof/>
            <w:webHidden/>
          </w:rPr>
          <w:fldChar w:fldCharType="begin"/>
        </w:r>
        <w:r>
          <w:rPr>
            <w:noProof/>
            <w:webHidden/>
          </w:rPr>
          <w:instrText xml:space="preserve"> PAGEREF _Toc231566762 \h </w:instrText>
        </w:r>
        <w:r>
          <w:rPr>
            <w:noProof/>
            <w:webHidden/>
          </w:rPr>
        </w:r>
        <w:r>
          <w:rPr>
            <w:noProof/>
            <w:webHidden/>
          </w:rPr>
          <w:fldChar w:fldCharType="separate"/>
        </w:r>
        <w:r>
          <w:rPr>
            <w:noProof/>
            <w:webHidden/>
          </w:rPr>
          <w:t>48</w:t>
        </w:r>
        <w:r>
          <w:rPr>
            <w:noProof/>
            <w:webHidden/>
          </w:rPr>
          <w:fldChar w:fldCharType="end"/>
        </w:r>
      </w:hyperlink>
    </w:p>
    <w:p w14:paraId="19155DE1" w14:textId="3291C4DF" w:rsidR="00E43C9C" w:rsidRDefault="00E43C9C">
      <w:pPr>
        <w:pStyle w:val="TOC2"/>
        <w:tabs>
          <w:tab w:val="right" w:leader="dot" w:pos="9350"/>
        </w:tabs>
        <w:rPr>
          <w:rFonts w:asciiTheme="minorHAnsi" w:eastAsiaTheme="minorEastAsia" w:hAnsiTheme="minorHAnsi" w:cstheme="minorBidi"/>
          <w:noProof/>
          <w:kern w:val="2"/>
          <w:szCs w:val="24"/>
          <w14:ligatures w14:val="standardContextual"/>
        </w:rPr>
      </w:pPr>
      <w:hyperlink w:anchor="_Toc231566763" w:history="1">
        <w:r w:rsidRPr="003E5991">
          <w:rPr>
            <w:rStyle w:val="Hyperlink"/>
            <w:rFonts w:eastAsiaTheme="majorEastAsia"/>
            <w:noProof/>
          </w:rPr>
          <w:t>Flattening of water</w:t>
        </w:r>
        <w:r>
          <w:rPr>
            <w:noProof/>
            <w:webHidden/>
          </w:rPr>
          <w:tab/>
        </w:r>
        <w:r>
          <w:rPr>
            <w:noProof/>
            <w:webHidden/>
          </w:rPr>
          <w:fldChar w:fldCharType="begin"/>
        </w:r>
        <w:r>
          <w:rPr>
            <w:noProof/>
            <w:webHidden/>
          </w:rPr>
          <w:instrText xml:space="preserve"> PAGEREF _Toc231566763 \h </w:instrText>
        </w:r>
        <w:r>
          <w:rPr>
            <w:noProof/>
            <w:webHidden/>
          </w:rPr>
        </w:r>
        <w:r>
          <w:rPr>
            <w:noProof/>
            <w:webHidden/>
          </w:rPr>
          <w:fldChar w:fldCharType="separate"/>
        </w:r>
        <w:r>
          <w:rPr>
            <w:noProof/>
            <w:webHidden/>
          </w:rPr>
          <w:t>49</w:t>
        </w:r>
        <w:r>
          <w:rPr>
            <w:noProof/>
            <w:webHidden/>
          </w:rPr>
          <w:fldChar w:fldCharType="end"/>
        </w:r>
      </w:hyperlink>
    </w:p>
    <w:p w14:paraId="63BF2D8B" w14:textId="62E586C9" w:rsidR="00E43C9C" w:rsidRDefault="00E43C9C">
      <w:pPr>
        <w:pStyle w:val="TOC2"/>
        <w:tabs>
          <w:tab w:val="right" w:leader="dot" w:pos="9350"/>
        </w:tabs>
        <w:rPr>
          <w:rFonts w:asciiTheme="minorHAnsi" w:eastAsiaTheme="minorEastAsia" w:hAnsiTheme="minorHAnsi" w:cstheme="minorBidi"/>
          <w:noProof/>
          <w:kern w:val="2"/>
          <w:szCs w:val="24"/>
          <w14:ligatures w14:val="standardContextual"/>
        </w:rPr>
      </w:pPr>
      <w:hyperlink w:anchor="_Toc231566764" w:history="1">
        <w:r w:rsidRPr="003E5991">
          <w:rPr>
            <w:rStyle w:val="Hyperlink"/>
            <w:rFonts w:eastAsiaTheme="majorEastAsia"/>
            <w:noProof/>
          </w:rPr>
          <w:t>Scan line artefacts</w:t>
        </w:r>
        <w:r>
          <w:rPr>
            <w:noProof/>
            <w:webHidden/>
          </w:rPr>
          <w:tab/>
        </w:r>
        <w:r>
          <w:rPr>
            <w:noProof/>
            <w:webHidden/>
          </w:rPr>
          <w:fldChar w:fldCharType="begin"/>
        </w:r>
        <w:r>
          <w:rPr>
            <w:noProof/>
            <w:webHidden/>
          </w:rPr>
          <w:instrText xml:space="preserve"> PAGEREF _Toc231566764 \h </w:instrText>
        </w:r>
        <w:r>
          <w:rPr>
            <w:noProof/>
            <w:webHidden/>
          </w:rPr>
        </w:r>
        <w:r>
          <w:rPr>
            <w:noProof/>
            <w:webHidden/>
          </w:rPr>
          <w:fldChar w:fldCharType="separate"/>
        </w:r>
        <w:r>
          <w:rPr>
            <w:noProof/>
            <w:webHidden/>
          </w:rPr>
          <w:t>53</w:t>
        </w:r>
        <w:r>
          <w:rPr>
            <w:noProof/>
            <w:webHidden/>
          </w:rPr>
          <w:fldChar w:fldCharType="end"/>
        </w:r>
      </w:hyperlink>
    </w:p>
    <w:p w14:paraId="38431F2A" w14:textId="7158F996" w:rsidR="00E43C9C" w:rsidRDefault="00E43C9C">
      <w:pPr>
        <w:pStyle w:val="TOC2"/>
        <w:tabs>
          <w:tab w:val="right" w:leader="dot" w:pos="9350"/>
        </w:tabs>
        <w:rPr>
          <w:rFonts w:asciiTheme="minorHAnsi" w:eastAsiaTheme="minorEastAsia" w:hAnsiTheme="minorHAnsi" w:cstheme="minorBidi"/>
          <w:noProof/>
          <w:kern w:val="2"/>
          <w:szCs w:val="24"/>
          <w14:ligatures w14:val="standardContextual"/>
        </w:rPr>
      </w:pPr>
      <w:hyperlink w:anchor="_Toc231566765" w:history="1">
        <w:r w:rsidRPr="003E5991">
          <w:rPr>
            <w:rStyle w:val="Hyperlink"/>
            <w:rFonts w:eastAsiaTheme="majorEastAsia"/>
            <w:noProof/>
          </w:rPr>
          <w:t>Tile boundaries extend beyond the collection area boundary</w:t>
        </w:r>
        <w:r>
          <w:rPr>
            <w:noProof/>
            <w:webHidden/>
          </w:rPr>
          <w:tab/>
        </w:r>
        <w:r>
          <w:rPr>
            <w:noProof/>
            <w:webHidden/>
          </w:rPr>
          <w:fldChar w:fldCharType="begin"/>
        </w:r>
        <w:r>
          <w:rPr>
            <w:noProof/>
            <w:webHidden/>
          </w:rPr>
          <w:instrText xml:space="preserve"> PAGEREF _Toc231566765 \h </w:instrText>
        </w:r>
        <w:r>
          <w:rPr>
            <w:noProof/>
            <w:webHidden/>
          </w:rPr>
        </w:r>
        <w:r>
          <w:rPr>
            <w:noProof/>
            <w:webHidden/>
          </w:rPr>
          <w:fldChar w:fldCharType="separate"/>
        </w:r>
        <w:r>
          <w:rPr>
            <w:noProof/>
            <w:webHidden/>
          </w:rPr>
          <w:t>55</w:t>
        </w:r>
        <w:r>
          <w:rPr>
            <w:noProof/>
            <w:webHidden/>
          </w:rPr>
          <w:fldChar w:fldCharType="end"/>
        </w:r>
      </w:hyperlink>
    </w:p>
    <w:p w14:paraId="557A95AE" w14:textId="020F56CB" w:rsidR="00A451ED" w:rsidRDefault="00A451ED" w:rsidP="00A451ED">
      <w:pPr>
        <w:pStyle w:val="BodyAccessibleTextMIRB"/>
        <w:rPr>
          <w:lang w:eastAsia="en-CA"/>
        </w:rPr>
        <w:sectPr w:rsidR="00A451ED" w:rsidSect="001E404A">
          <w:pgSz w:w="12240" w:h="15840"/>
          <w:pgMar w:top="1440" w:right="1440" w:bottom="1440" w:left="1440" w:header="432" w:footer="720" w:gutter="0"/>
          <w:cols w:space="720"/>
          <w:docGrid w:linePitch="360"/>
        </w:sectPr>
      </w:pPr>
      <w:r>
        <w:rPr>
          <w:rFonts w:eastAsia="Times New Roman" w:cs="Times New Roman"/>
          <w:szCs w:val="20"/>
          <w:lang w:eastAsia="en-CA"/>
        </w:rPr>
        <w:fldChar w:fldCharType="end"/>
      </w:r>
    </w:p>
    <w:p w14:paraId="5ACD0F3F" w14:textId="77777777" w:rsidR="00A451ED" w:rsidRDefault="00A451ED" w:rsidP="00A451ED">
      <w:pPr>
        <w:pStyle w:val="Heading1MIRBMidPage"/>
      </w:pPr>
      <w:bookmarkStart w:id="7" w:name="_Toc231566726"/>
      <w:r>
        <w:lastRenderedPageBreak/>
        <w:t>List of Figures</w:t>
      </w:r>
      <w:bookmarkEnd w:id="7"/>
    </w:p>
    <w:p w14:paraId="54D91F77" w14:textId="65B8223B" w:rsidR="00E43C9C" w:rsidRDefault="00A451ED">
      <w:pPr>
        <w:pStyle w:val="TableofFigures"/>
        <w:tabs>
          <w:tab w:val="right" w:leader="dot" w:pos="9350"/>
        </w:tabs>
        <w:rPr>
          <w:rFonts w:asciiTheme="minorHAnsi" w:eastAsiaTheme="minorEastAsia" w:hAnsiTheme="minorHAnsi" w:cstheme="minorBidi"/>
          <w:noProof/>
          <w:kern w:val="2"/>
          <w:szCs w:val="24"/>
          <w14:ligatures w14:val="standardContextual"/>
        </w:rPr>
      </w:pPr>
      <w:r>
        <w:fldChar w:fldCharType="begin"/>
      </w:r>
      <w:r>
        <w:instrText xml:space="preserve"> TOC \h \z \c "Figure" </w:instrText>
      </w:r>
      <w:r>
        <w:fldChar w:fldCharType="separate"/>
      </w:r>
      <w:hyperlink w:anchor="_Toc231566698" w:history="1">
        <w:r w:rsidR="00E43C9C" w:rsidRPr="002B3F41">
          <w:rPr>
            <w:rStyle w:val="Hyperlink"/>
            <w:rFonts w:eastAsiaTheme="minorEastAsia"/>
            <w:noProof/>
          </w:rPr>
          <w:t>Figure 1: DTM viewed as a hillshade</w:t>
        </w:r>
        <w:r w:rsidR="00E43C9C">
          <w:rPr>
            <w:noProof/>
            <w:webHidden/>
          </w:rPr>
          <w:tab/>
        </w:r>
        <w:r w:rsidR="00E43C9C">
          <w:rPr>
            <w:noProof/>
            <w:webHidden/>
          </w:rPr>
          <w:fldChar w:fldCharType="begin"/>
        </w:r>
        <w:r w:rsidR="00E43C9C">
          <w:rPr>
            <w:noProof/>
            <w:webHidden/>
          </w:rPr>
          <w:instrText xml:space="preserve"> PAGEREF _Toc231566698 \h </w:instrText>
        </w:r>
        <w:r w:rsidR="00E43C9C">
          <w:rPr>
            <w:noProof/>
            <w:webHidden/>
          </w:rPr>
        </w:r>
        <w:r w:rsidR="00E43C9C">
          <w:rPr>
            <w:noProof/>
            <w:webHidden/>
          </w:rPr>
          <w:fldChar w:fldCharType="separate"/>
        </w:r>
        <w:r w:rsidR="00E43C9C">
          <w:rPr>
            <w:noProof/>
            <w:webHidden/>
          </w:rPr>
          <w:t>13</w:t>
        </w:r>
        <w:r w:rsidR="00E43C9C">
          <w:rPr>
            <w:noProof/>
            <w:webHidden/>
          </w:rPr>
          <w:fldChar w:fldCharType="end"/>
        </w:r>
      </w:hyperlink>
    </w:p>
    <w:p w14:paraId="28990866" w14:textId="588C1B59" w:rsidR="00E43C9C" w:rsidRDefault="00E43C9C">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1566699" w:history="1">
        <w:r w:rsidRPr="002B3F41">
          <w:rPr>
            <w:rStyle w:val="Hyperlink"/>
            <w:rFonts w:eastAsiaTheme="minorEastAsia"/>
            <w:noProof/>
          </w:rPr>
          <w:t>Figure 2: Extent of Lidar Derived data for Southern Ontario</w:t>
        </w:r>
        <w:r>
          <w:rPr>
            <w:noProof/>
            <w:webHidden/>
          </w:rPr>
          <w:tab/>
        </w:r>
        <w:r>
          <w:rPr>
            <w:noProof/>
            <w:webHidden/>
          </w:rPr>
          <w:fldChar w:fldCharType="begin"/>
        </w:r>
        <w:r>
          <w:rPr>
            <w:noProof/>
            <w:webHidden/>
          </w:rPr>
          <w:instrText xml:space="preserve"> PAGEREF _Toc231566699 \h </w:instrText>
        </w:r>
        <w:r>
          <w:rPr>
            <w:noProof/>
            <w:webHidden/>
          </w:rPr>
        </w:r>
        <w:r>
          <w:rPr>
            <w:noProof/>
            <w:webHidden/>
          </w:rPr>
          <w:fldChar w:fldCharType="separate"/>
        </w:r>
        <w:r>
          <w:rPr>
            <w:noProof/>
            <w:webHidden/>
          </w:rPr>
          <w:t>24</w:t>
        </w:r>
        <w:r>
          <w:rPr>
            <w:noProof/>
            <w:webHidden/>
          </w:rPr>
          <w:fldChar w:fldCharType="end"/>
        </w:r>
      </w:hyperlink>
    </w:p>
    <w:p w14:paraId="11E407AD" w14:textId="7405915E" w:rsidR="00E43C9C" w:rsidRDefault="00E43C9C">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1566700" w:history="1">
        <w:r w:rsidRPr="002B3F41">
          <w:rPr>
            <w:rStyle w:val="Hyperlink"/>
            <w:rFonts w:eastAsiaTheme="minorEastAsia"/>
            <w:noProof/>
          </w:rPr>
          <w:t>Figure 3: Extent of Lidar Derived data for Northern Ontario</w:t>
        </w:r>
        <w:r>
          <w:rPr>
            <w:noProof/>
            <w:webHidden/>
          </w:rPr>
          <w:tab/>
        </w:r>
        <w:r>
          <w:rPr>
            <w:noProof/>
            <w:webHidden/>
          </w:rPr>
          <w:fldChar w:fldCharType="begin"/>
        </w:r>
        <w:r>
          <w:rPr>
            <w:noProof/>
            <w:webHidden/>
          </w:rPr>
          <w:instrText xml:space="preserve"> PAGEREF _Toc231566700 \h </w:instrText>
        </w:r>
        <w:r>
          <w:rPr>
            <w:noProof/>
            <w:webHidden/>
          </w:rPr>
        </w:r>
        <w:r>
          <w:rPr>
            <w:noProof/>
            <w:webHidden/>
          </w:rPr>
          <w:fldChar w:fldCharType="separate"/>
        </w:r>
        <w:r>
          <w:rPr>
            <w:noProof/>
            <w:webHidden/>
          </w:rPr>
          <w:t>26</w:t>
        </w:r>
        <w:r>
          <w:rPr>
            <w:noProof/>
            <w:webHidden/>
          </w:rPr>
          <w:fldChar w:fldCharType="end"/>
        </w:r>
      </w:hyperlink>
    </w:p>
    <w:p w14:paraId="74072A6C" w14:textId="58BBB23E" w:rsidR="00E43C9C" w:rsidRDefault="00E43C9C">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1566701" w:history="1">
        <w:r w:rsidRPr="002B3F41">
          <w:rPr>
            <w:rStyle w:val="Hyperlink"/>
            <w:rFonts w:eastAsiaTheme="minorEastAsia"/>
            <w:noProof/>
          </w:rPr>
          <w:t>Figure 4: Tile names reflect tile size, UTM zone, easting, northing, year, and project</w:t>
        </w:r>
        <w:r>
          <w:rPr>
            <w:noProof/>
            <w:webHidden/>
          </w:rPr>
          <w:tab/>
        </w:r>
        <w:r>
          <w:rPr>
            <w:noProof/>
            <w:webHidden/>
          </w:rPr>
          <w:fldChar w:fldCharType="begin"/>
        </w:r>
        <w:r>
          <w:rPr>
            <w:noProof/>
            <w:webHidden/>
          </w:rPr>
          <w:instrText xml:space="preserve"> PAGEREF _Toc231566701 \h </w:instrText>
        </w:r>
        <w:r>
          <w:rPr>
            <w:noProof/>
            <w:webHidden/>
          </w:rPr>
        </w:r>
        <w:r>
          <w:rPr>
            <w:noProof/>
            <w:webHidden/>
          </w:rPr>
          <w:fldChar w:fldCharType="separate"/>
        </w:r>
        <w:r>
          <w:rPr>
            <w:noProof/>
            <w:webHidden/>
          </w:rPr>
          <w:t>33</w:t>
        </w:r>
        <w:r>
          <w:rPr>
            <w:noProof/>
            <w:webHidden/>
          </w:rPr>
          <w:fldChar w:fldCharType="end"/>
        </w:r>
      </w:hyperlink>
    </w:p>
    <w:p w14:paraId="51F36260" w14:textId="48CAA5FF" w:rsidR="00E43C9C" w:rsidRDefault="00E43C9C">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1566702" w:history="1">
        <w:r w:rsidRPr="002B3F41">
          <w:rPr>
            <w:rStyle w:val="Hyperlink"/>
            <w:rFonts w:eastAsiaTheme="minorEastAsia"/>
            <w:noProof/>
          </w:rPr>
          <w:t>Figure 5: Unzipped DTM package contents</w:t>
        </w:r>
        <w:r>
          <w:rPr>
            <w:noProof/>
            <w:webHidden/>
          </w:rPr>
          <w:tab/>
        </w:r>
        <w:r>
          <w:rPr>
            <w:noProof/>
            <w:webHidden/>
          </w:rPr>
          <w:fldChar w:fldCharType="begin"/>
        </w:r>
        <w:r>
          <w:rPr>
            <w:noProof/>
            <w:webHidden/>
          </w:rPr>
          <w:instrText xml:space="preserve"> PAGEREF _Toc231566702 \h </w:instrText>
        </w:r>
        <w:r>
          <w:rPr>
            <w:noProof/>
            <w:webHidden/>
          </w:rPr>
        </w:r>
        <w:r>
          <w:rPr>
            <w:noProof/>
            <w:webHidden/>
          </w:rPr>
          <w:fldChar w:fldCharType="separate"/>
        </w:r>
        <w:r>
          <w:rPr>
            <w:noProof/>
            <w:webHidden/>
          </w:rPr>
          <w:t>40</w:t>
        </w:r>
        <w:r>
          <w:rPr>
            <w:noProof/>
            <w:webHidden/>
          </w:rPr>
          <w:fldChar w:fldCharType="end"/>
        </w:r>
      </w:hyperlink>
    </w:p>
    <w:p w14:paraId="0111E182" w14:textId="71C436CA" w:rsidR="00E43C9C" w:rsidRDefault="00E43C9C">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1566703" w:history="1">
        <w:r w:rsidRPr="002B3F41">
          <w:rPr>
            <w:rStyle w:val="Hyperlink"/>
            <w:rFonts w:eastAsiaTheme="minorEastAsia"/>
            <w:noProof/>
          </w:rPr>
          <w:t>Figure 6: Raw DTM tile</w:t>
        </w:r>
        <w:r>
          <w:rPr>
            <w:noProof/>
            <w:webHidden/>
          </w:rPr>
          <w:tab/>
        </w:r>
        <w:r>
          <w:rPr>
            <w:noProof/>
            <w:webHidden/>
          </w:rPr>
          <w:fldChar w:fldCharType="begin"/>
        </w:r>
        <w:r>
          <w:rPr>
            <w:noProof/>
            <w:webHidden/>
          </w:rPr>
          <w:instrText xml:space="preserve"> PAGEREF _Toc231566703 \h </w:instrText>
        </w:r>
        <w:r>
          <w:rPr>
            <w:noProof/>
            <w:webHidden/>
          </w:rPr>
        </w:r>
        <w:r>
          <w:rPr>
            <w:noProof/>
            <w:webHidden/>
          </w:rPr>
          <w:fldChar w:fldCharType="separate"/>
        </w:r>
        <w:r>
          <w:rPr>
            <w:noProof/>
            <w:webHidden/>
          </w:rPr>
          <w:t>40</w:t>
        </w:r>
        <w:r>
          <w:rPr>
            <w:noProof/>
            <w:webHidden/>
          </w:rPr>
          <w:fldChar w:fldCharType="end"/>
        </w:r>
      </w:hyperlink>
    </w:p>
    <w:p w14:paraId="2604E988" w14:textId="5AA7959F" w:rsidR="00E43C9C" w:rsidRDefault="00E43C9C">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1566704" w:history="1">
        <w:r w:rsidRPr="002B3F41">
          <w:rPr>
            <w:rStyle w:val="Hyperlink"/>
            <w:rFonts w:eastAsiaTheme="minorEastAsia"/>
            <w:noProof/>
          </w:rPr>
          <w:t>Figure 7: DTM tile displayed as a hillshade and colour-shaded relief</w:t>
        </w:r>
        <w:r>
          <w:rPr>
            <w:noProof/>
            <w:webHidden/>
          </w:rPr>
          <w:tab/>
        </w:r>
        <w:r>
          <w:rPr>
            <w:noProof/>
            <w:webHidden/>
          </w:rPr>
          <w:fldChar w:fldCharType="begin"/>
        </w:r>
        <w:r>
          <w:rPr>
            <w:noProof/>
            <w:webHidden/>
          </w:rPr>
          <w:instrText xml:space="preserve"> PAGEREF _Toc231566704 \h </w:instrText>
        </w:r>
        <w:r>
          <w:rPr>
            <w:noProof/>
            <w:webHidden/>
          </w:rPr>
        </w:r>
        <w:r>
          <w:rPr>
            <w:noProof/>
            <w:webHidden/>
          </w:rPr>
          <w:fldChar w:fldCharType="separate"/>
        </w:r>
        <w:r>
          <w:rPr>
            <w:noProof/>
            <w:webHidden/>
          </w:rPr>
          <w:t>41</w:t>
        </w:r>
        <w:r>
          <w:rPr>
            <w:noProof/>
            <w:webHidden/>
          </w:rPr>
          <w:fldChar w:fldCharType="end"/>
        </w:r>
      </w:hyperlink>
    </w:p>
    <w:p w14:paraId="257FCDD1" w14:textId="7B85D26F" w:rsidR="00E43C9C" w:rsidRDefault="00E43C9C">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1566705" w:history="1">
        <w:r w:rsidRPr="002B3F41">
          <w:rPr>
            <w:rStyle w:val="Hyperlink"/>
            <w:rFonts w:eastAsiaTheme="minorEastAsia"/>
            <w:noProof/>
          </w:rPr>
          <w:t>Figure 8: Smoothed contour lines generated from a DTM tile at 5-m interval</w:t>
        </w:r>
        <w:r>
          <w:rPr>
            <w:noProof/>
            <w:webHidden/>
          </w:rPr>
          <w:tab/>
        </w:r>
        <w:r>
          <w:rPr>
            <w:noProof/>
            <w:webHidden/>
          </w:rPr>
          <w:fldChar w:fldCharType="begin"/>
        </w:r>
        <w:r>
          <w:rPr>
            <w:noProof/>
            <w:webHidden/>
          </w:rPr>
          <w:instrText xml:space="preserve"> PAGEREF _Toc231566705 \h </w:instrText>
        </w:r>
        <w:r>
          <w:rPr>
            <w:noProof/>
            <w:webHidden/>
          </w:rPr>
        </w:r>
        <w:r>
          <w:rPr>
            <w:noProof/>
            <w:webHidden/>
          </w:rPr>
          <w:fldChar w:fldCharType="separate"/>
        </w:r>
        <w:r>
          <w:rPr>
            <w:noProof/>
            <w:webHidden/>
          </w:rPr>
          <w:t>42</w:t>
        </w:r>
        <w:r>
          <w:rPr>
            <w:noProof/>
            <w:webHidden/>
          </w:rPr>
          <w:fldChar w:fldCharType="end"/>
        </w:r>
      </w:hyperlink>
    </w:p>
    <w:p w14:paraId="33078DE0" w14:textId="4D60D301" w:rsidR="00E43C9C" w:rsidRDefault="00E43C9C">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1566706" w:history="1">
        <w:r w:rsidRPr="002B3F41">
          <w:rPr>
            <w:rStyle w:val="Hyperlink"/>
            <w:rFonts w:eastAsiaTheme="minorEastAsia"/>
            <w:noProof/>
          </w:rPr>
          <w:t>Figure 9: Examples of Slope and Aspect</w:t>
        </w:r>
        <w:r>
          <w:rPr>
            <w:noProof/>
            <w:webHidden/>
          </w:rPr>
          <w:tab/>
        </w:r>
        <w:r>
          <w:rPr>
            <w:noProof/>
            <w:webHidden/>
          </w:rPr>
          <w:fldChar w:fldCharType="begin"/>
        </w:r>
        <w:r>
          <w:rPr>
            <w:noProof/>
            <w:webHidden/>
          </w:rPr>
          <w:instrText xml:space="preserve"> PAGEREF _Toc231566706 \h </w:instrText>
        </w:r>
        <w:r>
          <w:rPr>
            <w:noProof/>
            <w:webHidden/>
          </w:rPr>
        </w:r>
        <w:r>
          <w:rPr>
            <w:noProof/>
            <w:webHidden/>
          </w:rPr>
          <w:fldChar w:fldCharType="separate"/>
        </w:r>
        <w:r>
          <w:rPr>
            <w:noProof/>
            <w:webHidden/>
          </w:rPr>
          <w:t>44</w:t>
        </w:r>
        <w:r>
          <w:rPr>
            <w:noProof/>
            <w:webHidden/>
          </w:rPr>
          <w:fldChar w:fldCharType="end"/>
        </w:r>
      </w:hyperlink>
    </w:p>
    <w:p w14:paraId="43DA9C62" w14:textId="0743DFF0" w:rsidR="00E43C9C" w:rsidRDefault="00E43C9C">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1566707" w:history="1">
        <w:r w:rsidRPr="002B3F41">
          <w:rPr>
            <w:rStyle w:val="Hyperlink"/>
            <w:rFonts w:eastAsiaTheme="minorEastAsia"/>
            <w:noProof/>
          </w:rPr>
          <w:t>Figure 10: Example of trees, buildings and a bridge being excluded from the DTM.</w:t>
        </w:r>
        <w:r>
          <w:rPr>
            <w:noProof/>
            <w:webHidden/>
          </w:rPr>
          <w:tab/>
        </w:r>
        <w:r>
          <w:rPr>
            <w:noProof/>
            <w:webHidden/>
          </w:rPr>
          <w:fldChar w:fldCharType="begin"/>
        </w:r>
        <w:r>
          <w:rPr>
            <w:noProof/>
            <w:webHidden/>
          </w:rPr>
          <w:instrText xml:space="preserve"> PAGEREF _Toc231566707 \h </w:instrText>
        </w:r>
        <w:r>
          <w:rPr>
            <w:noProof/>
            <w:webHidden/>
          </w:rPr>
        </w:r>
        <w:r>
          <w:rPr>
            <w:noProof/>
            <w:webHidden/>
          </w:rPr>
          <w:fldChar w:fldCharType="separate"/>
        </w:r>
        <w:r>
          <w:rPr>
            <w:noProof/>
            <w:webHidden/>
          </w:rPr>
          <w:t>46</w:t>
        </w:r>
        <w:r>
          <w:rPr>
            <w:noProof/>
            <w:webHidden/>
          </w:rPr>
          <w:fldChar w:fldCharType="end"/>
        </w:r>
      </w:hyperlink>
    </w:p>
    <w:p w14:paraId="34AE412B" w14:textId="63FA9B94" w:rsidR="00E43C9C" w:rsidRDefault="00E43C9C">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1566708" w:history="1">
        <w:r w:rsidRPr="002B3F41">
          <w:rPr>
            <w:rStyle w:val="Hyperlink"/>
            <w:rFonts w:eastAsiaTheme="minorEastAsia"/>
            <w:noProof/>
          </w:rPr>
          <w:t>Figure 11: DTM elevation values that have been interpolated across a void</w:t>
        </w:r>
        <w:r>
          <w:rPr>
            <w:noProof/>
            <w:webHidden/>
          </w:rPr>
          <w:tab/>
        </w:r>
        <w:r>
          <w:rPr>
            <w:noProof/>
            <w:webHidden/>
          </w:rPr>
          <w:fldChar w:fldCharType="begin"/>
        </w:r>
        <w:r>
          <w:rPr>
            <w:noProof/>
            <w:webHidden/>
          </w:rPr>
          <w:instrText xml:space="preserve"> PAGEREF _Toc231566708 \h </w:instrText>
        </w:r>
        <w:r>
          <w:rPr>
            <w:noProof/>
            <w:webHidden/>
          </w:rPr>
        </w:r>
        <w:r>
          <w:rPr>
            <w:noProof/>
            <w:webHidden/>
          </w:rPr>
          <w:fldChar w:fldCharType="separate"/>
        </w:r>
        <w:r>
          <w:rPr>
            <w:noProof/>
            <w:webHidden/>
          </w:rPr>
          <w:t>47</w:t>
        </w:r>
        <w:r>
          <w:rPr>
            <w:noProof/>
            <w:webHidden/>
          </w:rPr>
          <w:fldChar w:fldCharType="end"/>
        </w:r>
      </w:hyperlink>
    </w:p>
    <w:p w14:paraId="1C06DD73" w14:textId="54595BA0" w:rsidR="00E43C9C" w:rsidRDefault="00E43C9C">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1566709" w:history="1">
        <w:r w:rsidRPr="002B3F41">
          <w:rPr>
            <w:rStyle w:val="Hyperlink"/>
            <w:rFonts w:eastAsiaTheme="minorEastAsia"/>
            <w:noProof/>
          </w:rPr>
          <w:t>Figure 12: Aerial photograph of shoreline with treed slope.</w:t>
        </w:r>
        <w:r>
          <w:rPr>
            <w:noProof/>
            <w:webHidden/>
          </w:rPr>
          <w:tab/>
        </w:r>
        <w:r>
          <w:rPr>
            <w:noProof/>
            <w:webHidden/>
          </w:rPr>
          <w:fldChar w:fldCharType="begin"/>
        </w:r>
        <w:r>
          <w:rPr>
            <w:noProof/>
            <w:webHidden/>
          </w:rPr>
          <w:instrText xml:space="preserve"> PAGEREF _Toc231566709 \h </w:instrText>
        </w:r>
        <w:r>
          <w:rPr>
            <w:noProof/>
            <w:webHidden/>
          </w:rPr>
        </w:r>
        <w:r>
          <w:rPr>
            <w:noProof/>
            <w:webHidden/>
          </w:rPr>
          <w:fldChar w:fldCharType="separate"/>
        </w:r>
        <w:r>
          <w:rPr>
            <w:noProof/>
            <w:webHidden/>
          </w:rPr>
          <w:t>48</w:t>
        </w:r>
        <w:r>
          <w:rPr>
            <w:noProof/>
            <w:webHidden/>
          </w:rPr>
          <w:fldChar w:fldCharType="end"/>
        </w:r>
      </w:hyperlink>
    </w:p>
    <w:p w14:paraId="4E6A3B8D" w14:textId="069ACB23" w:rsidR="00E43C9C" w:rsidRDefault="00E43C9C">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1566710" w:history="1">
        <w:r w:rsidRPr="002B3F41">
          <w:rPr>
            <w:rStyle w:val="Hyperlink"/>
            <w:rFonts w:eastAsiaTheme="minorEastAsia"/>
            <w:noProof/>
          </w:rPr>
          <w:t>Figure 13: Coarse interpolation effects in DTM on vegetated slope near overlap</w:t>
        </w:r>
        <w:r>
          <w:rPr>
            <w:noProof/>
            <w:webHidden/>
          </w:rPr>
          <w:tab/>
        </w:r>
        <w:r>
          <w:rPr>
            <w:noProof/>
            <w:webHidden/>
          </w:rPr>
          <w:fldChar w:fldCharType="begin"/>
        </w:r>
        <w:r>
          <w:rPr>
            <w:noProof/>
            <w:webHidden/>
          </w:rPr>
          <w:instrText xml:space="preserve"> PAGEREF _Toc231566710 \h </w:instrText>
        </w:r>
        <w:r>
          <w:rPr>
            <w:noProof/>
            <w:webHidden/>
          </w:rPr>
        </w:r>
        <w:r>
          <w:rPr>
            <w:noProof/>
            <w:webHidden/>
          </w:rPr>
          <w:fldChar w:fldCharType="separate"/>
        </w:r>
        <w:r>
          <w:rPr>
            <w:noProof/>
            <w:webHidden/>
          </w:rPr>
          <w:t>49</w:t>
        </w:r>
        <w:r>
          <w:rPr>
            <w:noProof/>
            <w:webHidden/>
          </w:rPr>
          <w:fldChar w:fldCharType="end"/>
        </w:r>
      </w:hyperlink>
    </w:p>
    <w:p w14:paraId="5C7B6198" w14:textId="097A101D" w:rsidR="00E43C9C" w:rsidRDefault="00E43C9C">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1566711" w:history="1">
        <w:r w:rsidRPr="002B3F41">
          <w:rPr>
            <w:rStyle w:val="Hyperlink"/>
            <w:rFonts w:eastAsiaTheme="minorEastAsia"/>
            <w:noProof/>
          </w:rPr>
          <w:t>Figure 14: Views of a flattened pond with breaklines indicated as dotted red lines.</w:t>
        </w:r>
        <w:r>
          <w:rPr>
            <w:noProof/>
            <w:webHidden/>
          </w:rPr>
          <w:tab/>
        </w:r>
        <w:r>
          <w:rPr>
            <w:noProof/>
            <w:webHidden/>
          </w:rPr>
          <w:fldChar w:fldCharType="begin"/>
        </w:r>
        <w:r>
          <w:rPr>
            <w:noProof/>
            <w:webHidden/>
          </w:rPr>
          <w:instrText xml:space="preserve"> PAGEREF _Toc231566711 \h </w:instrText>
        </w:r>
        <w:r>
          <w:rPr>
            <w:noProof/>
            <w:webHidden/>
          </w:rPr>
        </w:r>
        <w:r>
          <w:rPr>
            <w:noProof/>
            <w:webHidden/>
          </w:rPr>
          <w:fldChar w:fldCharType="separate"/>
        </w:r>
        <w:r>
          <w:rPr>
            <w:noProof/>
            <w:webHidden/>
          </w:rPr>
          <w:t>50</w:t>
        </w:r>
        <w:r>
          <w:rPr>
            <w:noProof/>
            <w:webHidden/>
          </w:rPr>
          <w:fldChar w:fldCharType="end"/>
        </w:r>
      </w:hyperlink>
    </w:p>
    <w:p w14:paraId="045BE81A" w14:textId="7684F292" w:rsidR="00E43C9C" w:rsidRDefault="00E43C9C">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1566712" w:history="1">
        <w:r w:rsidRPr="002B3F41">
          <w:rPr>
            <w:rStyle w:val="Hyperlink"/>
            <w:rFonts w:eastAsiaTheme="minorEastAsia"/>
            <w:noProof/>
          </w:rPr>
          <w:t>Figure 15: Pond that has not been flattened.</w:t>
        </w:r>
        <w:r>
          <w:rPr>
            <w:noProof/>
            <w:webHidden/>
          </w:rPr>
          <w:tab/>
        </w:r>
        <w:r>
          <w:rPr>
            <w:noProof/>
            <w:webHidden/>
          </w:rPr>
          <w:fldChar w:fldCharType="begin"/>
        </w:r>
        <w:r>
          <w:rPr>
            <w:noProof/>
            <w:webHidden/>
          </w:rPr>
          <w:instrText xml:space="preserve"> PAGEREF _Toc231566712 \h </w:instrText>
        </w:r>
        <w:r>
          <w:rPr>
            <w:noProof/>
            <w:webHidden/>
          </w:rPr>
        </w:r>
        <w:r>
          <w:rPr>
            <w:noProof/>
            <w:webHidden/>
          </w:rPr>
          <w:fldChar w:fldCharType="separate"/>
        </w:r>
        <w:r>
          <w:rPr>
            <w:noProof/>
            <w:webHidden/>
          </w:rPr>
          <w:t>50</w:t>
        </w:r>
        <w:r>
          <w:rPr>
            <w:noProof/>
            <w:webHidden/>
          </w:rPr>
          <w:fldChar w:fldCharType="end"/>
        </w:r>
      </w:hyperlink>
    </w:p>
    <w:p w14:paraId="54E3E5CA" w14:textId="64487CE5" w:rsidR="00E43C9C" w:rsidRDefault="00E43C9C">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1566713" w:history="1">
        <w:r w:rsidRPr="002B3F41">
          <w:rPr>
            <w:rStyle w:val="Hyperlink"/>
            <w:rFonts w:eastAsiaTheme="minorEastAsia"/>
            <w:noProof/>
          </w:rPr>
          <w:t>Figure 16: Shaded relief view of flattened water surface as represented in DTM</w:t>
        </w:r>
        <w:r>
          <w:rPr>
            <w:noProof/>
            <w:webHidden/>
          </w:rPr>
          <w:tab/>
        </w:r>
        <w:r>
          <w:rPr>
            <w:noProof/>
            <w:webHidden/>
          </w:rPr>
          <w:fldChar w:fldCharType="begin"/>
        </w:r>
        <w:r>
          <w:rPr>
            <w:noProof/>
            <w:webHidden/>
          </w:rPr>
          <w:instrText xml:space="preserve"> PAGEREF _Toc231566713 \h </w:instrText>
        </w:r>
        <w:r>
          <w:rPr>
            <w:noProof/>
            <w:webHidden/>
          </w:rPr>
        </w:r>
        <w:r>
          <w:rPr>
            <w:noProof/>
            <w:webHidden/>
          </w:rPr>
          <w:fldChar w:fldCharType="separate"/>
        </w:r>
        <w:r>
          <w:rPr>
            <w:noProof/>
            <w:webHidden/>
          </w:rPr>
          <w:t>51</w:t>
        </w:r>
        <w:r>
          <w:rPr>
            <w:noProof/>
            <w:webHidden/>
          </w:rPr>
          <w:fldChar w:fldCharType="end"/>
        </w:r>
      </w:hyperlink>
    </w:p>
    <w:p w14:paraId="45F36700" w14:textId="409A98FC" w:rsidR="00E43C9C" w:rsidRDefault="00E43C9C">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1566714" w:history="1">
        <w:r w:rsidRPr="002B3F41">
          <w:rPr>
            <w:rStyle w:val="Hyperlink"/>
            <w:rFonts w:eastAsiaTheme="minorEastAsia"/>
            <w:noProof/>
          </w:rPr>
          <w:t>Figure 17: Digitized breaklines on source lidar derived intensity image, Fall 2016</w:t>
        </w:r>
        <w:r>
          <w:rPr>
            <w:noProof/>
            <w:webHidden/>
          </w:rPr>
          <w:tab/>
        </w:r>
        <w:r>
          <w:rPr>
            <w:noProof/>
            <w:webHidden/>
          </w:rPr>
          <w:fldChar w:fldCharType="begin"/>
        </w:r>
        <w:r>
          <w:rPr>
            <w:noProof/>
            <w:webHidden/>
          </w:rPr>
          <w:instrText xml:space="preserve"> PAGEREF _Toc231566714 \h </w:instrText>
        </w:r>
        <w:r>
          <w:rPr>
            <w:noProof/>
            <w:webHidden/>
          </w:rPr>
        </w:r>
        <w:r>
          <w:rPr>
            <w:noProof/>
            <w:webHidden/>
          </w:rPr>
          <w:fldChar w:fldCharType="separate"/>
        </w:r>
        <w:r>
          <w:rPr>
            <w:noProof/>
            <w:webHidden/>
          </w:rPr>
          <w:t>52</w:t>
        </w:r>
        <w:r>
          <w:rPr>
            <w:noProof/>
            <w:webHidden/>
          </w:rPr>
          <w:fldChar w:fldCharType="end"/>
        </w:r>
      </w:hyperlink>
    </w:p>
    <w:p w14:paraId="25C34511" w14:textId="40948919" w:rsidR="00E43C9C" w:rsidRDefault="00E43C9C">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1566715" w:history="1">
        <w:r w:rsidRPr="002B3F41">
          <w:rPr>
            <w:rStyle w:val="Hyperlink"/>
            <w:rFonts w:eastAsiaTheme="minorEastAsia"/>
            <w:noProof/>
          </w:rPr>
          <w:t>Figure 18: Digitized breaklines contrasted with aerial photograph from Spring, 2013.</w:t>
        </w:r>
        <w:r>
          <w:rPr>
            <w:noProof/>
            <w:webHidden/>
          </w:rPr>
          <w:tab/>
        </w:r>
        <w:r>
          <w:rPr>
            <w:noProof/>
            <w:webHidden/>
          </w:rPr>
          <w:fldChar w:fldCharType="begin"/>
        </w:r>
        <w:r>
          <w:rPr>
            <w:noProof/>
            <w:webHidden/>
          </w:rPr>
          <w:instrText xml:space="preserve"> PAGEREF _Toc231566715 \h </w:instrText>
        </w:r>
        <w:r>
          <w:rPr>
            <w:noProof/>
            <w:webHidden/>
          </w:rPr>
        </w:r>
        <w:r>
          <w:rPr>
            <w:noProof/>
            <w:webHidden/>
          </w:rPr>
          <w:fldChar w:fldCharType="separate"/>
        </w:r>
        <w:r>
          <w:rPr>
            <w:noProof/>
            <w:webHidden/>
          </w:rPr>
          <w:t>52</w:t>
        </w:r>
        <w:r>
          <w:rPr>
            <w:noProof/>
            <w:webHidden/>
          </w:rPr>
          <w:fldChar w:fldCharType="end"/>
        </w:r>
      </w:hyperlink>
    </w:p>
    <w:p w14:paraId="4F3D5D64" w14:textId="7B441BA3" w:rsidR="00E43C9C" w:rsidRDefault="00E43C9C">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1566716" w:history="1">
        <w:r w:rsidRPr="002B3F41">
          <w:rPr>
            <w:rStyle w:val="Hyperlink"/>
            <w:rFonts w:eastAsiaTheme="minorEastAsia"/>
            <w:noProof/>
          </w:rPr>
          <w:t>Figure 19: Scan line artefacts with profile location and profile elevation values</w:t>
        </w:r>
        <w:r>
          <w:rPr>
            <w:noProof/>
            <w:webHidden/>
          </w:rPr>
          <w:tab/>
        </w:r>
        <w:r>
          <w:rPr>
            <w:noProof/>
            <w:webHidden/>
          </w:rPr>
          <w:fldChar w:fldCharType="begin"/>
        </w:r>
        <w:r>
          <w:rPr>
            <w:noProof/>
            <w:webHidden/>
          </w:rPr>
          <w:instrText xml:space="preserve"> PAGEREF _Toc231566716 \h </w:instrText>
        </w:r>
        <w:r>
          <w:rPr>
            <w:noProof/>
            <w:webHidden/>
          </w:rPr>
        </w:r>
        <w:r>
          <w:rPr>
            <w:noProof/>
            <w:webHidden/>
          </w:rPr>
          <w:fldChar w:fldCharType="separate"/>
        </w:r>
        <w:r>
          <w:rPr>
            <w:noProof/>
            <w:webHidden/>
          </w:rPr>
          <w:t>53</w:t>
        </w:r>
        <w:r>
          <w:rPr>
            <w:noProof/>
            <w:webHidden/>
          </w:rPr>
          <w:fldChar w:fldCharType="end"/>
        </w:r>
      </w:hyperlink>
    </w:p>
    <w:p w14:paraId="0034925C" w14:textId="396B9C24" w:rsidR="00E43C9C" w:rsidRDefault="00E43C9C">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1566717" w:history="1">
        <w:r w:rsidRPr="002B3F41">
          <w:rPr>
            <w:rStyle w:val="Hyperlink"/>
            <w:rFonts w:eastAsiaTheme="minorEastAsia"/>
            <w:noProof/>
          </w:rPr>
          <w:t>Figure 20: Chart of elevation values along the profile</w:t>
        </w:r>
        <w:r>
          <w:rPr>
            <w:noProof/>
            <w:webHidden/>
          </w:rPr>
          <w:tab/>
        </w:r>
        <w:r>
          <w:rPr>
            <w:noProof/>
            <w:webHidden/>
          </w:rPr>
          <w:fldChar w:fldCharType="begin"/>
        </w:r>
        <w:r>
          <w:rPr>
            <w:noProof/>
            <w:webHidden/>
          </w:rPr>
          <w:instrText xml:space="preserve"> PAGEREF _Toc231566717 \h </w:instrText>
        </w:r>
        <w:r>
          <w:rPr>
            <w:noProof/>
            <w:webHidden/>
          </w:rPr>
        </w:r>
        <w:r>
          <w:rPr>
            <w:noProof/>
            <w:webHidden/>
          </w:rPr>
          <w:fldChar w:fldCharType="separate"/>
        </w:r>
        <w:r>
          <w:rPr>
            <w:noProof/>
            <w:webHidden/>
          </w:rPr>
          <w:t>54</w:t>
        </w:r>
        <w:r>
          <w:rPr>
            <w:noProof/>
            <w:webHidden/>
          </w:rPr>
          <w:fldChar w:fldCharType="end"/>
        </w:r>
      </w:hyperlink>
    </w:p>
    <w:p w14:paraId="7BDF7C68" w14:textId="11468FB4" w:rsidR="00E43C9C" w:rsidRDefault="00E43C9C">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1566718" w:history="1">
        <w:r w:rsidRPr="002B3F41">
          <w:rPr>
            <w:rStyle w:val="Hyperlink"/>
            <w:rFonts w:eastAsiaTheme="minorEastAsia"/>
            <w:noProof/>
          </w:rPr>
          <w:t>Figure 21: Detail comparing raw data collection, project, and package extents</w:t>
        </w:r>
        <w:r>
          <w:rPr>
            <w:noProof/>
            <w:webHidden/>
          </w:rPr>
          <w:tab/>
        </w:r>
        <w:r>
          <w:rPr>
            <w:noProof/>
            <w:webHidden/>
          </w:rPr>
          <w:fldChar w:fldCharType="begin"/>
        </w:r>
        <w:r>
          <w:rPr>
            <w:noProof/>
            <w:webHidden/>
          </w:rPr>
          <w:instrText xml:space="preserve"> PAGEREF _Toc231566718 \h </w:instrText>
        </w:r>
        <w:r>
          <w:rPr>
            <w:noProof/>
            <w:webHidden/>
          </w:rPr>
        </w:r>
        <w:r>
          <w:rPr>
            <w:noProof/>
            <w:webHidden/>
          </w:rPr>
          <w:fldChar w:fldCharType="separate"/>
        </w:r>
        <w:r>
          <w:rPr>
            <w:noProof/>
            <w:webHidden/>
          </w:rPr>
          <w:t>55</w:t>
        </w:r>
        <w:r>
          <w:rPr>
            <w:noProof/>
            <w:webHidden/>
          </w:rPr>
          <w:fldChar w:fldCharType="end"/>
        </w:r>
      </w:hyperlink>
    </w:p>
    <w:p w14:paraId="29BD8643" w14:textId="47B48955" w:rsidR="006F2815" w:rsidRPr="006F2815" w:rsidRDefault="00A451ED" w:rsidP="006F2815">
      <w:pPr>
        <w:pStyle w:val="BodyAccessibleTextMIRB"/>
      </w:pPr>
      <w:r>
        <w:fldChar w:fldCharType="end"/>
      </w:r>
      <w:r w:rsidR="006F2815" w:rsidRPr="006F2815">
        <w:br w:type="page"/>
      </w:r>
    </w:p>
    <w:p w14:paraId="082EEF5E" w14:textId="4A43E539" w:rsidR="00A451ED" w:rsidRDefault="00A451ED" w:rsidP="002E3710">
      <w:pPr>
        <w:pStyle w:val="Heading1MIRBMidPage"/>
        <w:spacing w:before="240"/>
      </w:pPr>
      <w:bookmarkStart w:id="8" w:name="_Toc231566727"/>
      <w:r>
        <w:lastRenderedPageBreak/>
        <w:t>List of Tables</w:t>
      </w:r>
      <w:bookmarkEnd w:id="8"/>
    </w:p>
    <w:p w14:paraId="6C7FF5B0" w14:textId="4400A3DA" w:rsidR="00E43C9C" w:rsidRDefault="008A08C0">
      <w:pPr>
        <w:pStyle w:val="TableofFigures"/>
        <w:tabs>
          <w:tab w:val="right" w:leader="dot" w:pos="9350"/>
        </w:tabs>
        <w:rPr>
          <w:rFonts w:asciiTheme="minorHAnsi" w:eastAsiaTheme="minorEastAsia" w:hAnsiTheme="minorHAnsi" w:cstheme="minorBidi"/>
          <w:noProof/>
          <w:kern w:val="2"/>
          <w:szCs w:val="24"/>
          <w14:ligatures w14:val="standardContextual"/>
        </w:rPr>
      </w:pPr>
      <w:r>
        <w:fldChar w:fldCharType="begin"/>
      </w:r>
      <w:r>
        <w:instrText xml:space="preserve"> TOC \h \z \c "Table" </w:instrText>
      </w:r>
      <w:r>
        <w:fldChar w:fldCharType="separate"/>
      </w:r>
      <w:hyperlink w:anchor="_Toc231566691" w:history="1">
        <w:r w:rsidR="00E43C9C" w:rsidRPr="004B0586">
          <w:rPr>
            <w:rStyle w:val="Hyperlink"/>
            <w:rFonts w:eastAsiaTheme="minorEastAsia"/>
            <w:noProof/>
          </w:rPr>
          <w:t>Table 1: Acquisition details for the Ontario DTM (Lidar-Derived) source projects</w:t>
        </w:r>
        <w:r w:rsidR="00E43C9C">
          <w:rPr>
            <w:noProof/>
            <w:webHidden/>
          </w:rPr>
          <w:tab/>
        </w:r>
        <w:r w:rsidR="00E43C9C">
          <w:rPr>
            <w:noProof/>
            <w:webHidden/>
          </w:rPr>
          <w:fldChar w:fldCharType="begin"/>
        </w:r>
        <w:r w:rsidR="00E43C9C">
          <w:rPr>
            <w:noProof/>
            <w:webHidden/>
          </w:rPr>
          <w:instrText xml:space="preserve"> PAGEREF _Toc231566691 \h </w:instrText>
        </w:r>
        <w:r w:rsidR="00E43C9C">
          <w:rPr>
            <w:noProof/>
            <w:webHidden/>
          </w:rPr>
        </w:r>
        <w:r w:rsidR="00E43C9C">
          <w:rPr>
            <w:noProof/>
            <w:webHidden/>
          </w:rPr>
          <w:fldChar w:fldCharType="separate"/>
        </w:r>
        <w:r w:rsidR="00E43C9C">
          <w:rPr>
            <w:noProof/>
            <w:webHidden/>
          </w:rPr>
          <w:t>19</w:t>
        </w:r>
        <w:r w:rsidR="00E43C9C">
          <w:rPr>
            <w:noProof/>
            <w:webHidden/>
          </w:rPr>
          <w:fldChar w:fldCharType="end"/>
        </w:r>
      </w:hyperlink>
    </w:p>
    <w:p w14:paraId="0401565B" w14:textId="3876DC8F" w:rsidR="00E43C9C" w:rsidRDefault="00E43C9C">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1566692" w:history="1">
        <w:r w:rsidRPr="004B0586">
          <w:rPr>
            <w:rStyle w:val="Hyperlink"/>
            <w:rFonts w:eastAsiaTheme="minorEastAsia"/>
            <w:noProof/>
          </w:rPr>
          <w:t>Table 2: Lidar system specifications and flight parameters by sensor system</w:t>
        </w:r>
        <w:r>
          <w:rPr>
            <w:noProof/>
            <w:webHidden/>
          </w:rPr>
          <w:tab/>
        </w:r>
        <w:r>
          <w:rPr>
            <w:noProof/>
            <w:webHidden/>
          </w:rPr>
          <w:fldChar w:fldCharType="begin"/>
        </w:r>
        <w:r>
          <w:rPr>
            <w:noProof/>
            <w:webHidden/>
          </w:rPr>
          <w:instrText xml:space="preserve"> PAGEREF _Toc231566692 \h </w:instrText>
        </w:r>
        <w:r>
          <w:rPr>
            <w:noProof/>
            <w:webHidden/>
          </w:rPr>
        </w:r>
        <w:r>
          <w:rPr>
            <w:noProof/>
            <w:webHidden/>
          </w:rPr>
          <w:fldChar w:fldCharType="separate"/>
        </w:r>
        <w:r>
          <w:rPr>
            <w:noProof/>
            <w:webHidden/>
          </w:rPr>
          <w:t>21</w:t>
        </w:r>
        <w:r>
          <w:rPr>
            <w:noProof/>
            <w:webHidden/>
          </w:rPr>
          <w:fldChar w:fldCharType="end"/>
        </w:r>
      </w:hyperlink>
    </w:p>
    <w:p w14:paraId="425A8673" w14:textId="4754D924" w:rsidR="00E43C9C" w:rsidRDefault="00E43C9C">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1566693" w:history="1">
        <w:r w:rsidRPr="004B0586">
          <w:rPr>
            <w:rStyle w:val="Hyperlink"/>
            <w:rFonts w:eastAsiaTheme="minorEastAsia"/>
            <w:noProof/>
          </w:rPr>
          <w:t>Table 3: Lidar project areas by UTM zone</w:t>
        </w:r>
        <w:r>
          <w:rPr>
            <w:noProof/>
            <w:webHidden/>
          </w:rPr>
          <w:tab/>
        </w:r>
        <w:r>
          <w:rPr>
            <w:noProof/>
            <w:webHidden/>
          </w:rPr>
          <w:fldChar w:fldCharType="begin"/>
        </w:r>
        <w:r>
          <w:rPr>
            <w:noProof/>
            <w:webHidden/>
          </w:rPr>
          <w:instrText xml:space="preserve"> PAGEREF _Toc231566693 \h </w:instrText>
        </w:r>
        <w:r>
          <w:rPr>
            <w:noProof/>
            <w:webHidden/>
          </w:rPr>
        </w:r>
        <w:r>
          <w:rPr>
            <w:noProof/>
            <w:webHidden/>
          </w:rPr>
          <w:fldChar w:fldCharType="separate"/>
        </w:r>
        <w:r>
          <w:rPr>
            <w:noProof/>
            <w:webHidden/>
          </w:rPr>
          <w:t>27</w:t>
        </w:r>
        <w:r>
          <w:rPr>
            <w:noProof/>
            <w:webHidden/>
          </w:rPr>
          <w:fldChar w:fldCharType="end"/>
        </w:r>
      </w:hyperlink>
    </w:p>
    <w:p w14:paraId="25E4B5C2" w14:textId="324DF640" w:rsidR="00E43C9C" w:rsidRDefault="00E43C9C">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1566694" w:history="1">
        <w:r w:rsidRPr="004B0586">
          <w:rPr>
            <w:rStyle w:val="Hyperlink"/>
            <w:rFonts w:eastAsiaTheme="minorEastAsia"/>
            <w:noProof/>
          </w:rPr>
          <w:t>Table 4: Vertical datums by projects</w:t>
        </w:r>
        <w:r>
          <w:rPr>
            <w:noProof/>
            <w:webHidden/>
          </w:rPr>
          <w:tab/>
        </w:r>
        <w:r>
          <w:rPr>
            <w:noProof/>
            <w:webHidden/>
          </w:rPr>
          <w:fldChar w:fldCharType="begin"/>
        </w:r>
        <w:r>
          <w:rPr>
            <w:noProof/>
            <w:webHidden/>
          </w:rPr>
          <w:instrText xml:space="preserve"> PAGEREF _Toc231566694 \h </w:instrText>
        </w:r>
        <w:r>
          <w:rPr>
            <w:noProof/>
            <w:webHidden/>
          </w:rPr>
        </w:r>
        <w:r>
          <w:rPr>
            <w:noProof/>
            <w:webHidden/>
          </w:rPr>
          <w:fldChar w:fldCharType="separate"/>
        </w:r>
        <w:r>
          <w:rPr>
            <w:noProof/>
            <w:webHidden/>
          </w:rPr>
          <w:t>28</w:t>
        </w:r>
        <w:r>
          <w:rPr>
            <w:noProof/>
            <w:webHidden/>
          </w:rPr>
          <w:fldChar w:fldCharType="end"/>
        </w:r>
      </w:hyperlink>
    </w:p>
    <w:p w14:paraId="521D8DFF" w14:textId="5FA62D75" w:rsidR="00E43C9C" w:rsidRDefault="00E43C9C">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1566695" w:history="1">
        <w:r w:rsidRPr="004B0586">
          <w:rPr>
            <w:rStyle w:val="Hyperlink"/>
            <w:rFonts w:eastAsiaTheme="minorEastAsia"/>
            <w:noProof/>
          </w:rPr>
          <w:t>Table 5: Airborne lidar non-vegetated vertical accuracy</w:t>
        </w:r>
        <w:r>
          <w:rPr>
            <w:noProof/>
            <w:webHidden/>
          </w:rPr>
          <w:tab/>
        </w:r>
        <w:r>
          <w:rPr>
            <w:noProof/>
            <w:webHidden/>
          </w:rPr>
          <w:fldChar w:fldCharType="begin"/>
        </w:r>
        <w:r>
          <w:rPr>
            <w:noProof/>
            <w:webHidden/>
          </w:rPr>
          <w:instrText xml:space="preserve"> PAGEREF _Toc231566695 \h </w:instrText>
        </w:r>
        <w:r>
          <w:rPr>
            <w:noProof/>
            <w:webHidden/>
          </w:rPr>
        </w:r>
        <w:r>
          <w:rPr>
            <w:noProof/>
            <w:webHidden/>
          </w:rPr>
          <w:fldChar w:fldCharType="separate"/>
        </w:r>
        <w:r>
          <w:rPr>
            <w:noProof/>
            <w:webHidden/>
          </w:rPr>
          <w:t>29</w:t>
        </w:r>
        <w:r>
          <w:rPr>
            <w:noProof/>
            <w:webHidden/>
          </w:rPr>
          <w:fldChar w:fldCharType="end"/>
        </w:r>
      </w:hyperlink>
    </w:p>
    <w:p w14:paraId="52DD4428" w14:textId="539B6E0E" w:rsidR="00E43C9C" w:rsidRDefault="00E43C9C">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1566696" w:history="1">
        <w:r w:rsidRPr="004B0586">
          <w:rPr>
            <w:rStyle w:val="Hyperlink"/>
            <w:rFonts w:eastAsiaTheme="minorEastAsia"/>
            <w:noProof/>
          </w:rPr>
          <w:t>Table 6: Airborne lidar vegetated vertical accuracy</w:t>
        </w:r>
        <w:r>
          <w:rPr>
            <w:noProof/>
            <w:webHidden/>
          </w:rPr>
          <w:tab/>
        </w:r>
        <w:r>
          <w:rPr>
            <w:noProof/>
            <w:webHidden/>
          </w:rPr>
          <w:fldChar w:fldCharType="begin"/>
        </w:r>
        <w:r>
          <w:rPr>
            <w:noProof/>
            <w:webHidden/>
          </w:rPr>
          <w:instrText xml:space="preserve"> PAGEREF _Toc231566696 \h </w:instrText>
        </w:r>
        <w:r>
          <w:rPr>
            <w:noProof/>
            <w:webHidden/>
          </w:rPr>
        </w:r>
        <w:r>
          <w:rPr>
            <w:noProof/>
            <w:webHidden/>
          </w:rPr>
          <w:fldChar w:fldCharType="separate"/>
        </w:r>
        <w:r>
          <w:rPr>
            <w:noProof/>
            <w:webHidden/>
          </w:rPr>
          <w:t>31</w:t>
        </w:r>
        <w:r>
          <w:rPr>
            <w:noProof/>
            <w:webHidden/>
          </w:rPr>
          <w:fldChar w:fldCharType="end"/>
        </w:r>
      </w:hyperlink>
    </w:p>
    <w:p w14:paraId="0D8C882D" w14:textId="1DDDE860" w:rsidR="00E43C9C" w:rsidRDefault="00E43C9C">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1566697" w:history="1">
        <w:r w:rsidRPr="004B0586">
          <w:rPr>
            <w:rStyle w:val="Hyperlink"/>
            <w:rFonts w:eastAsiaTheme="minorEastAsia"/>
            <w:noProof/>
          </w:rPr>
          <w:t>Table 7: Airborne lidar horizontal accuracy</w:t>
        </w:r>
        <w:r>
          <w:rPr>
            <w:noProof/>
            <w:webHidden/>
          </w:rPr>
          <w:tab/>
        </w:r>
        <w:r>
          <w:rPr>
            <w:noProof/>
            <w:webHidden/>
          </w:rPr>
          <w:fldChar w:fldCharType="begin"/>
        </w:r>
        <w:r>
          <w:rPr>
            <w:noProof/>
            <w:webHidden/>
          </w:rPr>
          <w:instrText xml:space="preserve"> PAGEREF _Toc231566697 \h </w:instrText>
        </w:r>
        <w:r>
          <w:rPr>
            <w:noProof/>
            <w:webHidden/>
          </w:rPr>
        </w:r>
        <w:r>
          <w:rPr>
            <w:noProof/>
            <w:webHidden/>
          </w:rPr>
          <w:fldChar w:fldCharType="separate"/>
        </w:r>
        <w:r>
          <w:rPr>
            <w:noProof/>
            <w:webHidden/>
          </w:rPr>
          <w:t>32</w:t>
        </w:r>
        <w:r>
          <w:rPr>
            <w:noProof/>
            <w:webHidden/>
          </w:rPr>
          <w:fldChar w:fldCharType="end"/>
        </w:r>
      </w:hyperlink>
    </w:p>
    <w:p w14:paraId="0BA1B0A2" w14:textId="6350F16D" w:rsidR="00A451ED" w:rsidRDefault="008A08C0" w:rsidP="00A451ED">
      <w:pPr>
        <w:pStyle w:val="BodyAccessibleTextMIRB"/>
        <w:sectPr w:rsidR="00A451ED" w:rsidSect="001E404A">
          <w:pgSz w:w="12240" w:h="15840"/>
          <w:pgMar w:top="1440" w:right="1440" w:bottom="1440" w:left="1440" w:header="432" w:footer="720" w:gutter="0"/>
          <w:cols w:space="720"/>
          <w:docGrid w:linePitch="360"/>
        </w:sectPr>
      </w:pPr>
      <w:r>
        <w:rPr>
          <w:b/>
          <w:bCs/>
          <w:noProof/>
          <w:lang w:val="en-US"/>
        </w:rPr>
        <w:fldChar w:fldCharType="end"/>
      </w:r>
    </w:p>
    <w:p w14:paraId="5501F544" w14:textId="77777777" w:rsidR="00A451ED" w:rsidRDefault="00A451ED" w:rsidP="00A451ED">
      <w:pPr>
        <w:pStyle w:val="Heading1MIRBMidPage"/>
      </w:pPr>
      <w:bookmarkStart w:id="9" w:name="_Toc231566728"/>
      <w:r>
        <w:lastRenderedPageBreak/>
        <w:t>List of Acronyms</w:t>
      </w:r>
      <w:bookmarkEnd w:id="9"/>
    </w:p>
    <w:p w14:paraId="3020201F" w14:textId="77777777" w:rsidR="000E3F99" w:rsidRDefault="000E3F99" w:rsidP="000E3F99">
      <w:pPr>
        <w:pStyle w:val="BodyAccessibleTextMIRB"/>
      </w:pPr>
      <w:r>
        <w:t>AGL: Above Ground Level</w:t>
      </w:r>
    </w:p>
    <w:p w14:paraId="5B7D0F5D" w14:textId="77777777" w:rsidR="000E3F99" w:rsidRDefault="000E3F99" w:rsidP="000E3F99">
      <w:pPr>
        <w:pStyle w:val="BodyAccessibleTextMIRB"/>
      </w:pPr>
      <w:r>
        <w:t xml:space="preserve">ASPRS: </w:t>
      </w:r>
      <w:r w:rsidRPr="000E3F99">
        <w:rPr>
          <w:rStyle w:val="Emphasis"/>
          <w:rFonts w:cs="Arial"/>
          <w:bCs/>
          <w:i w:val="0"/>
          <w:iCs w:val="0"/>
          <w:shd w:val="clear" w:color="auto" w:fill="FFFFFF"/>
        </w:rPr>
        <w:t>American Society for Photogrammetry and Remote Sensing</w:t>
      </w:r>
    </w:p>
    <w:p w14:paraId="67C35546" w14:textId="77777777" w:rsidR="000E3F99" w:rsidRDefault="000E3F99" w:rsidP="000E3F99">
      <w:pPr>
        <w:pStyle w:val="BodyAccessibleTextMIRB"/>
      </w:pPr>
      <w:r>
        <w:t>ATL: Airborne Topographic LIDAR</w:t>
      </w:r>
    </w:p>
    <w:p w14:paraId="4BAB4D40" w14:textId="77777777" w:rsidR="000E3F99" w:rsidRDefault="000E3F99" w:rsidP="000E3F99">
      <w:pPr>
        <w:pStyle w:val="BodyAccessibleTextMIRB"/>
      </w:pPr>
      <w:r>
        <w:t>CGVD: Canadian Geodetic Vertical Datum</w:t>
      </w:r>
    </w:p>
    <w:p w14:paraId="05BF5C88" w14:textId="77777777" w:rsidR="000E3F99" w:rsidRDefault="000E3F99" w:rsidP="000E3F99">
      <w:pPr>
        <w:pStyle w:val="BodyAccessibleTextMIRB"/>
      </w:pPr>
      <w:r>
        <w:t>CLOCA: Central Lake Ontario Conservation Authority</w:t>
      </w:r>
    </w:p>
    <w:p w14:paraId="194D7D70" w14:textId="5F4C7667" w:rsidR="000E3F99" w:rsidRDefault="000E3F99" w:rsidP="000E3F99">
      <w:pPr>
        <w:pStyle w:val="BodyAccessibleTextMIRB"/>
      </w:pPr>
      <w:r>
        <w:t>CSRS: Canadian Spatial Reference System</w:t>
      </w:r>
    </w:p>
    <w:p w14:paraId="136735A5" w14:textId="62F49C9C" w:rsidR="000A434A" w:rsidRDefault="000A434A" w:rsidP="000E3F99">
      <w:pPr>
        <w:pStyle w:val="BodyAccessibleTextMIRB"/>
      </w:pPr>
      <w:r>
        <w:t>DEDSFM: Digital Elevation Data to Support Flood Mapping</w:t>
      </w:r>
    </w:p>
    <w:p w14:paraId="4CD1F5B9" w14:textId="77777777" w:rsidR="000E3F99" w:rsidRDefault="000E3F99" w:rsidP="000E3F99">
      <w:pPr>
        <w:pStyle w:val="BodyAccessibleTextMIRB"/>
      </w:pPr>
      <w:r>
        <w:t>DEM: Digital Elevation Model</w:t>
      </w:r>
    </w:p>
    <w:p w14:paraId="2DCC915A" w14:textId="77777777" w:rsidR="000E3F99" w:rsidRPr="00B25745" w:rsidRDefault="000E3F99" w:rsidP="000E3F99">
      <w:pPr>
        <w:pStyle w:val="BodyAccessibleTextMIRB"/>
      </w:pPr>
      <w:r w:rsidRPr="00B25745">
        <w:t>DSM: Digital Surface Model</w:t>
      </w:r>
    </w:p>
    <w:p w14:paraId="1BF0E6B1" w14:textId="77777777" w:rsidR="000E3F99" w:rsidRPr="00B25745" w:rsidRDefault="000E3F99" w:rsidP="000E3F99">
      <w:pPr>
        <w:pStyle w:val="BodyAccessibleTextMIRB"/>
      </w:pPr>
      <w:r w:rsidRPr="00B25745">
        <w:t>DTM: Digital Terrain Model</w:t>
      </w:r>
    </w:p>
    <w:p w14:paraId="763F057D" w14:textId="5E325D86" w:rsidR="00756114" w:rsidRDefault="00756114" w:rsidP="000E3F99">
      <w:pPr>
        <w:pStyle w:val="BodyAccessibleTextMIRB"/>
      </w:pPr>
      <w:r>
        <w:t>FHIMP: Flood Hazard Identification and Mapping Program</w:t>
      </w:r>
    </w:p>
    <w:p w14:paraId="45137200" w14:textId="21FA45FD" w:rsidR="00BC30C3" w:rsidRPr="00756114" w:rsidRDefault="00BC30C3" w:rsidP="000E3F99">
      <w:pPr>
        <w:pStyle w:val="BodyAccessibleTextMIRB"/>
      </w:pPr>
      <w:bookmarkStart w:id="10" w:name="_Hlk175659783"/>
      <w:r>
        <w:t>GEO: Geospatial Ontario</w:t>
      </w:r>
    </w:p>
    <w:bookmarkEnd w:id="10"/>
    <w:p w14:paraId="03CEC23C" w14:textId="6DFF4D22" w:rsidR="000E3F99" w:rsidRDefault="000E3F99" w:rsidP="000E3F99">
      <w:pPr>
        <w:pStyle w:val="BodyAccessibleTextMIRB"/>
      </w:pPr>
      <w:r>
        <w:t>GIS: Geographic Information System</w:t>
      </w:r>
    </w:p>
    <w:p w14:paraId="2DFE3889" w14:textId="77777777" w:rsidR="000E3F99" w:rsidRDefault="000E3F99" w:rsidP="000E3F99">
      <w:pPr>
        <w:pStyle w:val="BodyAccessibleTextMIRB"/>
      </w:pPr>
      <w:r>
        <w:t>GTA: Greater Toronto Area</w:t>
      </w:r>
    </w:p>
    <w:p w14:paraId="0CCBB737" w14:textId="77777777" w:rsidR="000E3F99" w:rsidRDefault="000E3F99" w:rsidP="000E3F99">
      <w:pPr>
        <w:pStyle w:val="BodyAccessibleTextMIRB"/>
      </w:pPr>
      <w:r>
        <w:t>LEAP: Lidar Eastern Acquisition Project</w:t>
      </w:r>
    </w:p>
    <w:p w14:paraId="7E406B7B" w14:textId="77777777" w:rsidR="000E3F99" w:rsidRDefault="000E3F99" w:rsidP="000E3F99">
      <w:pPr>
        <w:pStyle w:val="BodyAccessibleTextMIRB"/>
      </w:pPr>
      <w:r>
        <w:t>LIDAR: Light Detection and Ranging</w:t>
      </w:r>
    </w:p>
    <w:p w14:paraId="2133B53C" w14:textId="3BCAAD8C" w:rsidR="000E3F99" w:rsidRDefault="000E3F99" w:rsidP="000E3F99">
      <w:pPr>
        <w:pStyle w:val="BodyAccessibleTextMIRB"/>
      </w:pPr>
      <w:r>
        <w:t>MNR: Ontario Ministry of Natural Resources</w:t>
      </w:r>
    </w:p>
    <w:p w14:paraId="77CB674F" w14:textId="77777777" w:rsidR="000E3F99" w:rsidRDefault="000E3F99" w:rsidP="000E3F99">
      <w:pPr>
        <w:pStyle w:val="BodyAccessibleTextMIRB"/>
      </w:pPr>
      <w:r>
        <w:t>MTO: Ontario Ministry of Transportation</w:t>
      </w:r>
    </w:p>
    <w:p w14:paraId="514733BD" w14:textId="77777777" w:rsidR="000E3F99" w:rsidRDefault="000E3F99" w:rsidP="000E3F99">
      <w:pPr>
        <w:pStyle w:val="BodyAccessibleTextMIRB"/>
      </w:pPr>
      <w:r>
        <w:t>NAD: North American Datum</w:t>
      </w:r>
    </w:p>
    <w:p w14:paraId="66338B18" w14:textId="77777777" w:rsidR="00756114" w:rsidRPr="00CD5E3F" w:rsidRDefault="00756114" w:rsidP="00756114">
      <w:pPr>
        <w:pStyle w:val="BodyAccessibleTextMIRB"/>
      </w:pPr>
      <w:bookmarkStart w:id="11" w:name="_Hlk92966350"/>
      <w:r w:rsidRPr="00CD5E3F">
        <w:t xml:space="preserve">NDMP: National Disaster </w:t>
      </w:r>
      <w:r w:rsidRPr="00BD3BE4">
        <w:t>Mitigation Pr</w:t>
      </w:r>
      <w:r w:rsidRPr="00C7589B">
        <w:t>ogram</w:t>
      </w:r>
    </w:p>
    <w:bookmarkEnd w:id="11"/>
    <w:p w14:paraId="14BCACC6" w14:textId="3C0D7DBB" w:rsidR="00E66850" w:rsidRDefault="00E66850" w:rsidP="000E3F99">
      <w:pPr>
        <w:pStyle w:val="BodyAccessibleTextMIRB"/>
      </w:pPr>
      <w:r>
        <w:lastRenderedPageBreak/>
        <w:t>NRCan: Natural Resources Canada</w:t>
      </w:r>
    </w:p>
    <w:p w14:paraId="3398C52F" w14:textId="6197B9B8" w:rsidR="000E3F99" w:rsidRDefault="000E3F99" w:rsidP="000E3F99">
      <w:pPr>
        <w:pStyle w:val="BodyAccessibleTextMIRB"/>
      </w:pPr>
      <w:r>
        <w:t>OMAFRA: Ontario Ministry of Agriculture, Food and Rural Affairs</w:t>
      </w:r>
    </w:p>
    <w:p w14:paraId="63958609" w14:textId="134EFB53" w:rsidR="00065222" w:rsidRDefault="00065222" w:rsidP="000E3F99">
      <w:pPr>
        <w:pStyle w:val="BodyAccessibleTextMIRB"/>
      </w:pPr>
      <w:r>
        <w:t>OWIS: Ontario Web Image Services</w:t>
      </w:r>
    </w:p>
    <w:p w14:paraId="2AA89A92" w14:textId="77777777" w:rsidR="000E3F99" w:rsidRDefault="000E3F99" w:rsidP="000E3F99">
      <w:pPr>
        <w:pStyle w:val="BodyAccessibleTextMIRB"/>
      </w:pPr>
      <w:r>
        <w:t>SNC: South Nation Conservation</w:t>
      </w:r>
    </w:p>
    <w:p w14:paraId="213EACF5" w14:textId="77777777" w:rsidR="000E3F99" w:rsidRDefault="000E3F99" w:rsidP="000E3F99">
      <w:pPr>
        <w:pStyle w:val="BodyAccessibleTextMIRB"/>
      </w:pPr>
      <w:r>
        <w:t>URL: Uniform Resource Locator</w:t>
      </w:r>
    </w:p>
    <w:p w14:paraId="7C7DE547" w14:textId="77777777" w:rsidR="000E3F99" w:rsidRDefault="000E3F99" w:rsidP="000E3F99">
      <w:pPr>
        <w:pStyle w:val="BodyAccessibleTextMIRB"/>
      </w:pPr>
      <w:r>
        <w:t>USGS: United States Geological Survey</w:t>
      </w:r>
    </w:p>
    <w:p w14:paraId="66CBD7F7" w14:textId="77777777" w:rsidR="007D598E" w:rsidRDefault="000E3F99" w:rsidP="000E3F99">
      <w:pPr>
        <w:pStyle w:val="BodyAccessibleTextMIRB"/>
        <w:sectPr w:rsidR="007D598E" w:rsidSect="001E404A">
          <w:pgSz w:w="12240" w:h="15840"/>
          <w:pgMar w:top="1440" w:right="1440" w:bottom="1440" w:left="1440" w:header="432" w:footer="720" w:gutter="0"/>
          <w:cols w:space="720"/>
          <w:docGrid w:linePitch="360"/>
        </w:sectPr>
      </w:pPr>
      <w:r>
        <w:t>UTM: Universal Transverse Mercator</w:t>
      </w:r>
    </w:p>
    <w:p w14:paraId="66E3A0DE" w14:textId="6C27BB10" w:rsidR="00A451ED" w:rsidRDefault="007D598E" w:rsidP="007D598E">
      <w:pPr>
        <w:pStyle w:val="Heading1MIRBMidPage"/>
      </w:pPr>
      <w:bookmarkStart w:id="12" w:name="_Toc231566729"/>
      <w:r>
        <w:lastRenderedPageBreak/>
        <w:t>List of Definitions</w:t>
      </w:r>
      <w:bookmarkEnd w:id="12"/>
    </w:p>
    <w:p w14:paraId="7941C34A" w14:textId="4090C5B2" w:rsidR="007D598E" w:rsidRDefault="00DC1DFB" w:rsidP="00DC1DFB">
      <w:pPr>
        <w:pStyle w:val="Heading2NoNumbersMIRB"/>
      </w:pPr>
      <w:bookmarkStart w:id="13" w:name="_Toc231566730"/>
      <w:r>
        <w:t>Mass Points</w:t>
      </w:r>
      <w:bookmarkEnd w:id="13"/>
    </w:p>
    <w:p w14:paraId="59591015" w14:textId="73BA69D4" w:rsidR="00FB417E" w:rsidRDefault="00FB417E" w:rsidP="00FB417E">
      <w:pPr>
        <w:pStyle w:val="BodyAccessibleTextMIRB"/>
      </w:pPr>
      <w:r>
        <w:t>Mass points are i</w:t>
      </w:r>
      <w:r w:rsidRPr="0099466C">
        <w:t>rregular</w:t>
      </w:r>
      <w:r>
        <w:t>ly</w:t>
      </w:r>
      <w:r w:rsidRPr="0099466C">
        <w:t xml:space="preserve"> spaced points, each with x/y location coordinates and z-value</w:t>
      </w:r>
      <w:r>
        <w:t>s</w:t>
      </w:r>
      <w:r w:rsidRPr="0099466C">
        <w:t xml:space="preserve">, typically (but not always) used to form a TIN. When generated manually, mass points are ideally chosen to depict the most significant variations in the slope or aspect of TIN triangles. However, when generated automatically, e.g., by </w:t>
      </w:r>
      <w:r w:rsidR="00BC30C3">
        <w:t>lidar</w:t>
      </w:r>
      <w:r w:rsidRPr="0099466C">
        <w:t xml:space="preserve"> or I</w:t>
      </w:r>
      <w:r>
        <w:t>f</w:t>
      </w:r>
      <w:r w:rsidRPr="0099466C">
        <w:t>SAR scanner, mass point spacing and pattern</w:t>
      </w:r>
      <w:r>
        <w:t>s</w:t>
      </w:r>
      <w:r w:rsidRPr="0099466C">
        <w:t xml:space="preserve"> depend upon the characteristics of the technologies used to acquire the data.</w:t>
      </w:r>
    </w:p>
    <w:p w14:paraId="65A67415" w14:textId="06DA0C65" w:rsidR="00DC1DFB" w:rsidRDefault="00FB417E" w:rsidP="00DC1DFB">
      <w:pPr>
        <w:pStyle w:val="Heading2NoNumbersMIRB"/>
      </w:pPr>
      <w:bookmarkStart w:id="14" w:name="_Toc231566731"/>
      <w:r>
        <w:t>Digital Elevation Model (DEM)</w:t>
      </w:r>
      <w:bookmarkEnd w:id="14"/>
    </w:p>
    <w:p w14:paraId="42B26405" w14:textId="77777777" w:rsidR="00765BDC" w:rsidRDefault="00765BDC" w:rsidP="00765BDC">
      <w:pPr>
        <w:pStyle w:val="BodyAccessibleTextMIRB"/>
      </w:pPr>
      <w:r>
        <w:t>DEM is a generic term for digital topographic and/or bathymetric data that is comprised of x/y coordinates and z-values to represent an elevation surface.</w:t>
      </w:r>
    </w:p>
    <w:p w14:paraId="50B3F872" w14:textId="77777777" w:rsidR="00765BDC" w:rsidRDefault="00765BDC" w:rsidP="00765BDC">
      <w:pPr>
        <w:pStyle w:val="BodyAccessibleTextMIRB"/>
      </w:pPr>
      <w:r>
        <w:t>The term ‘DTM’ and ‘DSM’ should be used over the term ‘DEM’ to more specifically reference ‘bare-earth’ or ‘surface elevation’ model products when possible.</w:t>
      </w:r>
    </w:p>
    <w:p w14:paraId="234F0515" w14:textId="43E0290D" w:rsidR="00765BDC" w:rsidRDefault="00765BDC" w:rsidP="00765BDC">
      <w:pPr>
        <w:pStyle w:val="BodyAccessibleTextMIRB"/>
      </w:pPr>
      <w:r>
        <w:t>The term ‘DEM’ is to be used as a broader term when referencing a generic elevation data product. The Provincial DEM is an example of a generic elevation product given that it has been constructed using a combination of both ‘DTM’ and ‘DSM’ elevation datasets to achieve Provincial coverage.</w:t>
      </w:r>
    </w:p>
    <w:p w14:paraId="658D9298" w14:textId="3327C4F6" w:rsidR="00FB417E" w:rsidRDefault="00765BDC" w:rsidP="00DC1DFB">
      <w:pPr>
        <w:pStyle w:val="Heading2NoNumbersMIRB"/>
      </w:pPr>
      <w:bookmarkStart w:id="15" w:name="_Toc231566732"/>
      <w:r>
        <w:t>Digital Terrain Model (DTM)</w:t>
      </w:r>
      <w:bookmarkEnd w:id="15"/>
    </w:p>
    <w:p w14:paraId="17F2AE8F" w14:textId="6ABB09D3" w:rsidR="00FB0F25" w:rsidRDefault="00FB0F25" w:rsidP="00FB0F25">
      <w:pPr>
        <w:pStyle w:val="BodyAccessibleTextMIRB"/>
      </w:pPr>
      <w:r>
        <w:t xml:space="preserve">The bare earth surface (lowest surface, last reflective surface, or </w:t>
      </w:r>
      <w:r w:rsidR="00BC30C3">
        <w:t>lidar</w:t>
      </w:r>
      <w:r>
        <w:t xml:space="preserve"> last-return) represents the surface of the "bare-earth" terrain, after removal of vegetation and constructed features. </w:t>
      </w:r>
    </w:p>
    <w:p w14:paraId="541F5327" w14:textId="77777777" w:rsidR="00FB0F25" w:rsidRDefault="00FB0F25" w:rsidP="00FB0F25">
      <w:pPr>
        <w:pStyle w:val="BodyAccessibleTextMIRB"/>
      </w:pPr>
      <w:r>
        <w:t>Photogrammetry has traditionally generated DTMs when elevations are generated by manual compilation techniques. Unless specified to the contrary, the bare-earth surface includes the top surface of water bodies, rather than the submerged surface of underwater terrain.</w:t>
      </w:r>
    </w:p>
    <w:p w14:paraId="50C5E9A4" w14:textId="77777777" w:rsidR="00FB0F25" w:rsidRPr="000D5690" w:rsidRDefault="00FB0F25" w:rsidP="00FB0F25">
      <w:pPr>
        <w:pStyle w:val="BodyAccessibleTextMIRB"/>
      </w:pPr>
      <w:r w:rsidRPr="000D5690">
        <w:lastRenderedPageBreak/>
        <w:t>Like a DSM, a DTM can be structured either as a vector dataset (comprised of mass points and optionally 3D breaklines) to model bare-earth elevations or a raster dataset that is interpolated from the vector elevation data to model bare-earth terrain elevations.</w:t>
      </w:r>
    </w:p>
    <w:p w14:paraId="1B08124C" w14:textId="53A116B0" w:rsidR="00765BDC" w:rsidRPr="000D5690" w:rsidRDefault="00FB0F25" w:rsidP="00FB0F25">
      <w:pPr>
        <w:pStyle w:val="BodyAccessibleTextMIRB"/>
      </w:pPr>
      <w:r w:rsidRPr="000D5690">
        <w:t>Using modern elevation point cloud classification algorithms and file formats, such as LAS, a DTM can represent a mass point dataset that has been classified for ‘bare-earth’ terrain elevations.</w:t>
      </w:r>
    </w:p>
    <w:p w14:paraId="46763E87" w14:textId="3F952713" w:rsidR="00FB0F25" w:rsidRPr="000D5690" w:rsidRDefault="00FB0F25" w:rsidP="00FB0F25">
      <w:pPr>
        <w:pStyle w:val="Heading2NoNumbersMIRB"/>
      </w:pPr>
      <w:bookmarkStart w:id="16" w:name="_Toc231566733"/>
      <w:r w:rsidRPr="000D5690">
        <w:t>Digital Surface Model (DSM)</w:t>
      </w:r>
      <w:bookmarkEnd w:id="16"/>
    </w:p>
    <w:p w14:paraId="4CB177F0" w14:textId="50914A96" w:rsidR="00597DCE" w:rsidRPr="000D5690" w:rsidRDefault="00597DCE" w:rsidP="00597DCE">
      <w:pPr>
        <w:pStyle w:val="BodyAccessibleTextMIRB"/>
      </w:pPr>
      <w:r w:rsidRPr="000D5690">
        <w:t xml:space="preserve">A DSM is the highest reflective surface of ground features captured by the sensor. This surface may also be referred to as the first reflective surface or </w:t>
      </w:r>
      <w:r w:rsidR="00EC3509">
        <w:t>lidar</w:t>
      </w:r>
      <w:r w:rsidRPr="000D5690">
        <w:t xml:space="preserve"> first-return. The DSM may include treetops, rooftops, and tops of towers, telephone poles, and other natural or manmade features; or it may include the ground surface if there is no vegetative ground cover. Photogrammetry, IFSAR, </w:t>
      </w:r>
      <w:r w:rsidR="00EC3509">
        <w:t>lidar</w:t>
      </w:r>
      <w:r w:rsidRPr="000D5690">
        <w:t xml:space="preserve"> and sonar can all provide this type of surface, yet characteristics such as accuracy and degree of detail (ability to resolve desired surface features) may vary significantly across technologies and even within the same technology. With sonar, the DSM may include sunken vessels and other artifacts, whereas the bathymetric surface reflects the natural underwater terrain. Similarly, with photogrammetry, </w:t>
      </w:r>
      <w:r w:rsidR="00EC3509">
        <w:t>lidar</w:t>
      </w:r>
      <w:r w:rsidRPr="000D5690">
        <w:t>, and IFSAR the reflective surface may include any artifact present when the sensor mapped the area, including passing cars and trucks and similar features not normally considered to be part of a digital terrain model.</w:t>
      </w:r>
    </w:p>
    <w:p w14:paraId="4F53116C" w14:textId="77777777" w:rsidR="00597DCE" w:rsidRPr="000D5690" w:rsidRDefault="00597DCE" w:rsidP="00597DCE">
      <w:pPr>
        <w:pStyle w:val="BodyAccessibleTextMIRB"/>
      </w:pPr>
      <w:r w:rsidRPr="000D5690">
        <w:t>Like a DTM, a DSM can be structured either as a vector dataset (comprised of mass points and optionally 3D breaklines) to model surface elevations or a raster dataset that is interpolated from the vector elevation data to model surface elevations.</w:t>
      </w:r>
    </w:p>
    <w:p w14:paraId="0D7161F1" w14:textId="2A4DC8ED" w:rsidR="00A451ED" w:rsidRPr="000D5690" w:rsidRDefault="00597DCE" w:rsidP="00A451ED">
      <w:pPr>
        <w:pStyle w:val="BodyAccessibleTextMIRB"/>
        <w:sectPr w:rsidR="00A451ED" w:rsidRPr="000D5690" w:rsidSect="001E404A">
          <w:pgSz w:w="12240" w:h="15840"/>
          <w:pgMar w:top="1440" w:right="1440" w:bottom="1440" w:left="1440" w:header="432" w:footer="720" w:gutter="0"/>
          <w:cols w:space="720"/>
          <w:docGrid w:linePitch="360"/>
        </w:sectPr>
      </w:pPr>
      <w:r w:rsidRPr="000D5690">
        <w:t>Using modern elevation point cloud classification algorithms and file formats, such as LAS, a DSM can represent a mass point dataset that has been classified for ‘surface’ elevation features.</w:t>
      </w:r>
    </w:p>
    <w:p w14:paraId="51C71478" w14:textId="4492213D" w:rsidR="00A451ED" w:rsidRPr="00EF2A2A" w:rsidRDefault="00A451ED" w:rsidP="00A451ED">
      <w:pPr>
        <w:pStyle w:val="Heading1MIRBMidPage"/>
      </w:pPr>
      <w:bookmarkStart w:id="17" w:name="_Toc231566734"/>
      <w:r w:rsidRPr="00EF2A2A">
        <w:lastRenderedPageBreak/>
        <w:t xml:space="preserve">1. </w:t>
      </w:r>
      <w:r w:rsidR="00E80347" w:rsidRPr="00EF2A2A">
        <w:t>Product Description</w:t>
      </w:r>
      <w:bookmarkEnd w:id="17"/>
    </w:p>
    <w:p w14:paraId="0E6F59D2" w14:textId="2F914358" w:rsidR="00E80347" w:rsidRPr="00EF2A2A" w:rsidRDefault="00E80347" w:rsidP="00E80347">
      <w:pPr>
        <w:pStyle w:val="Heading2NoNumbersMIRB"/>
      </w:pPr>
      <w:bookmarkStart w:id="18" w:name="_Toc231566735"/>
      <w:r w:rsidRPr="00EF2A2A">
        <w:t>1.1 Ontario Digital Terrain Model (Lidar-Derived)</w:t>
      </w:r>
      <w:bookmarkEnd w:id="18"/>
    </w:p>
    <w:p w14:paraId="1FD70269" w14:textId="77777777" w:rsidR="00717015" w:rsidRDefault="00717015" w:rsidP="00717015">
      <w:pPr>
        <w:pStyle w:val="BodyAccessibleTextMIRB"/>
      </w:pPr>
      <w:r w:rsidRPr="00C804F0">
        <w:t xml:space="preserve">The purpose of </w:t>
      </w:r>
      <w:r>
        <w:t xml:space="preserve">each Airborne Topographic Lidar </w:t>
      </w:r>
      <w:r w:rsidRPr="00C804F0">
        <w:t xml:space="preserve">acquisition was to acquire classified </w:t>
      </w:r>
      <w:r>
        <w:t>lidar</w:t>
      </w:r>
      <w:r w:rsidRPr="00C804F0">
        <w:t xml:space="preserve"> digital elevation data and derivative products for selected geographic areas in Ontario. This data is intended for GIS and remote sensing application</w:t>
      </w:r>
      <w:r>
        <w:t>s</w:t>
      </w:r>
      <w:r w:rsidRPr="00C804F0">
        <w:t xml:space="preserve"> that require a high resolution, high accuracy elevation model.</w:t>
      </w:r>
      <w:r>
        <w:t xml:space="preserve"> </w:t>
      </w:r>
      <w:r w:rsidRPr="00C804F0">
        <w:t>These elevation models, known as Digital Elevation Models (DEMs), are invaluable for agricultural soil mapping, infrastructure assessment and development, forest modelling and management, land hazard/erosion mapping and flood control amongst other</w:t>
      </w:r>
      <w:r>
        <w:t xml:space="preserve"> applications</w:t>
      </w:r>
      <w:r w:rsidRPr="00C804F0">
        <w:t>.</w:t>
      </w:r>
    </w:p>
    <w:p w14:paraId="16843A7B" w14:textId="77777777" w:rsidR="00717015" w:rsidRDefault="00717015" w:rsidP="00717015">
      <w:pPr>
        <w:pStyle w:val="BodyAccessibleTextMIRB"/>
      </w:pPr>
      <w:r w:rsidRPr="00EA60ED">
        <w:t xml:space="preserve">The </w:t>
      </w:r>
      <w:r w:rsidRPr="009A0ACE">
        <w:t>Ontario Digital Terrain Model (Lidar-Derived)</w:t>
      </w:r>
      <w:r w:rsidRPr="00EA60ED">
        <w:t xml:space="preserve"> is </w:t>
      </w:r>
      <w:r>
        <w:t xml:space="preserve">a </w:t>
      </w:r>
      <w:r w:rsidRPr="00EA60ED">
        <w:t xml:space="preserve">bare-earth </w:t>
      </w:r>
      <w:r>
        <w:t xml:space="preserve">gridded </w:t>
      </w:r>
      <w:r w:rsidRPr="00EA60ED">
        <w:t>raster</w:t>
      </w:r>
      <w:r>
        <w:t xml:space="preserve"> data</w:t>
      </w:r>
      <w:r w:rsidRPr="00EA60ED">
        <w:t xml:space="preserve"> product that has been generated from </w:t>
      </w:r>
      <w:r>
        <w:t>a classified point cloud</w:t>
      </w:r>
      <w:r w:rsidRPr="00EA60ED">
        <w:t xml:space="preserve">. </w:t>
      </w:r>
      <w:r>
        <w:t>Resolution and hydro-flattening depends on the acquisition project. Figure 1 shows a sample hillshade of the DTM.</w:t>
      </w:r>
    </w:p>
    <w:p w14:paraId="69C44D55" w14:textId="77777777" w:rsidR="00717015" w:rsidRDefault="00717015" w:rsidP="00717015">
      <w:pPr>
        <w:pStyle w:val="BodyAccessibleTextMIRB"/>
        <w:jc w:val="center"/>
      </w:pPr>
      <w:r>
        <w:rPr>
          <w:noProof/>
        </w:rPr>
        <w:drawing>
          <wp:inline distT="0" distB="0" distL="0" distR="0" wp14:anchorId="66845BCD" wp14:editId="7EC2AF9F">
            <wp:extent cx="5181517" cy="3095625"/>
            <wp:effectExtent l="19050" t="19050" r="19685" b="9525"/>
            <wp:docPr id="24" name="Content Placeholder 4" descr="A grayscale image showing a 3D representation of an area in the DTM." title="DTM viewed as a Hillshade"/>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pic:cNvPicPr>
                      <a:picLocks noGrp="1" noChangeAspect="1"/>
                    </pic:cNvPicPr>
                  </pic:nvPicPr>
                  <pic:blipFill>
                    <a:blip r:embed="rId18" cstate="email">
                      <a:extLst>
                        <a:ext uri="{28A0092B-C50C-407E-A947-70E740481C1C}">
                          <a14:useLocalDpi xmlns:a14="http://schemas.microsoft.com/office/drawing/2010/main"/>
                        </a:ext>
                      </a:extLst>
                    </a:blip>
                    <a:stretch>
                      <a:fillRect/>
                    </a:stretch>
                  </pic:blipFill>
                  <pic:spPr>
                    <a:xfrm>
                      <a:off x="0" y="0"/>
                      <a:ext cx="5238401" cy="3129610"/>
                    </a:xfrm>
                    <a:prstGeom prst="rect">
                      <a:avLst/>
                    </a:prstGeom>
                    <a:ln>
                      <a:solidFill>
                        <a:schemeClr val="tx1"/>
                      </a:solidFill>
                    </a:ln>
                  </pic:spPr>
                </pic:pic>
              </a:graphicData>
            </a:graphic>
          </wp:inline>
        </w:drawing>
      </w:r>
    </w:p>
    <w:p w14:paraId="2AD7AF1D" w14:textId="56150BDD" w:rsidR="00717015" w:rsidRDefault="00717015" w:rsidP="00717015">
      <w:pPr>
        <w:pStyle w:val="Caption"/>
      </w:pPr>
      <w:bookmarkStart w:id="19" w:name="_Toc125034113"/>
      <w:bookmarkStart w:id="20" w:name="_Toc231566698"/>
      <w:r w:rsidRPr="00FC5093">
        <w:t xml:space="preserve">Figure </w:t>
      </w:r>
      <w:r>
        <w:rPr>
          <w:noProof/>
        </w:rPr>
        <w:fldChar w:fldCharType="begin"/>
      </w:r>
      <w:r>
        <w:rPr>
          <w:noProof/>
        </w:rPr>
        <w:instrText xml:space="preserve"> SEQ Figure \* ARABIC </w:instrText>
      </w:r>
      <w:r>
        <w:rPr>
          <w:noProof/>
        </w:rPr>
        <w:fldChar w:fldCharType="separate"/>
      </w:r>
      <w:r w:rsidR="001E29D9">
        <w:rPr>
          <w:noProof/>
        </w:rPr>
        <w:t>1</w:t>
      </w:r>
      <w:r>
        <w:rPr>
          <w:noProof/>
        </w:rPr>
        <w:fldChar w:fldCharType="end"/>
      </w:r>
      <w:r w:rsidRPr="00FC5093">
        <w:t xml:space="preserve">: DTM viewed </w:t>
      </w:r>
      <w:r>
        <w:t>as</w:t>
      </w:r>
      <w:r w:rsidRPr="00FC5093">
        <w:t xml:space="preserve"> a </w:t>
      </w:r>
      <w:r w:rsidR="00EC3509">
        <w:t>h</w:t>
      </w:r>
      <w:r w:rsidRPr="00FC5093">
        <w:t>illshade</w:t>
      </w:r>
      <w:bookmarkEnd w:id="19"/>
      <w:bookmarkEnd w:id="20"/>
    </w:p>
    <w:p w14:paraId="2F65C154" w14:textId="77777777" w:rsidR="00717015" w:rsidRPr="00152C8C" w:rsidRDefault="00717015" w:rsidP="00717015">
      <w:pPr>
        <w:pStyle w:val="BodyAccessibleTextMIRB"/>
      </w:pPr>
      <w:r w:rsidRPr="00152C8C">
        <w:br w:type="page"/>
      </w:r>
    </w:p>
    <w:p w14:paraId="6DB68C87" w14:textId="77777777" w:rsidR="00717015" w:rsidRDefault="00717015" w:rsidP="00717015">
      <w:pPr>
        <w:pStyle w:val="BodyAccessibleTextMIRB"/>
      </w:pPr>
      <w:r>
        <w:lastRenderedPageBreak/>
        <w:t>In addition to the DTM, the following products which contributed to the production of the DTM were delivered by the contractor:</w:t>
      </w:r>
    </w:p>
    <w:p w14:paraId="0F3A0F28" w14:textId="77777777" w:rsidR="00717015" w:rsidRDefault="00717015" w:rsidP="00717015">
      <w:pPr>
        <w:pStyle w:val="BulletsMIRB"/>
      </w:pPr>
      <w:r>
        <w:t xml:space="preserve">Classified Point Cloud: Available as the </w:t>
      </w:r>
      <w:hyperlink r:id="rId19" w:history="1">
        <w:r w:rsidRPr="00B91094">
          <w:rPr>
            <w:rStyle w:val="HyperlinkMIRBChar"/>
          </w:rPr>
          <w:t>Ontario Classified Point Cloud (Lidar-Derived)</w:t>
        </w:r>
      </w:hyperlink>
      <w:r w:rsidRPr="00B91094">
        <w:t xml:space="preserve"> (https://geohub.lio.gov.on.ca/datasets/adf19376eecd4440a4579a73</w:t>
      </w:r>
      <w:r>
        <w:t xml:space="preserve"> </w:t>
      </w:r>
      <w:r w:rsidRPr="00B91094">
        <w:t>abe490f5</w:t>
      </w:r>
      <w:r>
        <w:t>).</w:t>
      </w:r>
    </w:p>
    <w:p w14:paraId="41642B9A" w14:textId="1E915BAE" w:rsidR="00717015" w:rsidRDefault="00717015" w:rsidP="00717015">
      <w:pPr>
        <w:pStyle w:val="BulletsMIRB"/>
        <w:numPr>
          <w:ilvl w:val="0"/>
          <w:numId w:val="0"/>
        </w:numPr>
      </w:pPr>
      <w:r>
        <w:t>CLOCA,</w:t>
      </w:r>
      <w:r w:rsidR="00E628DF">
        <w:t xml:space="preserve"> </w:t>
      </w:r>
      <w:r w:rsidR="000A434A">
        <w:t xml:space="preserve">DEDSFM, </w:t>
      </w:r>
      <w:r w:rsidR="00E628DF">
        <w:t>Eastern Ontario,</w:t>
      </w:r>
      <w:r>
        <w:t xml:space="preserve"> </w:t>
      </w:r>
      <w:r w:rsidR="00262FB1">
        <w:t xml:space="preserve">Muskoka, </w:t>
      </w:r>
      <w:r>
        <w:t>OMAFRA, Ottawa-Gatineau and SNC Lidar projects only:</w:t>
      </w:r>
    </w:p>
    <w:p w14:paraId="3AE98405" w14:textId="77777777" w:rsidR="00717015" w:rsidRDefault="00717015" w:rsidP="00717015">
      <w:pPr>
        <w:pStyle w:val="BulletsMIRB"/>
      </w:pPr>
      <w:r>
        <w:t>Breaklines: Hard breaklines representing interruptions to the surface defined by water bodies with surface area of 8,000 m</w:t>
      </w:r>
      <w:r w:rsidRPr="006D05F6">
        <w:rPr>
          <w:vertAlign w:val="superscript"/>
        </w:rPr>
        <w:t>2</w:t>
      </w:r>
      <w:r>
        <w:t xml:space="preserve"> or greater or rivers greater than 30 m wide at the time of collection (USGS LIDAR Base Specifications (V 1.2). The breaklines are available for download from the Ontario DTM (Lidar-Derived) record in the Ontario GeoHub.</w:t>
      </w:r>
    </w:p>
    <w:p w14:paraId="2B7A7BD3" w14:textId="77777777" w:rsidR="00717015" w:rsidRDefault="00717015" w:rsidP="00717015">
      <w:pPr>
        <w:pStyle w:val="BodyAccessibleTextMIRB"/>
      </w:pPr>
      <w:r>
        <w:t>A DSM has also been created for each lidar project:</w:t>
      </w:r>
    </w:p>
    <w:p w14:paraId="14ED167C" w14:textId="2273AF9D" w:rsidR="00A201D5" w:rsidRDefault="00717015" w:rsidP="00717015">
      <w:pPr>
        <w:pStyle w:val="BulletsMIRB"/>
      </w:pPr>
      <w:bookmarkStart w:id="21" w:name="_Hlk92965388"/>
      <w:r>
        <w:t xml:space="preserve">Available as the </w:t>
      </w:r>
      <w:hyperlink r:id="rId20" w:history="1">
        <w:r w:rsidRPr="001E1F02">
          <w:rPr>
            <w:rStyle w:val="HyperlinkMIRBChar"/>
          </w:rPr>
          <w:t>Ontario Digital Surface Model (Lidar-Derived)</w:t>
        </w:r>
      </w:hyperlink>
      <w:r>
        <w:t xml:space="preserve"> (</w:t>
      </w:r>
      <w:r w:rsidR="008721D6" w:rsidRPr="008721D6">
        <w:t>https://geohub.lio.gov.on.ca/maps/mnrf::ontario-digital-surface-model-lidar-derived/about</w:t>
      </w:r>
      <w:r>
        <w:t>)</w:t>
      </w:r>
      <w:bookmarkEnd w:id="21"/>
    </w:p>
    <w:p w14:paraId="52227E01" w14:textId="77777777" w:rsidR="00A201D5" w:rsidRDefault="00A201D5">
      <w:pPr>
        <w:rPr>
          <w:rFonts w:eastAsiaTheme="minorEastAsia" w:cstheme="minorBidi"/>
          <w:sz w:val="24"/>
          <w:szCs w:val="22"/>
          <w:lang w:eastAsia="en-US"/>
        </w:rPr>
      </w:pPr>
      <w:r>
        <w:br w:type="page"/>
      </w:r>
    </w:p>
    <w:p w14:paraId="45580B5E" w14:textId="37E3FD12" w:rsidR="00C13CA2" w:rsidRDefault="00C13CA2" w:rsidP="00C13CA2">
      <w:pPr>
        <w:pStyle w:val="Heading2NoNumbersMIRB"/>
      </w:pPr>
      <w:bookmarkStart w:id="22" w:name="_Toc231566736"/>
      <w:r>
        <w:lastRenderedPageBreak/>
        <w:t xml:space="preserve">1.2 </w:t>
      </w:r>
      <w:r w:rsidR="00572015">
        <w:t xml:space="preserve">Lidar </w:t>
      </w:r>
      <w:r>
        <w:t>Acquisitions</w:t>
      </w:r>
      <w:bookmarkEnd w:id="22"/>
    </w:p>
    <w:p w14:paraId="06E6A465" w14:textId="427AC8E3" w:rsidR="00572015" w:rsidRDefault="00572015" w:rsidP="00625458">
      <w:pPr>
        <w:pStyle w:val="Heading3NoNumbersMIRB"/>
      </w:pPr>
      <w:bookmarkStart w:id="23" w:name="_Toc231566737"/>
      <w:r>
        <w:t>1.2.1 Acquisition Projects</w:t>
      </w:r>
      <w:bookmarkEnd w:id="23"/>
    </w:p>
    <w:p w14:paraId="43603778" w14:textId="77777777" w:rsidR="00924EE3" w:rsidRDefault="00924EE3" w:rsidP="00924EE3">
      <w:pPr>
        <w:pStyle w:val="BodyAccessibleTextMIRB"/>
        <w:keepLines w:val="0"/>
      </w:pPr>
      <w:r w:rsidRPr="007E7328">
        <w:t xml:space="preserve">The Ontario </w:t>
      </w:r>
      <w:r>
        <w:t>DTM</w:t>
      </w:r>
      <w:r w:rsidRPr="007E7328">
        <w:t xml:space="preserve"> (Lidar-Derived) is a compilation of lidar data from multiple acquisition projects, as such specifications, parameters, accuracy, and sensors may vary by project.</w:t>
      </w:r>
      <w:r>
        <w:t xml:space="preserve"> See Tables 1 and 2 for a summary of acquisition details.</w:t>
      </w:r>
    </w:p>
    <w:p w14:paraId="6AE52767" w14:textId="56249D9B" w:rsidR="00B25745" w:rsidRDefault="00B25745" w:rsidP="00B25745">
      <w:pPr>
        <w:pStyle w:val="BodyAccessibleTextMIRB"/>
      </w:pPr>
      <w:bookmarkStart w:id="24" w:name="_Hlk146205890"/>
      <w:bookmarkStart w:id="25" w:name="_Hlk121475135"/>
      <w:r>
        <w:t xml:space="preserve">The Digital Elevation Data to Support Flood Mapping (DEDSFM) 2022-26 project was initiated by the Ontario Ministry of Natural Resources’ (MNR) </w:t>
      </w:r>
      <w:hyperlink r:id="rId21" w:history="1">
        <w:r w:rsidRPr="00B25745">
          <w:rPr>
            <w:rStyle w:val="HyperlinkMIRBChar"/>
          </w:rPr>
          <w:t>Ontario Elevation Mapping Program</w:t>
        </w:r>
      </w:hyperlink>
      <w:r>
        <w:t xml:space="preserve"> in response to </w:t>
      </w:r>
      <w:hyperlink r:id="rId22" w:history="1">
        <w:r w:rsidRPr="00B25745">
          <w:rPr>
            <w:rStyle w:val="HyperlinkMIRBChar"/>
          </w:rPr>
          <w:t>Ontario’s 2020 Flooding Strategy</w:t>
        </w:r>
      </w:hyperlink>
      <w:r>
        <w:t>. The project is acquiring lidar data to support flood mapping and other uses across targeted areas of Ontario from 2022 to 2025</w:t>
      </w:r>
      <w:bookmarkStart w:id="26" w:name="_Ref206424927"/>
      <w:r w:rsidR="009966DA">
        <w:rPr>
          <w:rStyle w:val="FootnoteReference"/>
        </w:rPr>
        <w:footnoteReference w:id="1"/>
      </w:r>
      <w:bookmarkEnd w:id="26"/>
      <w:r>
        <w:t>.</w:t>
      </w:r>
    </w:p>
    <w:p w14:paraId="367D0F20" w14:textId="28358FCC" w:rsidR="00FE1DA6" w:rsidRDefault="00FE1DA6" w:rsidP="00FE1DA6">
      <w:pPr>
        <w:pStyle w:val="BodyAccessibleTextMIRB"/>
      </w:pPr>
      <w:bookmarkStart w:id="27" w:name="_Hlk165277236"/>
      <w:bookmarkEnd w:id="24"/>
      <w:r>
        <w:t>The Greater Toronto Area (GTA) 2023 lidar project was acquired by Airborne Imaging Inc. for a partnership of Greater Toronto Area (GTA) conservation authorities, Halton Region Conservation Authority, Lake Simcoe Region Conservation Authority, and Toronto and Region Conservation Authority</w:t>
      </w:r>
      <w:r w:rsidR="00F61AD9" w:rsidRPr="006F2815">
        <w:rPr>
          <w:vertAlign w:val="superscript"/>
        </w:rPr>
        <w:fldChar w:fldCharType="begin"/>
      </w:r>
      <w:r w:rsidR="00F61AD9" w:rsidRPr="006F2815">
        <w:rPr>
          <w:vertAlign w:val="superscript"/>
        </w:rPr>
        <w:instrText xml:space="preserve"> NOTEREF _Ref206424927 \h </w:instrText>
      </w:r>
      <w:r w:rsidR="00F61AD9">
        <w:rPr>
          <w:vertAlign w:val="superscript"/>
        </w:rPr>
        <w:instrText xml:space="preserve"> \* MERGEFORMAT </w:instrText>
      </w:r>
      <w:r w:rsidR="00F61AD9" w:rsidRPr="006F2815">
        <w:rPr>
          <w:vertAlign w:val="superscript"/>
        </w:rPr>
      </w:r>
      <w:r w:rsidR="00F61AD9" w:rsidRPr="006F2815">
        <w:rPr>
          <w:vertAlign w:val="superscript"/>
        </w:rPr>
        <w:fldChar w:fldCharType="separate"/>
      </w:r>
      <w:r w:rsidR="00F61AD9" w:rsidRPr="006F2815">
        <w:rPr>
          <w:vertAlign w:val="superscript"/>
        </w:rPr>
        <w:t>1</w:t>
      </w:r>
      <w:r w:rsidR="00F61AD9" w:rsidRPr="006F2815">
        <w:rPr>
          <w:vertAlign w:val="superscript"/>
        </w:rPr>
        <w:fldChar w:fldCharType="end"/>
      </w:r>
      <w:r>
        <w:t>.</w:t>
      </w:r>
    </w:p>
    <w:p w14:paraId="06F3D9E1" w14:textId="377CAE19" w:rsidR="00262FB1" w:rsidRDefault="00262FB1" w:rsidP="00262FB1">
      <w:pPr>
        <w:pStyle w:val="BodyAccessibleTextMIRB"/>
      </w:pPr>
      <w:r>
        <w:t>The Muskoka 2018, 2021 and 2023 lidar projects were acquired by Hatch Ltd. for the District of Muskoka to support the Muskoka Floodline Mapping Project.</w:t>
      </w:r>
      <w:r w:rsidR="00092A69" w:rsidRPr="00092A69">
        <w:t xml:space="preserve"> </w:t>
      </w:r>
      <w:bookmarkStart w:id="28" w:name="_Hlk165558194"/>
      <w:r w:rsidR="00092A69">
        <w:t xml:space="preserve">See Muskoka’s </w:t>
      </w:r>
      <w:hyperlink r:id="rId23" w:history="1">
        <w:r w:rsidR="00092A69" w:rsidRPr="00161CB7">
          <w:rPr>
            <w:rStyle w:val="HyperlinkMIRBChar"/>
          </w:rPr>
          <w:t>Lidar Discovery</w:t>
        </w:r>
      </w:hyperlink>
      <w:r w:rsidR="00092A69">
        <w:t xml:space="preserve"> story map for more details. These projects were delivered to the Muskoka in the CGVD28 vertical datum. They have been transformed to CGVD2013 by MNR. Both versions have been made available for download.</w:t>
      </w:r>
      <w:bookmarkEnd w:id="28"/>
    </w:p>
    <w:bookmarkEnd w:id="27"/>
    <w:p w14:paraId="0FA2C4BF" w14:textId="06E71484" w:rsidR="00533C2D" w:rsidRDefault="00533C2D" w:rsidP="00533C2D">
      <w:pPr>
        <w:pStyle w:val="BodyAccessibleTextMIRB"/>
      </w:pPr>
      <w:r>
        <w:t xml:space="preserve">The Belleville 2022 </w:t>
      </w:r>
      <w:r w:rsidR="000A434A">
        <w:t xml:space="preserve">lidar project </w:t>
      </w:r>
      <w:r>
        <w:t xml:space="preserve">was acquired by Airborne Imaging Inc. for </w:t>
      </w:r>
      <w:r w:rsidR="009966DA">
        <w:t>the Government of Canada</w:t>
      </w:r>
      <w:r>
        <w:t xml:space="preserve"> as part of the </w:t>
      </w:r>
      <w:r>
        <w:rPr>
          <w:lang w:val="en-US"/>
          <w14:ligatures w14:val="standardContextual"/>
        </w:rPr>
        <w:t>FHIMP.</w:t>
      </w:r>
    </w:p>
    <w:p w14:paraId="4D267A24" w14:textId="75BEBF05" w:rsidR="0097391B" w:rsidRPr="00060325" w:rsidRDefault="0097391B" w:rsidP="0097391B">
      <w:pPr>
        <w:pStyle w:val="BodyAccessibleTextMIRB"/>
        <w:rPr>
          <w14:ligatures w14:val="standardContextual"/>
        </w:rPr>
      </w:pPr>
      <w:r w:rsidRPr="00060325">
        <w:t xml:space="preserve">The Eastern Ontario 2021-22 lidar project was acquired by Airborne Imaging Inc. for </w:t>
      </w:r>
      <w:r w:rsidRPr="00060325">
        <w:rPr>
          <w14:ligatures w14:val="standardContextual"/>
        </w:rPr>
        <w:t xml:space="preserve">a partnership of Eastern Ontario Conservation Authorities, Municipalities, Counties and Conservation Ontario with </w:t>
      </w:r>
      <w:r w:rsidR="00F61AD9">
        <w:rPr>
          <w14:ligatures w14:val="standardContextual"/>
        </w:rPr>
        <w:t>Natural Resources Canada (</w:t>
      </w:r>
      <w:r w:rsidRPr="00060325">
        <w:rPr>
          <w14:ligatures w14:val="standardContextual"/>
        </w:rPr>
        <w:t>NRCan</w:t>
      </w:r>
      <w:r w:rsidR="00F61AD9">
        <w:rPr>
          <w14:ligatures w14:val="standardContextual"/>
        </w:rPr>
        <w:t>)</w:t>
      </w:r>
      <w:r w:rsidRPr="00060325">
        <w:rPr>
          <w14:ligatures w14:val="standardContextual"/>
        </w:rPr>
        <w:t xml:space="preserve"> under FHIMP. The full list of partners includes:</w:t>
      </w:r>
    </w:p>
    <w:p w14:paraId="58289304" w14:textId="77777777" w:rsidR="0097391B" w:rsidRPr="00060325" w:rsidRDefault="0097391B" w:rsidP="0097391B">
      <w:pPr>
        <w:pStyle w:val="BulletsMIRB"/>
      </w:pPr>
      <w:r w:rsidRPr="00060325">
        <w:lastRenderedPageBreak/>
        <w:t>Cataraqui Region Conservation Authority</w:t>
      </w:r>
    </w:p>
    <w:p w14:paraId="279CD56C" w14:textId="77777777" w:rsidR="0097391B" w:rsidRPr="00D4681D" w:rsidRDefault="0097391B" w:rsidP="0097391B">
      <w:pPr>
        <w:pStyle w:val="BulletsMIRB"/>
      </w:pPr>
      <w:r w:rsidRPr="00D4681D">
        <w:t>Mississippi Valley Conservation</w:t>
      </w:r>
    </w:p>
    <w:p w14:paraId="46B46953" w14:textId="77777777" w:rsidR="0097391B" w:rsidRPr="004D69CD" w:rsidRDefault="0097391B" w:rsidP="0097391B">
      <w:pPr>
        <w:pStyle w:val="BulletsMIRB"/>
      </w:pPr>
      <w:r w:rsidRPr="004D69CD">
        <w:t>Quinte Conservation</w:t>
      </w:r>
    </w:p>
    <w:p w14:paraId="12396DDF" w14:textId="77777777" w:rsidR="0097391B" w:rsidRPr="002E3CE8" w:rsidRDefault="0097391B" w:rsidP="0097391B">
      <w:pPr>
        <w:pStyle w:val="BulletsMIRB"/>
      </w:pPr>
      <w:r w:rsidRPr="002E3CE8">
        <w:t>South Nation Conservation</w:t>
      </w:r>
    </w:p>
    <w:p w14:paraId="4038B9E3" w14:textId="77777777" w:rsidR="0097391B" w:rsidRPr="007532F8" w:rsidRDefault="0097391B" w:rsidP="0097391B">
      <w:pPr>
        <w:pStyle w:val="BulletsMIRB"/>
      </w:pPr>
      <w:r w:rsidRPr="0076085B">
        <w:t>Raisin Region Conservation Authori</w:t>
      </w:r>
      <w:r w:rsidRPr="007532F8">
        <w:t>ty</w:t>
      </w:r>
    </w:p>
    <w:p w14:paraId="5B4003F1" w14:textId="77777777" w:rsidR="0097391B" w:rsidRPr="00F27FFB" w:rsidRDefault="0097391B" w:rsidP="0097391B">
      <w:pPr>
        <w:pStyle w:val="BulletsMIRB"/>
      </w:pPr>
      <w:r w:rsidRPr="00DD26DD">
        <w:t>Rideau Valley Conservation Authority</w:t>
      </w:r>
    </w:p>
    <w:p w14:paraId="41E42385" w14:textId="77777777" w:rsidR="0097391B" w:rsidRPr="00FF6FEE" w:rsidRDefault="0097391B" w:rsidP="0097391B">
      <w:pPr>
        <w:pStyle w:val="BulletsMIRB"/>
      </w:pPr>
      <w:r w:rsidRPr="00D92681">
        <w:t>City of Cornwall</w:t>
      </w:r>
    </w:p>
    <w:p w14:paraId="68337F87" w14:textId="77777777" w:rsidR="0097391B" w:rsidRPr="00117896" w:rsidRDefault="0097391B" w:rsidP="0097391B">
      <w:pPr>
        <w:pStyle w:val="BulletsMIRB"/>
      </w:pPr>
      <w:r w:rsidRPr="00BD1172">
        <w:t>City of Kingston</w:t>
      </w:r>
    </w:p>
    <w:p w14:paraId="1AB0528F" w14:textId="77777777" w:rsidR="0097391B" w:rsidRPr="00060325" w:rsidRDefault="0097391B" w:rsidP="0097391B">
      <w:pPr>
        <w:pStyle w:val="BulletsMIRB"/>
      </w:pPr>
      <w:r w:rsidRPr="005D2757">
        <w:t>Municipality of South Dundas</w:t>
      </w:r>
    </w:p>
    <w:p w14:paraId="795BFCBB" w14:textId="77777777" w:rsidR="0097391B" w:rsidRPr="00060325" w:rsidRDefault="0097391B" w:rsidP="0097391B">
      <w:pPr>
        <w:pStyle w:val="BulletsMIRB"/>
      </w:pPr>
      <w:r w:rsidRPr="00060325">
        <w:t>Township of Loyalist</w:t>
      </w:r>
    </w:p>
    <w:p w14:paraId="58FB8865" w14:textId="77777777" w:rsidR="0097391B" w:rsidRPr="00060325" w:rsidRDefault="0097391B" w:rsidP="0097391B">
      <w:pPr>
        <w:pStyle w:val="BulletsMIRB"/>
      </w:pPr>
      <w:r w:rsidRPr="00060325">
        <w:t>Township of North Dundas</w:t>
      </w:r>
    </w:p>
    <w:p w14:paraId="44AC6B46" w14:textId="77777777" w:rsidR="0097391B" w:rsidRPr="00060325" w:rsidRDefault="0097391B" w:rsidP="0097391B">
      <w:pPr>
        <w:pStyle w:val="BulletsMIRB"/>
      </w:pPr>
      <w:r w:rsidRPr="00060325">
        <w:t>Township of North Glengarry</w:t>
      </w:r>
    </w:p>
    <w:p w14:paraId="259C3B71" w14:textId="77777777" w:rsidR="0097391B" w:rsidRPr="00060325" w:rsidRDefault="0097391B" w:rsidP="0097391B">
      <w:pPr>
        <w:pStyle w:val="BulletsMIRB"/>
      </w:pPr>
      <w:r w:rsidRPr="00060325">
        <w:t>Township of North Stormont</w:t>
      </w:r>
    </w:p>
    <w:p w14:paraId="75A11DD0" w14:textId="77777777" w:rsidR="0097391B" w:rsidRPr="00060325" w:rsidRDefault="0097391B" w:rsidP="0097391B">
      <w:pPr>
        <w:pStyle w:val="BulletsMIRB"/>
      </w:pPr>
      <w:r w:rsidRPr="00060325">
        <w:t>Township of South Glengarry</w:t>
      </w:r>
    </w:p>
    <w:p w14:paraId="4101A481" w14:textId="77777777" w:rsidR="0097391B" w:rsidRPr="00060325" w:rsidRDefault="0097391B" w:rsidP="0097391B">
      <w:pPr>
        <w:pStyle w:val="BulletsMIRB"/>
      </w:pPr>
      <w:r w:rsidRPr="00060325">
        <w:t>Township of South Stormont</w:t>
      </w:r>
    </w:p>
    <w:p w14:paraId="7710D116" w14:textId="77777777" w:rsidR="0097391B" w:rsidRPr="00060325" w:rsidRDefault="0097391B" w:rsidP="0097391B">
      <w:pPr>
        <w:pStyle w:val="BulletsMIRB"/>
      </w:pPr>
      <w:r w:rsidRPr="00060325">
        <w:t>County of Frontenac</w:t>
      </w:r>
    </w:p>
    <w:p w14:paraId="5B322C3B" w14:textId="77777777" w:rsidR="0097391B" w:rsidRPr="00060325" w:rsidRDefault="0097391B" w:rsidP="0097391B">
      <w:pPr>
        <w:pStyle w:val="BulletsMIRB"/>
      </w:pPr>
      <w:r w:rsidRPr="00060325">
        <w:t>County of Lanark</w:t>
      </w:r>
    </w:p>
    <w:p w14:paraId="2ED7BB5C" w14:textId="77777777" w:rsidR="0097391B" w:rsidRPr="00060325" w:rsidRDefault="0097391B" w:rsidP="0097391B">
      <w:pPr>
        <w:pStyle w:val="BulletsMIRB"/>
      </w:pPr>
      <w:r w:rsidRPr="00060325">
        <w:t>United Counties of Leeds and Grenville</w:t>
      </w:r>
    </w:p>
    <w:p w14:paraId="253B8FCA" w14:textId="77777777" w:rsidR="0097391B" w:rsidRPr="00060325" w:rsidRDefault="0097391B" w:rsidP="0097391B">
      <w:pPr>
        <w:pStyle w:val="BulletsMIRB"/>
      </w:pPr>
      <w:r w:rsidRPr="00060325">
        <w:t>United Counties of Prescott and Russell</w:t>
      </w:r>
    </w:p>
    <w:p w14:paraId="79080A47" w14:textId="77777777" w:rsidR="0097391B" w:rsidRPr="00060325" w:rsidRDefault="0097391B" w:rsidP="0097391B">
      <w:pPr>
        <w:pStyle w:val="BulletsMIRB"/>
      </w:pPr>
      <w:r w:rsidRPr="00060325">
        <w:t>United Counties of Stormont, Dundas and Glengarry</w:t>
      </w:r>
    </w:p>
    <w:p w14:paraId="447F3416" w14:textId="77777777" w:rsidR="0097391B" w:rsidRPr="00060325" w:rsidRDefault="0097391B" w:rsidP="0097391B">
      <w:pPr>
        <w:pStyle w:val="BulletsMIRB"/>
      </w:pPr>
      <w:r w:rsidRPr="00060325">
        <w:t>Natural Resources Canada</w:t>
      </w:r>
    </w:p>
    <w:p w14:paraId="5EFE1837" w14:textId="77777777" w:rsidR="0097391B" w:rsidRPr="00060325" w:rsidRDefault="0097391B" w:rsidP="0097391B">
      <w:pPr>
        <w:pStyle w:val="BulletsMIRB"/>
      </w:pPr>
      <w:r w:rsidRPr="00060325">
        <w:t>Conservation Ontario</w:t>
      </w:r>
    </w:p>
    <w:p w14:paraId="5D3CCC29" w14:textId="169D59ED" w:rsidR="00924EE3" w:rsidRDefault="00924EE3" w:rsidP="00924EE3">
      <w:pPr>
        <w:pStyle w:val="BodyAccessibleTextMIRB"/>
        <w:rPr>
          <w:szCs w:val="24"/>
        </w:rPr>
      </w:pPr>
      <w:r>
        <w:t xml:space="preserve">The OMAFRA 2022 lidar project was acquired by Airborne Imaging Inc. for the Ministry of Agriculture, Food and Rural Affairs (OMAFRA) to cover two project areas, the southern portion of the Lake Huron watershed and the northern part of the Lake Simcoe watershed. </w:t>
      </w:r>
      <w:r w:rsidRPr="0018676F">
        <w:t>Funding for the project was provided through the Canadian Agricultural Partnership, a five-year, $3 billion investment by federal-provincial and territorial governments to encourage innovation, competitiveness and sustainability in Canada’s agriculture industry.</w:t>
      </w:r>
      <w:r>
        <w:t xml:space="preserve"> Review and quality control support of the data deliveries were provided by the MNR as in-kind contributions.</w:t>
      </w:r>
    </w:p>
    <w:bookmarkEnd w:id="25"/>
    <w:p w14:paraId="2331458F" w14:textId="77777777" w:rsidR="009D186D" w:rsidRDefault="009D186D" w:rsidP="009D186D">
      <w:pPr>
        <w:pStyle w:val="BodyAccessibleTextMIRB"/>
      </w:pPr>
      <w:r>
        <w:lastRenderedPageBreak/>
        <w:t>The Huron Shores 2021 lidar was acquired by Tulloch to support a flood plain mapping project by Hatch Ltd for the Municipality of Huron Shores. Matching funding was provided by Public Safety Canada through the National Disaster Mitigation Program (NDMP).</w:t>
      </w:r>
    </w:p>
    <w:p w14:paraId="00712B5F" w14:textId="27A78FDA" w:rsidR="00924EE3" w:rsidRPr="00E0457E" w:rsidRDefault="00924EE3" w:rsidP="00924EE3">
      <w:pPr>
        <w:pStyle w:val="BodyAccessibleTextMIRB"/>
      </w:pPr>
      <w:r w:rsidRPr="00E0457E">
        <w:t xml:space="preserve">The Hamilton-Niagara </w:t>
      </w:r>
      <w:r>
        <w:t xml:space="preserve">Region </w:t>
      </w:r>
      <w:r w:rsidRPr="00E0457E">
        <w:t>lidar project w</w:t>
      </w:r>
      <w:r>
        <w:t>as acquired by Leading Edge Geomatics for NRCan with emergency management funding from Public Safety Canada.</w:t>
      </w:r>
    </w:p>
    <w:p w14:paraId="10999343" w14:textId="6D1D2D1E" w:rsidR="00924EE3" w:rsidRPr="00CE5B11" w:rsidRDefault="00924EE3" w:rsidP="00924EE3">
      <w:pPr>
        <w:pStyle w:val="BodyAccessibleTextMIRB"/>
        <w:keepLines w:val="0"/>
      </w:pPr>
      <w:r w:rsidRPr="00CE5B11">
        <w:t>The Ottawa-Gatineau lidar pr</w:t>
      </w:r>
      <w:r w:rsidRPr="00965156">
        <w:t>oject w</w:t>
      </w:r>
      <w:r>
        <w:t xml:space="preserve">as acquired by </w:t>
      </w:r>
      <w:r w:rsidRPr="00CE5B11">
        <w:t xml:space="preserve">Perron Hudon Belanger </w:t>
      </w:r>
      <w:r>
        <w:t>I</w:t>
      </w:r>
      <w:r w:rsidRPr="00CE5B11">
        <w:t>nc.</w:t>
      </w:r>
      <w:r>
        <w:t xml:space="preserve"> as a partnership between the City of Gatineau, the City of Ottawa, and the National Capital Commission. Review and quality control support of the data deliveries were provided by MNR as in-kind contributions. The horizontal projection of the data was originally in NAD83 CSRS MTM Zone 09 and was reprojected to NAD83 CSRS UTM Zone 18 by MNR.</w:t>
      </w:r>
    </w:p>
    <w:p w14:paraId="6EB32A36" w14:textId="77777777" w:rsidR="00924EE3" w:rsidRDefault="00924EE3" w:rsidP="00924EE3">
      <w:pPr>
        <w:pStyle w:val="BodyAccessibleTextMIRB"/>
        <w:keepLines w:val="0"/>
      </w:pPr>
      <w:r>
        <w:t>The North Bay-Mattawa and Lake Nipissing lidar project was acquired by Eagle Mapping Ltd for Natural Resources Canada (NRCan) with emergency management funding from Public Safety Canada.</w:t>
      </w:r>
    </w:p>
    <w:p w14:paraId="6A6739C9" w14:textId="77777777" w:rsidR="00924EE3" w:rsidRDefault="00924EE3" w:rsidP="00924EE3">
      <w:pPr>
        <w:pStyle w:val="BodyAccessibleTextMIRB"/>
        <w:keepLines w:val="0"/>
      </w:pPr>
      <w:r>
        <w:t>The Ottawa River lidar project was acquired by Groupe Info Consult Inc. for NRCan with emergency management funding from Public Safety Canada.</w:t>
      </w:r>
    </w:p>
    <w:p w14:paraId="39085DE3" w14:textId="186B0F0F" w:rsidR="003E7233" w:rsidRPr="00F03143" w:rsidRDefault="003E7233" w:rsidP="00924EE3">
      <w:pPr>
        <w:pStyle w:val="BodyAccessibleTextMIRB"/>
        <w:keepLines w:val="0"/>
        <w:rPr>
          <w:bCs/>
        </w:rPr>
      </w:pPr>
      <w:r>
        <w:rPr>
          <w:bCs/>
        </w:rPr>
        <w:t>The Haliburton 2019 project was acquired by Airborne Imaging Inc. for the County of Haliburton to support flood plain mapping studies.</w:t>
      </w:r>
      <w:r w:rsidRPr="003E7233">
        <w:t xml:space="preserve"> </w:t>
      </w:r>
      <w:r>
        <w:t>Matching funding was provided by Public Safety Canada through the NDMP.</w:t>
      </w:r>
    </w:p>
    <w:p w14:paraId="1520C64A" w14:textId="32A0ACF7" w:rsidR="00924EE3" w:rsidRDefault="00924EE3" w:rsidP="00924EE3">
      <w:pPr>
        <w:pStyle w:val="BodyAccessibleTextMIRB"/>
        <w:keepLines w:val="0"/>
      </w:pPr>
      <w:bookmarkStart w:id="29" w:name="_Hlk70601706"/>
      <w:r>
        <w:t>The York Region – Lake Simcoe Watershed project was acquired from Airborne Imaging Inc. by OMAFRA with funding through the Lake Simcoe Protection Plan delivery program. Review and quality control support of the data deliveries were provided by MNR as in-kind contributions.</w:t>
      </w:r>
    </w:p>
    <w:bookmarkEnd w:id="29"/>
    <w:p w14:paraId="2563B86F" w14:textId="49564686" w:rsidR="00924EE3" w:rsidRDefault="00924EE3" w:rsidP="00924EE3">
      <w:pPr>
        <w:pStyle w:val="BodyAccessibleTextMIRB"/>
        <w:keepLines w:val="0"/>
      </w:pPr>
      <w:r>
        <w:t xml:space="preserve">The South Nation Conservation (SNC) and Central Lake Ontario Conservation Authority (CLOCA) airborne topographic lidar acquisitions were flown by Airborne Imaging Inc. under a project initiated by the respective Conservation Authorities with matching </w:t>
      </w:r>
      <w:r>
        <w:lastRenderedPageBreak/>
        <w:t>funding from the NDMP. Review and quality control support of the data deliveries were provided by Ontario MNR as in-kind contributions.</w:t>
      </w:r>
    </w:p>
    <w:p w14:paraId="7DA752F6" w14:textId="128D6ABB" w:rsidR="00924EE3" w:rsidRDefault="00924EE3" w:rsidP="00924EE3">
      <w:pPr>
        <w:pStyle w:val="BodyAccessibleTextMIRB"/>
        <w:keepLines w:val="0"/>
      </w:pPr>
      <w:bookmarkStart w:id="30" w:name="_Hlk33536490"/>
      <w:r>
        <w:t>The GTA</w:t>
      </w:r>
      <w:r w:rsidR="00FE1DA6">
        <w:t xml:space="preserve"> 2014-18</w:t>
      </w:r>
      <w:r>
        <w:t xml:space="preserve"> lidar acquisitions were flown as six separate projects by Airborne Imaging Inc. </w:t>
      </w:r>
      <w:bookmarkStart w:id="31" w:name="_Hlk32321493"/>
      <w:r>
        <w:t>For extents of each of the acquisition projects see Figure 3 in Section 1.3.</w:t>
      </w:r>
      <w:bookmarkEnd w:id="31"/>
      <w:r>
        <w:t xml:space="preserve"> The data was purchased by NRCan and made available as open data through the </w:t>
      </w:r>
      <w:hyperlink r:id="rId24" w:tooltip="Go to the webpage for the HRDEM" w:history="1">
        <w:r w:rsidRPr="0055308F">
          <w:rPr>
            <w:rStyle w:val="HyperlinkMIRBChar"/>
          </w:rPr>
          <w:t>High Resolution Digital Elevation Model</w:t>
        </w:r>
      </w:hyperlink>
      <w:r>
        <w:t xml:space="preserve"> (HRDEM). The HRDEM is at 1 metre resolution, whereas the GTA lidar data has been interpolated to 0.5 metre resolution for the Ontario DTM (Lidar-Derived).</w:t>
      </w:r>
    </w:p>
    <w:p w14:paraId="1726A300" w14:textId="0993A175" w:rsidR="00924EE3" w:rsidRDefault="00924EE3" w:rsidP="00924EE3">
      <w:pPr>
        <w:pStyle w:val="BodyAccessibleTextMIRB"/>
        <w:keepLines w:val="0"/>
      </w:pPr>
      <w:bookmarkStart w:id="32" w:name="_Hlk20402976"/>
      <w:bookmarkEnd w:id="30"/>
      <w:r w:rsidRPr="00E00E44">
        <w:t xml:space="preserve">The OMAFRA airborne topographic lidar acquisition </w:t>
      </w:r>
      <w:r>
        <w:t xml:space="preserve">was collected through a collaborative partnership with OMAFRA, MNR and a private contractor; it covers selected areas in Southern Ontario and portions of Northern Ontario. A contract was awarded to Airborne Imaging Incorporated for the collection of lidar for the three project areas: Cochrane, Peterborough, and the Lake Erie watershed. </w:t>
      </w:r>
      <w:r w:rsidRPr="00E00E44">
        <w:t>This project was funded in part through Growing Forward 2 (GF2), a federal-provincial-territorial initiative.</w:t>
      </w:r>
      <w:bookmarkEnd w:id="32"/>
    </w:p>
    <w:p w14:paraId="404805C0" w14:textId="7FA5AEC9" w:rsidR="00924EE3" w:rsidRDefault="00924EE3" w:rsidP="00924EE3">
      <w:pPr>
        <w:pStyle w:val="BodyAccessibleTextMIRB"/>
        <w:keepLines w:val="0"/>
      </w:pPr>
      <w:r w:rsidRPr="001C3E9A">
        <w:t xml:space="preserve">The </w:t>
      </w:r>
      <w:r>
        <w:t xml:space="preserve">LEAP </w:t>
      </w:r>
      <w:r w:rsidRPr="001C3E9A">
        <w:t xml:space="preserve">Airborne Topographic Lidar data </w:t>
      </w:r>
      <w:r w:rsidRPr="00C834F9">
        <w:t xml:space="preserve">was </w:t>
      </w:r>
      <w:r>
        <w:t xml:space="preserve">funded </w:t>
      </w:r>
      <w:r w:rsidRPr="00C834F9">
        <w:t xml:space="preserve">through a collaborative partnership </w:t>
      </w:r>
      <w:r>
        <w:t>consisting of</w:t>
      </w:r>
      <w:r w:rsidRPr="00C834F9">
        <w:t xml:space="preserve"> the </w:t>
      </w:r>
      <w:r>
        <w:t>MNR, Ministry of Transportation (MTO), City of Kingston, Cataraqui Region Conservation Authority, Prince Edward County, and the Municipality of Quinte West</w:t>
      </w:r>
      <w:r w:rsidRPr="00C834F9">
        <w:t>.</w:t>
      </w:r>
      <w:r>
        <w:t xml:space="preserve"> </w:t>
      </w:r>
      <w:r w:rsidRPr="00C834F9">
        <w:t xml:space="preserve">A contract was awarded to </w:t>
      </w:r>
      <w:r w:rsidRPr="00354739">
        <w:t>Géomatique EMCO Inc</w:t>
      </w:r>
      <w:r>
        <w:t>.</w:t>
      </w:r>
      <w:r w:rsidRPr="00354739">
        <w:t xml:space="preserve"> </w:t>
      </w:r>
      <w:r w:rsidRPr="00C834F9">
        <w:t xml:space="preserve">for the </w:t>
      </w:r>
      <w:r>
        <w:t>acquisition</w:t>
      </w:r>
      <w:r w:rsidRPr="00C834F9">
        <w:t xml:space="preserve"> of lidar </w:t>
      </w:r>
      <w:r>
        <w:t>across the project area.</w:t>
      </w:r>
    </w:p>
    <w:p w14:paraId="26116CEB" w14:textId="499D1F3B" w:rsidR="00924EE3" w:rsidRDefault="00924EE3" w:rsidP="00924EE3">
      <w:pPr>
        <w:pStyle w:val="BodyAccessibleTextMIRB"/>
        <w:keepLines w:val="0"/>
      </w:pPr>
      <w:r>
        <w:t>An extensive technical review of the LEAP deliverables conducted by MNR’s Southern Region identified several quality issues in the data based on the project’s Technical Guidelines and specifications. It was determined that the lidar deliverables did not meet the specifications within the Agreement. MNR staff subsequently made extensive quality control improvements using the deliverables to produce a fully modified, edited, and reformatted set of derivative products.</w:t>
      </w:r>
    </w:p>
    <w:p w14:paraId="200796F0" w14:textId="77777777" w:rsidR="004D69CD" w:rsidRDefault="00924EE3" w:rsidP="00924EE3">
      <w:pPr>
        <w:pStyle w:val="BodyAccessibleTextMIRB"/>
        <w:keepLines w:val="0"/>
        <w:sectPr w:rsidR="004D69CD" w:rsidSect="001C3CE4">
          <w:pgSz w:w="12240" w:h="15840" w:code="1"/>
          <w:pgMar w:top="1440" w:right="1440" w:bottom="1440" w:left="1440" w:header="432" w:footer="720" w:gutter="0"/>
          <w:cols w:space="720"/>
          <w:docGrid w:linePitch="360"/>
        </w:sectPr>
      </w:pPr>
      <w:r>
        <w:t xml:space="preserve">Refer to the project metadata documents for more details. To see the exact acquisition date for a particular location and the sensor system used refer to the Lift Metadata shapefile attached to the LIO metadata record for the </w:t>
      </w:r>
      <w:hyperlink r:id="rId25" w:tooltip="Click to go to the metadata record for the Ontario Classified Point Cloud (Lidar-Derived)" w:history="1">
        <w:r w:rsidRPr="00960901">
          <w:rPr>
            <w:rStyle w:val="HyperlinkMIRBChar"/>
          </w:rPr>
          <w:t>Ontario Classified Point Cloud (Lidar-Derived)</w:t>
        </w:r>
      </w:hyperlink>
      <w:r>
        <w:t>.</w:t>
      </w:r>
    </w:p>
    <w:p w14:paraId="58F659E5" w14:textId="6B89A70F" w:rsidR="00B002B5" w:rsidRDefault="00B002B5" w:rsidP="006B2096">
      <w:pPr>
        <w:pStyle w:val="Heading3NoNumbersMIRB"/>
      </w:pPr>
      <w:bookmarkStart w:id="33" w:name="_Toc231566738"/>
      <w:bookmarkStart w:id="34" w:name="_Toc20233455"/>
      <w:bookmarkStart w:id="35" w:name="_Toc125034149"/>
      <w:r>
        <w:lastRenderedPageBreak/>
        <w:t>1.2.2</w:t>
      </w:r>
      <w:r w:rsidR="000C7136">
        <w:t xml:space="preserve"> Acquisition Details and Parameters</w:t>
      </w:r>
      <w:bookmarkEnd w:id="33"/>
    </w:p>
    <w:p w14:paraId="2EA28DB0" w14:textId="6ECDBE85" w:rsidR="00FA35C7" w:rsidRDefault="00FA35C7" w:rsidP="00FA35C7">
      <w:pPr>
        <w:pStyle w:val="Caption"/>
        <w:keepNext/>
      </w:pPr>
      <w:bookmarkStart w:id="36" w:name="_Toc231566691"/>
      <w:r>
        <w:t xml:space="preserve">Table </w:t>
      </w:r>
      <w:r w:rsidR="00713A92">
        <w:fldChar w:fldCharType="begin"/>
      </w:r>
      <w:r w:rsidR="00713A92">
        <w:instrText xml:space="preserve"> SEQ Table \* ARABIC </w:instrText>
      </w:r>
      <w:r w:rsidR="00713A92">
        <w:fldChar w:fldCharType="separate"/>
      </w:r>
      <w:r w:rsidR="00D23633">
        <w:rPr>
          <w:noProof/>
        </w:rPr>
        <w:t>1</w:t>
      </w:r>
      <w:r w:rsidR="00713A92">
        <w:rPr>
          <w:noProof/>
        </w:rPr>
        <w:fldChar w:fldCharType="end"/>
      </w:r>
      <w:r>
        <w:t>: Acquisition details for the Ontario DTM (Lidar-Derived) source projects</w:t>
      </w:r>
      <w:bookmarkEnd w:id="34"/>
      <w:bookmarkEnd w:id="35"/>
      <w:bookmarkEnd w:id="36"/>
    </w:p>
    <w:tbl>
      <w:tblPr>
        <w:tblStyle w:val="TableGrid"/>
        <w:tblW w:w="4993" w:type="pct"/>
        <w:jc w:val="center"/>
        <w:tblLook w:val="04A0" w:firstRow="1" w:lastRow="0" w:firstColumn="1" w:lastColumn="0" w:noHBand="0" w:noVBand="1"/>
        <w:tblCaption w:val="Acquisition details for the Ontario DTM (Lidar-Derived)"/>
        <w:tblDescription w:val="This table contains information such as project name, time period of acquisition, the area of the project, the sensor system used, and any additional notes."/>
      </w:tblPr>
      <w:tblGrid>
        <w:gridCol w:w="3175"/>
        <w:gridCol w:w="2862"/>
        <w:gridCol w:w="1030"/>
        <w:gridCol w:w="1357"/>
        <w:gridCol w:w="1644"/>
        <w:gridCol w:w="1529"/>
        <w:gridCol w:w="2773"/>
      </w:tblGrid>
      <w:tr w:rsidR="00747153" w14:paraId="5B280103" w14:textId="77777777" w:rsidTr="006F2815">
        <w:trPr>
          <w:trHeight w:val="850"/>
          <w:tblHeader/>
          <w:jc w:val="center"/>
        </w:trPr>
        <w:tc>
          <w:tcPr>
            <w:tcW w:w="1105" w:type="pct"/>
          </w:tcPr>
          <w:p w14:paraId="2D225EFF" w14:textId="77777777" w:rsidR="009D7A9E" w:rsidRDefault="009D7A9E" w:rsidP="009D7A9E">
            <w:pPr>
              <w:pStyle w:val="TableColumnNameMIRB"/>
            </w:pPr>
            <w:r>
              <w:t>Project Area</w:t>
            </w:r>
          </w:p>
        </w:tc>
        <w:tc>
          <w:tcPr>
            <w:tcW w:w="996" w:type="pct"/>
          </w:tcPr>
          <w:p w14:paraId="1AA3301C" w14:textId="77777777" w:rsidR="009D7A9E" w:rsidRDefault="009D7A9E" w:rsidP="009D7A9E">
            <w:pPr>
              <w:pStyle w:val="TableColumnNameMIRB"/>
            </w:pPr>
            <w:r>
              <w:t>Acquisition Period</w:t>
            </w:r>
          </w:p>
        </w:tc>
        <w:tc>
          <w:tcPr>
            <w:tcW w:w="358" w:type="pct"/>
          </w:tcPr>
          <w:p w14:paraId="017962FD" w14:textId="77777777" w:rsidR="009D7A9E" w:rsidRDefault="009D7A9E" w:rsidP="009D7A9E">
            <w:pPr>
              <w:pStyle w:val="TableColumnNameMIRB"/>
            </w:pPr>
            <w:r>
              <w:t>Project Area (km</w:t>
            </w:r>
            <w:r>
              <w:rPr>
                <w:vertAlign w:val="superscript"/>
              </w:rPr>
              <w:t>2</w:t>
            </w:r>
            <w:r>
              <w:t>)</w:t>
            </w:r>
          </w:p>
        </w:tc>
        <w:tc>
          <w:tcPr>
            <w:tcW w:w="472" w:type="pct"/>
          </w:tcPr>
          <w:p w14:paraId="28D73BF5" w14:textId="77777777" w:rsidR="009D7A9E" w:rsidRDefault="009D7A9E" w:rsidP="009D7A9E">
            <w:pPr>
              <w:pStyle w:val="TableColumnNameMIRB"/>
            </w:pPr>
            <w:r>
              <w:t>Vertical Accuracy Class</w:t>
            </w:r>
            <w:r>
              <w:rPr>
                <w:rStyle w:val="FootnoteReference"/>
              </w:rPr>
              <w:footnoteReference w:id="2"/>
            </w:r>
          </w:p>
        </w:tc>
        <w:tc>
          <w:tcPr>
            <w:tcW w:w="572" w:type="pct"/>
          </w:tcPr>
          <w:p w14:paraId="08E61498" w14:textId="2759D997" w:rsidR="009D7A9E" w:rsidRDefault="009D7A9E" w:rsidP="009D7A9E">
            <w:pPr>
              <w:pStyle w:val="TableColumnNameMIRB"/>
            </w:pPr>
            <w:r>
              <w:t>Pulse Density (Pulses/m</w:t>
            </w:r>
            <w:r>
              <w:rPr>
                <w:vertAlign w:val="superscript"/>
              </w:rPr>
              <w:t>2</w:t>
            </w:r>
            <w:r>
              <w:t>)</w:t>
            </w:r>
          </w:p>
        </w:tc>
        <w:tc>
          <w:tcPr>
            <w:tcW w:w="532" w:type="pct"/>
          </w:tcPr>
          <w:p w14:paraId="6423FABF" w14:textId="02AED9CC" w:rsidR="009D7A9E" w:rsidRDefault="009D7A9E" w:rsidP="009D7A9E">
            <w:pPr>
              <w:pStyle w:val="TableColumnNameMIRB"/>
            </w:pPr>
            <w:r>
              <w:t>Flight Altitude AGL (m)</w:t>
            </w:r>
          </w:p>
        </w:tc>
        <w:tc>
          <w:tcPr>
            <w:tcW w:w="965" w:type="pct"/>
          </w:tcPr>
          <w:p w14:paraId="5357676F" w14:textId="13F84A93" w:rsidR="009D7A9E" w:rsidRDefault="009D7A9E" w:rsidP="009D7A9E">
            <w:pPr>
              <w:pStyle w:val="TableColumnNameMIRB"/>
            </w:pPr>
            <w:r>
              <w:t>Additional Notes</w:t>
            </w:r>
          </w:p>
        </w:tc>
      </w:tr>
      <w:tr w:rsidR="00747153" w14:paraId="1BAF0432" w14:textId="77777777" w:rsidTr="006F2815">
        <w:trPr>
          <w:trHeight w:val="283"/>
          <w:jc w:val="center"/>
        </w:trPr>
        <w:tc>
          <w:tcPr>
            <w:tcW w:w="1105" w:type="pct"/>
          </w:tcPr>
          <w:p w14:paraId="28BBBB50" w14:textId="77777777" w:rsidR="009D7A9E" w:rsidRDefault="009D7A9E" w:rsidP="009D7A9E">
            <w:pPr>
              <w:pStyle w:val="TableBodyTextMIRB"/>
            </w:pPr>
            <w:r>
              <w:t>LEAP</w:t>
            </w:r>
          </w:p>
        </w:tc>
        <w:tc>
          <w:tcPr>
            <w:tcW w:w="996" w:type="pct"/>
          </w:tcPr>
          <w:p w14:paraId="450DC321" w14:textId="77777777" w:rsidR="009D7A9E" w:rsidRDefault="009D7A9E" w:rsidP="009D7A9E">
            <w:pPr>
              <w:pStyle w:val="TableBodyTextMIRB"/>
            </w:pPr>
            <w:r>
              <w:t>May to Dec 2009</w:t>
            </w:r>
          </w:p>
        </w:tc>
        <w:tc>
          <w:tcPr>
            <w:tcW w:w="358" w:type="pct"/>
          </w:tcPr>
          <w:p w14:paraId="3C03A560" w14:textId="77777777" w:rsidR="009D7A9E" w:rsidRDefault="009D7A9E" w:rsidP="009D7A9E">
            <w:pPr>
              <w:pStyle w:val="TableBodyTextMIRB"/>
            </w:pPr>
            <w:r>
              <w:t>4,245</w:t>
            </w:r>
          </w:p>
        </w:tc>
        <w:tc>
          <w:tcPr>
            <w:tcW w:w="472" w:type="pct"/>
          </w:tcPr>
          <w:p w14:paraId="72EC2C4A" w14:textId="77777777" w:rsidR="009D7A9E" w:rsidRPr="002919E7" w:rsidRDefault="009D7A9E" w:rsidP="009D7A9E">
            <w:pPr>
              <w:pStyle w:val="TableBodyTextMIRB"/>
            </w:pPr>
            <w:r>
              <w:t>15 cm</w:t>
            </w:r>
          </w:p>
        </w:tc>
        <w:tc>
          <w:tcPr>
            <w:tcW w:w="572" w:type="pct"/>
          </w:tcPr>
          <w:p w14:paraId="02092A64" w14:textId="5079CBF2" w:rsidR="009D7A9E" w:rsidRDefault="00B72A52" w:rsidP="009D7A9E">
            <w:pPr>
              <w:pStyle w:val="TableBodyTextMIRB"/>
            </w:pPr>
            <w:r>
              <w:t>1.3</w:t>
            </w:r>
          </w:p>
        </w:tc>
        <w:tc>
          <w:tcPr>
            <w:tcW w:w="532" w:type="pct"/>
          </w:tcPr>
          <w:p w14:paraId="696BF99B" w14:textId="7DB0C882" w:rsidR="009D7A9E" w:rsidRDefault="009D7A9E" w:rsidP="009D7A9E">
            <w:pPr>
              <w:pStyle w:val="TableBodyTextMIRB"/>
            </w:pPr>
            <w:r>
              <w:t>1900</w:t>
            </w:r>
          </w:p>
        </w:tc>
        <w:tc>
          <w:tcPr>
            <w:tcW w:w="965" w:type="pct"/>
          </w:tcPr>
          <w:p w14:paraId="6E53B0B5" w14:textId="528EA34E" w:rsidR="009D7A9E" w:rsidRDefault="009D7A9E" w:rsidP="009D7A9E">
            <w:pPr>
              <w:pStyle w:val="TableBodyTextMIRB"/>
            </w:pPr>
          </w:p>
        </w:tc>
      </w:tr>
      <w:tr w:rsidR="00747153" w14:paraId="4A458AE3" w14:textId="77777777" w:rsidTr="006F2815">
        <w:trPr>
          <w:trHeight w:val="283"/>
          <w:jc w:val="center"/>
        </w:trPr>
        <w:tc>
          <w:tcPr>
            <w:tcW w:w="1105" w:type="pct"/>
          </w:tcPr>
          <w:p w14:paraId="2440B022" w14:textId="0CD93DD1" w:rsidR="009D7A9E" w:rsidRDefault="009D7A9E" w:rsidP="009D7A9E">
            <w:pPr>
              <w:pStyle w:val="TableBodyTextMIRB"/>
            </w:pPr>
            <w:bookmarkStart w:id="37" w:name="_Hlk32321534"/>
            <w:r>
              <w:t>GTA (2014)</w:t>
            </w:r>
          </w:p>
        </w:tc>
        <w:tc>
          <w:tcPr>
            <w:tcW w:w="996" w:type="pct"/>
          </w:tcPr>
          <w:p w14:paraId="60B1C425" w14:textId="77777777" w:rsidR="009D7A9E" w:rsidRDefault="009D7A9E" w:rsidP="009D7A9E">
            <w:pPr>
              <w:pStyle w:val="TableBodyTextMIRB"/>
            </w:pPr>
            <w:r>
              <w:t>Apr to May 2014</w:t>
            </w:r>
          </w:p>
        </w:tc>
        <w:tc>
          <w:tcPr>
            <w:tcW w:w="358" w:type="pct"/>
          </w:tcPr>
          <w:p w14:paraId="1EBE9756" w14:textId="77777777" w:rsidR="009D7A9E" w:rsidRDefault="009D7A9E" w:rsidP="009D7A9E">
            <w:pPr>
              <w:pStyle w:val="TableBodyTextMIRB"/>
            </w:pPr>
            <w:r>
              <w:t>1,251</w:t>
            </w:r>
          </w:p>
        </w:tc>
        <w:tc>
          <w:tcPr>
            <w:tcW w:w="472" w:type="pct"/>
          </w:tcPr>
          <w:p w14:paraId="10C07432" w14:textId="77777777" w:rsidR="009D7A9E" w:rsidRDefault="009D7A9E" w:rsidP="009D7A9E">
            <w:pPr>
              <w:pStyle w:val="TableBodyTextMIRB"/>
            </w:pPr>
            <w:r>
              <w:t>10 cm</w:t>
            </w:r>
          </w:p>
        </w:tc>
        <w:tc>
          <w:tcPr>
            <w:tcW w:w="572" w:type="pct"/>
          </w:tcPr>
          <w:p w14:paraId="450BEAA1" w14:textId="24984E93" w:rsidR="009D7A9E" w:rsidRDefault="009D7A9E" w:rsidP="009D7A9E">
            <w:pPr>
              <w:pStyle w:val="TableBodyTextMIRB"/>
            </w:pPr>
            <w:r>
              <w:t>10.3</w:t>
            </w:r>
          </w:p>
        </w:tc>
        <w:tc>
          <w:tcPr>
            <w:tcW w:w="532" w:type="pct"/>
          </w:tcPr>
          <w:p w14:paraId="42364D3F" w14:textId="34ABFCBF" w:rsidR="009D7A9E" w:rsidRDefault="009D7A9E" w:rsidP="009D7A9E">
            <w:pPr>
              <w:pStyle w:val="TableBodyTextMIRB"/>
            </w:pPr>
            <w:r>
              <w:t>1300</w:t>
            </w:r>
          </w:p>
        </w:tc>
        <w:tc>
          <w:tcPr>
            <w:tcW w:w="965" w:type="pct"/>
          </w:tcPr>
          <w:p w14:paraId="383E54BC" w14:textId="5483F062" w:rsidR="009D7A9E" w:rsidRDefault="009D7A9E" w:rsidP="009D7A9E">
            <w:pPr>
              <w:pStyle w:val="TableBodyTextMIRB"/>
            </w:pPr>
          </w:p>
        </w:tc>
      </w:tr>
      <w:tr w:rsidR="00747153" w14:paraId="02621083" w14:textId="77777777" w:rsidTr="006F2815">
        <w:trPr>
          <w:trHeight w:val="283"/>
          <w:jc w:val="center"/>
        </w:trPr>
        <w:tc>
          <w:tcPr>
            <w:tcW w:w="1105" w:type="pct"/>
          </w:tcPr>
          <w:p w14:paraId="68EDF117" w14:textId="49516B06" w:rsidR="009D7A9E" w:rsidRDefault="009D7A9E" w:rsidP="009D7A9E">
            <w:pPr>
              <w:pStyle w:val="TableBodyTextMIRB"/>
            </w:pPr>
            <w:r>
              <w:t>GTA (2015)</w:t>
            </w:r>
          </w:p>
        </w:tc>
        <w:tc>
          <w:tcPr>
            <w:tcW w:w="996" w:type="pct"/>
          </w:tcPr>
          <w:p w14:paraId="0B46FC44" w14:textId="77777777" w:rsidR="009D7A9E" w:rsidRDefault="009D7A9E" w:rsidP="009D7A9E">
            <w:pPr>
              <w:pStyle w:val="TableBodyTextMIRB"/>
            </w:pPr>
            <w:r>
              <w:t>Apr 2015</w:t>
            </w:r>
          </w:p>
        </w:tc>
        <w:tc>
          <w:tcPr>
            <w:tcW w:w="358" w:type="pct"/>
          </w:tcPr>
          <w:p w14:paraId="3D486850" w14:textId="77777777" w:rsidR="009D7A9E" w:rsidRDefault="009D7A9E" w:rsidP="009D7A9E">
            <w:pPr>
              <w:pStyle w:val="TableBodyTextMIRB"/>
            </w:pPr>
            <w:r>
              <w:t>1,475</w:t>
            </w:r>
          </w:p>
        </w:tc>
        <w:tc>
          <w:tcPr>
            <w:tcW w:w="472" w:type="pct"/>
          </w:tcPr>
          <w:p w14:paraId="1DD693F7" w14:textId="77777777" w:rsidR="009D7A9E" w:rsidRDefault="009D7A9E" w:rsidP="009D7A9E">
            <w:pPr>
              <w:pStyle w:val="TableBodyTextMIRB"/>
            </w:pPr>
            <w:r>
              <w:t>10 cm</w:t>
            </w:r>
          </w:p>
        </w:tc>
        <w:tc>
          <w:tcPr>
            <w:tcW w:w="572" w:type="pct"/>
          </w:tcPr>
          <w:p w14:paraId="0C341A87" w14:textId="0B7B0988" w:rsidR="009D7A9E" w:rsidRDefault="009D7A9E" w:rsidP="009D7A9E">
            <w:pPr>
              <w:pStyle w:val="TableBodyTextMIRB"/>
            </w:pPr>
            <w:r>
              <w:t>8.96</w:t>
            </w:r>
          </w:p>
        </w:tc>
        <w:tc>
          <w:tcPr>
            <w:tcW w:w="532" w:type="pct"/>
          </w:tcPr>
          <w:p w14:paraId="4BF72879" w14:textId="7534F8A7" w:rsidR="009D7A9E" w:rsidRDefault="009D7A9E" w:rsidP="009D7A9E">
            <w:pPr>
              <w:pStyle w:val="TableBodyTextMIRB"/>
            </w:pPr>
            <w:r>
              <w:t>1300</w:t>
            </w:r>
          </w:p>
        </w:tc>
        <w:tc>
          <w:tcPr>
            <w:tcW w:w="965" w:type="pct"/>
          </w:tcPr>
          <w:p w14:paraId="63D87735" w14:textId="5CFA0435" w:rsidR="009D7A9E" w:rsidRDefault="009D7A9E" w:rsidP="009D7A9E">
            <w:pPr>
              <w:pStyle w:val="TableBodyTextMIRB"/>
            </w:pPr>
          </w:p>
        </w:tc>
      </w:tr>
      <w:tr w:rsidR="00747153" w14:paraId="18C92761" w14:textId="77777777" w:rsidTr="006F2815">
        <w:trPr>
          <w:trHeight w:val="283"/>
          <w:jc w:val="center"/>
        </w:trPr>
        <w:tc>
          <w:tcPr>
            <w:tcW w:w="1105" w:type="pct"/>
          </w:tcPr>
          <w:p w14:paraId="0720266B" w14:textId="2587D3C6" w:rsidR="009D7A9E" w:rsidRDefault="009D7A9E" w:rsidP="009D7A9E">
            <w:pPr>
              <w:pStyle w:val="TableBodyTextMIRB"/>
            </w:pPr>
            <w:r>
              <w:t>GTA (Brampton)</w:t>
            </w:r>
          </w:p>
        </w:tc>
        <w:tc>
          <w:tcPr>
            <w:tcW w:w="996" w:type="pct"/>
          </w:tcPr>
          <w:p w14:paraId="776E8C85" w14:textId="77777777" w:rsidR="009D7A9E" w:rsidRDefault="009D7A9E" w:rsidP="009D7A9E">
            <w:pPr>
              <w:pStyle w:val="TableBodyTextMIRB"/>
            </w:pPr>
            <w:r>
              <w:t>Nov 2015</w:t>
            </w:r>
          </w:p>
        </w:tc>
        <w:tc>
          <w:tcPr>
            <w:tcW w:w="358" w:type="pct"/>
          </w:tcPr>
          <w:p w14:paraId="6711BD3F" w14:textId="77777777" w:rsidR="009D7A9E" w:rsidRDefault="009D7A9E" w:rsidP="009D7A9E">
            <w:pPr>
              <w:pStyle w:val="TableBodyTextMIRB"/>
            </w:pPr>
            <w:r>
              <w:t>96</w:t>
            </w:r>
          </w:p>
        </w:tc>
        <w:tc>
          <w:tcPr>
            <w:tcW w:w="472" w:type="pct"/>
          </w:tcPr>
          <w:p w14:paraId="2E95FD05" w14:textId="77777777" w:rsidR="009D7A9E" w:rsidRDefault="009D7A9E" w:rsidP="009D7A9E">
            <w:pPr>
              <w:pStyle w:val="TableBodyTextMIRB"/>
            </w:pPr>
            <w:r>
              <w:t>10 cm</w:t>
            </w:r>
          </w:p>
        </w:tc>
        <w:tc>
          <w:tcPr>
            <w:tcW w:w="572" w:type="pct"/>
          </w:tcPr>
          <w:p w14:paraId="4CFB4F2D" w14:textId="449E7257" w:rsidR="009D7A9E" w:rsidRDefault="00B72A52" w:rsidP="009D7A9E">
            <w:pPr>
              <w:pStyle w:val="TableBodyTextMIRB"/>
            </w:pPr>
            <w:r>
              <w:t>15.1</w:t>
            </w:r>
          </w:p>
        </w:tc>
        <w:tc>
          <w:tcPr>
            <w:tcW w:w="532" w:type="pct"/>
          </w:tcPr>
          <w:p w14:paraId="4B186835" w14:textId="45EA6A42" w:rsidR="009D7A9E" w:rsidRDefault="009D7A9E" w:rsidP="009D7A9E">
            <w:pPr>
              <w:pStyle w:val="TableBodyTextMIRB"/>
            </w:pPr>
            <w:r>
              <w:t>1100</w:t>
            </w:r>
          </w:p>
        </w:tc>
        <w:tc>
          <w:tcPr>
            <w:tcW w:w="965" w:type="pct"/>
          </w:tcPr>
          <w:p w14:paraId="0262865C" w14:textId="191E0C1A" w:rsidR="009D7A9E" w:rsidRDefault="009D7A9E" w:rsidP="009D7A9E">
            <w:pPr>
              <w:pStyle w:val="TableBodyTextMIRB"/>
            </w:pPr>
          </w:p>
        </w:tc>
      </w:tr>
      <w:tr w:rsidR="00747153" w14:paraId="51100088" w14:textId="77777777" w:rsidTr="006F2815">
        <w:trPr>
          <w:trHeight w:val="283"/>
          <w:jc w:val="center"/>
        </w:trPr>
        <w:tc>
          <w:tcPr>
            <w:tcW w:w="1105" w:type="pct"/>
          </w:tcPr>
          <w:p w14:paraId="77F8714E" w14:textId="77777777" w:rsidR="009D7A9E" w:rsidRDefault="009D7A9E" w:rsidP="009D7A9E">
            <w:pPr>
              <w:pStyle w:val="TableBodyTextMIRB"/>
            </w:pPr>
            <w:r>
              <w:t>GTA (Peel)</w:t>
            </w:r>
          </w:p>
        </w:tc>
        <w:tc>
          <w:tcPr>
            <w:tcW w:w="996" w:type="pct"/>
          </w:tcPr>
          <w:p w14:paraId="111FAF9B" w14:textId="77777777" w:rsidR="009D7A9E" w:rsidRDefault="009D7A9E" w:rsidP="009D7A9E">
            <w:pPr>
              <w:pStyle w:val="TableBodyTextMIRB"/>
            </w:pPr>
            <w:r>
              <w:t>May 2016</w:t>
            </w:r>
          </w:p>
        </w:tc>
        <w:tc>
          <w:tcPr>
            <w:tcW w:w="358" w:type="pct"/>
          </w:tcPr>
          <w:p w14:paraId="07A080F0" w14:textId="77777777" w:rsidR="009D7A9E" w:rsidRDefault="009D7A9E" w:rsidP="009D7A9E">
            <w:pPr>
              <w:pStyle w:val="TableBodyTextMIRB"/>
            </w:pPr>
            <w:r>
              <w:t>556</w:t>
            </w:r>
          </w:p>
        </w:tc>
        <w:tc>
          <w:tcPr>
            <w:tcW w:w="472" w:type="pct"/>
          </w:tcPr>
          <w:p w14:paraId="337F306F" w14:textId="77777777" w:rsidR="009D7A9E" w:rsidRDefault="009D7A9E" w:rsidP="009D7A9E">
            <w:pPr>
              <w:pStyle w:val="TableBodyTextMIRB"/>
            </w:pPr>
            <w:r>
              <w:t>10 cm</w:t>
            </w:r>
          </w:p>
        </w:tc>
        <w:tc>
          <w:tcPr>
            <w:tcW w:w="572" w:type="pct"/>
          </w:tcPr>
          <w:p w14:paraId="4588C08F" w14:textId="1B32BB0F" w:rsidR="009D7A9E" w:rsidRDefault="00B72A52" w:rsidP="009D7A9E">
            <w:pPr>
              <w:pStyle w:val="TableBodyTextMIRB"/>
            </w:pPr>
            <w:r>
              <w:t>15.1</w:t>
            </w:r>
          </w:p>
        </w:tc>
        <w:tc>
          <w:tcPr>
            <w:tcW w:w="532" w:type="pct"/>
          </w:tcPr>
          <w:p w14:paraId="3171E379" w14:textId="60194C16" w:rsidR="009D7A9E" w:rsidRDefault="009D7A9E" w:rsidP="009D7A9E">
            <w:pPr>
              <w:pStyle w:val="TableBodyTextMIRB"/>
            </w:pPr>
            <w:r>
              <w:t>950</w:t>
            </w:r>
          </w:p>
        </w:tc>
        <w:tc>
          <w:tcPr>
            <w:tcW w:w="965" w:type="pct"/>
          </w:tcPr>
          <w:p w14:paraId="793067EE" w14:textId="41BC5919" w:rsidR="009D7A9E" w:rsidRDefault="009D7A9E" w:rsidP="009D7A9E">
            <w:pPr>
              <w:pStyle w:val="TableBodyTextMIRB"/>
            </w:pPr>
          </w:p>
        </w:tc>
      </w:tr>
      <w:bookmarkEnd w:id="37"/>
      <w:tr w:rsidR="00747153" w:rsidRPr="00AE682E" w14:paraId="7C8AC829" w14:textId="77777777" w:rsidTr="006F2815">
        <w:trPr>
          <w:trHeight w:val="567"/>
          <w:jc w:val="center"/>
        </w:trPr>
        <w:tc>
          <w:tcPr>
            <w:tcW w:w="1105" w:type="pct"/>
          </w:tcPr>
          <w:p w14:paraId="6DF150F9" w14:textId="77777777" w:rsidR="009D7A9E" w:rsidRPr="00AE682E" w:rsidRDefault="009D7A9E" w:rsidP="009D7A9E">
            <w:pPr>
              <w:pStyle w:val="TableBodyTextMIRB"/>
            </w:pPr>
            <w:r w:rsidRPr="00AE682E">
              <w:t>OMAFRA Lidar</w:t>
            </w:r>
          </w:p>
          <w:p w14:paraId="5DBC4C0D" w14:textId="77777777" w:rsidR="009D7A9E" w:rsidRPr="00AE682E" w:rsidRDefault="009D7A9E" w:rsidP="009D7A9E">
            <w:pPr>
              <w:pStyle w:val="TableBodyTextMIRB"/>
            </w:pPr>
            <w:r w:rsidRPr="00AE682E">
              <w:t>Cochrane</w:t>
            </w:r>
          </w:p>
        </w:tc>
        <w:tc>
          <w:tcPr>
            <w:tcW w:w="996" w:type="pct"/>
          </w:tcPr>
          <w:p w14:paraId="1BBE88A2" w14:textId="77777777" w:rsidR="009D7A9E" w:rsidRPr="00AE682E" w:rsidRDefault="009D7A9E" w:rsidP="009D7A9E">
            <w:pPr>
              <w:pStyle w:val="TableBodyTextMIRB"/>
            </w:pPr>
            <w:r w:rsidRPr="00AE682E">
              <w:t>Oct to Nov 2016, May to Jun and Sep 2017</w:t>
            </w:r>
          </w:p>
        </w:tc>
        <w:tc>
          <w:tcPr>
            <w:tcW w:w="358" w:type="pct"/>
          </w:tcPr>
          <w:p w14:paraId="778C76A1" w14:textId="77777777" w:rsidR="009D7A9E" w:rsidRPr="00AE682E" w:rsidRDefault="009D7A9E" w:rsidP="009D7A9E">
            <w:pPr>
              <w:pStyle w:val="TableBodyTextMIRB"/>
            </w:pPr>
            <w:r w:rsidRPr="00AE682E">
              <w:t>6,124</w:t>
            </w:r>
          </w:p>
        </w:tc>
        <w:tc>
          <w:tcPr>
            <w:tcW w:w="472" w:type="pct"/>
          </w:tcPr>
          <w:p w14:paraId="62AFFF23" w14:textId="77777777" w:rsidR="009D7A9E" w:rsidRPr="00AE682E" w:rsidRDefault="009D7A9E" w:rsidP="009D7A9E">
            <w:pPr>
              <w:pStyle w:val="TableBodyTextMIRB"/>
            </w:pPr>
            <w:r w:rsidRPr="00AE682E">
              <w:t>5 cm</w:t>
            </w:r>
          </w:p>
        </w:tc>
        <w:tc>
          <w:tcPr>
            <w:tcW w:w="572" w:type="pct"/>
          </w:tcPr>
          <w:p w14:paraId="598CF5F8" w14:textId="5A66A5CF" w:rsidR="009D7A9E" w:rsidRPr="00AE682E" w:rsidRDefault="007052D5" w:rsidP="009D7A9E">
            <w:pPr>
              <w:pStyle w:val="TableBodyTextMIRB"/>
            </w:pPr>
            <w:r>
              <w:t>8</w:t>
            </w:r>
          </w:p>
        </w:tc>
        <w:tc>
          <w:tcPr>
            <w:tcW w:w="532" w:type="pct"/>
          </w:tcPr>
          <w:p w14:paraId="14DBDD46" w14:textId="2A4FFC40" w:rsidR="009D7A9E" w:rsidRPr="00AE682E" w:rsidRDefault="009D7A9E" w:rsidP="009D7A9E">
            <w:pPr>
              <w:pStyle w:val="TableBodyTextMIRB"/>
            </w:pPr>
            <w:r w:rsidRPr="00AE682E">
              <w:t>1000</w:t>
            </w:r>
          </w:p>
        </w:tc>
        <w:tc>
          <w:tcPr>
            <w:tcW w:w="965" w:type="pct"/>
          </w:tcPr>
          <w:p w14:paraId="51C48E0F" w14:textId="76BA9B49" w:rsidR="009D7A9E" w:rsidRPr="00AE682E" w:rsidRDefault="009D7A9E" w:rsidP="009D7A9E">
            <w:pPr>
              <w:pStyle w:val="TableBodyTextMIRB"/>
            </w:pPr>
            <w:r w:rsidRPr="00AE682E">
              <w:t>See Airborne Imaging (2018a) for more details</w:t>
            </w:r>
          </w:p>
        </w:tc>
      </w:tr>
      <w:tr w:rsidR="00747153" w:rsidRPr="00AE682E" w14:paraId="02ED3A10" w14:textId="77777777" w:rsidTr="006F2815">
        <w:trPr>
          <w:trHeight w:val="567"/>
          <w:jc w:val="center"/>
        </w:trPr>
        <w:tc>
          <w:tcPr>
            <w:tcW w:w="1105" w:type="pct"/>
          </w:tcPr>
          <w:p w14:paraId="732DD09E" w14:textId="77777777" w:rsidR="009D7A9E" w:rsidRPr="00AE682E" w:rsidRDefault="009D7A9E" w:rsidP="009D7A9E">
            <w:pPr>
              <w:pStyle w:val="TableBodyTextMIRB"/>
            </w:pPr>
            <w:r w:rsidRPr="00AE682E">
              <w:t>OMAFRA Lidar</w:t>
            </w:r>
          </w:p>
          <w:p w14:paraId="3FA923D3" w14:textId="77777777" w:rsidR="009D7A9E" w:rsidRPr="00AE682E" w:rsidRDefault="009D7A9E" w:rsidP="009D7A9E">
            <w:pPr>
              <w:pStyle w:val="TableBodyTextMIRB"/>
            </w:pPr>
            <w:r w:rsidRPr="00AE682E">
              <w:t>Peterborough</w:t>
            </w:r>
          </w:p>
        </w:tc>
        <w:tc>
          <w:tcPr>
            <w:tcW w:w="996" w:type="pct"/>
          </w:tcPr>
          <w:p w14:paraId="56D03B2E" w14:textId="77777777" w:rsidR="009D7A9E" w:rsidRPr="00AE682E" w:rsidRDefault="009D7A9E" w:rsidP="009D7A9E">
            <w:pPr>
              <w:pStyle w:val="TableBodyTextMIRB"/>
            </w:pPr>
            <w:r w:rsidRPr="00AE682E">
              <w:t>Nov to Dec 2016, Apr to May and Oct 2017</w:t>
            </w:r>
          </w:p>
        </w:tc>
        <w:tc>
          <w:tcPr>
            <w:tcW w:w="358" w:type="pct"/>
          </w:tcPr>
          <w:p w14:paraId="0D7B3246" w14:textId="77777777" w:rsidR="009D7A9E" w:rsidRPr="00AE682E" w:rsidRDefault="009D7A9E" w:rsidP="009D7A9E">
            <w:pPr>
              <w:pStyle w:val="TableBodyTextMIRB"/>
            </w:pPr>
            <w:r w:rsidRPr="00AE682E">
              <w:t>6,836</w:t>
            </w:r>
          </w:p>
        </w:tc>
        <w:tc>
          <w:tcPr>
            <w:tcW w:w="472" w:type="pct"/>
          </w:tcPr>
          <w:p w14:paraId="4A4463BF" w14:textId="77777777" w:rsidR="009D7A9E" w:rsidRPr="00AE682E" w:rsidRDefault="009D7A9E" w:rsidP="009D7A9E">
            <w:pPr>
              <w:pStyle w:val="TableBodyTextMIRB"/>
            </w:pPr>
            <w:r w:rsidRPr="00AE682E">
              <w:t>5 cm</w:t>
            </w:r>
          </w:p>
        </w:tc>
        <w:tc>
          <w:tcPr>
            <w:tcW w:w="572" w:type="pct"/>
          </w:tcPr>
          <w:p w14:paraId="1768F352" w14:textId="6E3D00FB" w:rsidR="009D7A9E" w:rsidRPr="00AE682E" w:rsidRDefault="007052D5" w:rsidP="009D7A9E">
            <w:pPr>
              <w:pStyle w:val="TableBodyTextMIRB"/>
            </w:pPr>
            <w:r>
              <w:t>8</w:t>
            </w:r>
          </w:p>
        </w:tc>
        <w:tc>
          <w:tcPr>
            <w:tcW w:w="532" w:type="pct"/>
          </w:tcPr>
          <w:p w14:paraId="3CB378B1" w14:textId="0FC51951" w:rsidR="009D7A9E" w:rsidRPr="00AE682E" w:rsidRDefault="009D7A9E" w:rsidP="009D7A9E">
            <w:pPr>
              <w:pStyle w:val="TableBodyTextMIRB"/>
            </w:pPr>
            <w:r w:rsidRPr="00AE682E">
              <w:t>1000</w:t>
            </w:r>
          </w:p>
        </w:tc>
        <w:tc>
          <w:tcPr>
            <w:tcW w:w="965" w:type="pct"/>
          </w:tcPr>
          <w:p w14:paraId="4C2A0421" w14:textId="208A83AF" w:rsidR="009D7A9E" w:rsidRPr="00AE682E" w:rsidRDefault="009D7A9E" w:rsidP="009D7A9E">
            <w:pPr>
              <w:pStyle w:val="TableBodyTextMIRB"/>
            </w:pPr>
            <w:r w:rsidRPr="00AE682E">
              <w:t>See Airborne Imaging (2018b) for more details</w:t>
            </w:r>
          </w:p>
        </w:tc>
      </w:tr>
      <w:tr w:rsidR="00747153" w:rsidRPr="00AE682E" w14:paraId="0B441914" w14:textId="77777777" w:rsidTr="006F2815">
        <w:trPr>
          <w:trHeight w:val="283"/>
          <w:jc w:val="center"/>
        </w:trPr>
        <w:tc>
          <w:tcPr>
            <w:tcW w:w="1105" w:type="pct"/>
          </w:tcPr>
          <w:p w14:paraId="61D923A5" w14:textId="38646F9F" w:rsidR="009D7A9E" w:rsidRPr="00AE682E" w:rsidRDefault="009D7A9E" w:rsidP="009D7A9E">
            <w:pPr>
              <w:pStyle w:val="TableBodyTextMIRB"/>
            </w:pPr>
            <w:bookmarkStart w:id="38" w:name="_Hlk32321580"/>
            <w:r w:rsidRPr="00AE682E">
              <w:t>GTA (Milton)</w:t>
            </w:r>
          </w:p>
        </w:tc>
        <w:tc>
          <w:tcPr>
            <w:tcW w:w="996" w:type="pct"/>
          </w:tcPr>
          <w:p w14:paraId="623954BF" w14:textId="77777777" w:rsidR="009D7A9E" w:rsidRPr="00AE682E" w:rsidRDefault="009D7A9E" w:rsidP="009D7A9E">
            <w:pPr>
              <w:pStyle w:val="TableBodyTextMIRB"/>
            </w:pPr>
            <w:r w:rsidRPr="00AE682E">
              <w:t>Nov to Dec 2017</w:t>
            </w:r>
          </w:p>
        </w:tc>
        <w:tc>
          <w:tcPr>
            <w:tcW w:w="358" w:type="pct"/>
          </w:tcPr>
          <w:p w14:paraId="4C751221" w14:textId="77777777" w:rsidR="009D7A9E" w:rsidRPr="00AE682E" w:rsidRDefault="009D7A9E" w:rsidP="009D7A9E">
            <w:pPr>
              <w:pStyle w:val="TableBodyTextMIRB"/>
            </w:pPr>
            <w:r w:rsidRPr="00AE682E">
              <w:t>217</w:t>
            </w:r>
          </w:p>
        </w:tc>
        <w:tc>
          <w:tcPr>
            <w:tcW w:w="472" w:type="pct"/>
          </w:tcPr>
          <w:p w14:paraId="424567A9" w14:textId="77777777" w:rsidR="009D7A9E" w:rsidRPr="00AE682E" w:rsidRDefault="009D7A9E" w:rsidP="009D7A9E">
            <w:pPr>
              <w:pStyle w:val="TableBodyTextMIRB"/>
            </w:pPr>
            <w:r w:rsidRPr="00AE682E">
              <w:t>10 cm</w:t>
            </w:r>
          </w:p>
        </w:tc>
        <w:tc>
          <w:tcPr>
            <w:tcW w:w="572" w:type="pct"/>
          </w:tcPr>
          <w:p w14:paraId="56F3436B" w14:textId="051889B5" w:rsidR="009D7A9E" w:rsidRPr="00AE682E" w:rsidRDefault="00B72A52" w:rsidP="009D7A9E">
            <w:pPr>
              <w:pStyle w:val="TableBodyTextMIRB"/>
            </w:pPr>
            <w:r>
              <w:t>15.8</w:t>
            </w:r>
          </w:p>
        </w:tc>
        <w:tc>
          <w:tcPr>
            <w:tcW w:w="532" w:type="pct"/>
          </w:tcPr>
          <w:p w14:paraId="7BA698E8" w14:textId="304B61CA" w:rsidR="009D7A9E" w:rsidRPr="00AE682E" w:rsidRDefault="009D7A9E" w:rsidP="009D7A9E">
            <w:pPr>
              <w:pStyle w:val="TableBodyTextMIRB"/>
            </w:pPr>
            <w:r w:rsidRPr="00AE682E">
              <w:t>950</w:t>
            </w:r>
          </w:p>
        </w:tc>
        <w:tc>
          <w:tcPr>
            <w:tcW w:w="965" w:type="pct"/>
          </w:tcPr>
          <w:p w14:paraId="4144E64E" w14:textId="4D1AA9E9" w:rsidR="009D7A9E" w:rsidRPr="00AE682E" w:rsidRDefault="009D7A9E" w:rsidP="009D7A9E">
            <w:pPr>
              <w:pStyle w:val="TableBodyTextMIRB"/>
            </w:pPr>
          </w:p>
        </w:tc>
      </w:tr>
      <w:bookmarkEnd w:id="38"/>
      <w:tr w:rsidR="00747153" w:rsidRPr="00AE682E" w14:paraId="025647BA" w14:textId="77777777" w:rsidTr="006F2815">
        <w:trPr>
          <w:trHeight w:val="850"/>
          <w:jc w:val="center"/>
        </w:trPr>
        <w:tc>
          <w:tcPr>
            <w:tcW w:w="1105" w:type="pct"/>
          </w:tcPr>
          <w:p w14:paraId="4E82C678" w14:textId="77777777" w:rsidR="009D7A9E" w:rsidRPr="00AE682E" w:rsidRDefault="009D7A9E" w:rsidP="009D7A9E">
            <w:pPr>
              <w:pStyle w:val="TableBodyTextMIRB"/>
            </w:pPr>
            <w:r w:rsidRPr="00AE682E">
              <w:t>OMAFRA Lidar</w:t>
            </w:r>
          </w:p>
          <w:p w14:paraId="0A04B7E6" w14:textId="77777777" w:rsidR="009D7A9E" w:rsidRPr="00AE682E" w:rsidRDefault="009D7A9E" w:rsidP="009D7A9E">
            <w:pPr>
              <w:pStyle w:val="TableBodyTextMIRB"/>
            </w:pPr>
            <w:r w:rsidRPr="00AE682E">
              <w:t>Lake Erie</w:t>
            </w:r>
          </w:p>
        </w:tc>
        <w:tc>
          <w:tcPr>
            <w:tcW w:w="996" w:type="pct"/>
          </w:tcPr>
          <w:p w14:paraId="720F9EE9" w14:textId="77777777" w:rsidR="009D7A9E" w:rsidRPr="00AE682E" w:rsidRDefault="009D7A9E" w:rsidP="009D7A9E">
            <w:pPr>
              <w:pStyle w:val="TableBodyTextMIRB"/>
            </w:pPr>
            <w:r w:rsidRPr="00AE682E">
              <w:t>Mar to May 2017, Oct to Dec 2017 and Mar to May 2018</w:t>
            </w:r>
          </w:p>
        </w:tc>
        <w:tc>
          <w:tcPr>
            <w:tcW w:w="358" w:type="pct"/>
          </w:tcPr>
          <w:p w14:paraId="5C503EDD" w14:textId="77777777" w:rsidR="009D7A9E" w:rsidRPr="00AE682E" w:rsidRDefault="009D7A9E" w:rsidP="009D7A9E">
            <w:pPr>
              <w:pStyle w:val="TableBodyTextMIRB"/>
            </w:pPr>
            <w:r w:rsidRPr="00AE682E">
              <w:t>23,029</w:t>
            </w:r>
          </w:p>
        </w:tc>
        <w:tc>
          <w:tcPr>
            <w:tcW w:w="472" w:type="pct"/>
          </w:tcPr>
          <w:p w14:paraId="0D88859F" w14:textId="77777777" w:rsidR="009D7A9E" w:rsidRPr="00AE682E" w:rsidRDefault="009D7A9E" w:rsidP="009D7A9E">
            <w:pPr>
              <w:pStyle w:val="TableBodyTextMIRB"/>
            </w:pPr>
            <w:r w:rsidRPr="00AE682E">
              <w:t>5 cm</w:t>
            </w:r>
          </w:p>
        </w:tc>
        <w:tc>
          <w:tcPr>
            <w:tcW w:w="572" w:type="pct"/>
          </w:tcPr>
          <w:p w14:paraId="1C7A20D2" w14:textId="2C6AB8CD" w:rsidR="009D7A9E" w:rsidRPr="00AE682E" w:rsidRDefault="007052D5" w:rsidP="009D7A9E">
            <w:pPr>
              <w:pStyle w:val="TableBodyTextMIRB"/>
            </w:pPr>
            <w:r>
              <w:t>8</w:t>
            </w:r>
          </w:p>
        </w:tc>
        <w:tc>
          <w:tcPr>
            <w:tcW w:w="532" w:type="pct"/>
          </w:tcPr>
          <w:p w14:paraId="497AD65D" w14:textId="4D6E532F" w:rsidR="009D7A9E" w:rsidRPr="00AE682E" w:rsidRDefault="009D7A9E" w:rsidP="009D7A9E">
            <w:pPr>
              <w:pStyle w:val="TableBodyTextMIRB"/>
            </w:pPr>
            <w:r w:rsidRPr="00AE682E">
              <w:t>1000 (Leica)</w:t>
            </w:r>
          </w:p>
          <w:p w14:paraId="087E9112" w14:textId="77777777" w:rsidR="009D7A9E" w:rsidRPr="00AE682E" w:rsidRDefault="009D7A9E" w:rsidP="009D7A9E">
            <w:pPr>
              <w:pStyle w:val="TableBodyTextMIRB"/>
            </w:pPr>
            <w:r w:rsidRPr="00AE682E">
              <w:t>700 (Riegl)</w:t>
            </w:r>
          </w:p>
        </w:tc>
        <w:tc>
          <w:tcPr>
            <w:tcW w:w="965" w:type="pct"/>
          </w:tcPr>
          <w:p w14:paraId="7A900680" w14:textId="620BCE4E" w:rsidR="009D7A9E" w:rsidRPr="00AE682E" w:rsidRDefault="009D7A9E" w:rsidP="009D7A9E">
            <w:pPr>
              <w:pStyle w:val="TableBodyTextMIRB"/>
            </w:pPr>
            <w:r w:rsidRPr="00AE682E">
              <w:t>See Airborne Imaging (2019a) for more details</w:t>
            </w:r>
          </w:p>
        </w:tc>
      </w:tr>
      <w:tr w:rsidR="00747153" w:rsidRPr="00AE682E" w14:paraId="34733824" w14:textId="77777777" w:rsidTr="006F2815">
        <w:trPr>
          <w:trHeight w:val="283"/>
          <w:jc w:val="center"/>
        </w:trPr>
        <w:tc>
          <w:tcPr>
            <w:tcW w:w="1105" w:type="pct"/>
          </w:tcPr>
          <w:p w14:paraId="430A5B59" w14:textId="1E2E1A5C" w:rsidR="009D7A9E" w:rsidRPr="00AE682E" w:rsidRDefault="009D7A9E" w:rsidP="009D7A9E">
            <w:pPr>
              <w:pStyle w:val="TableBodyTextMIRB"/>
            </w:pPr>
            <w:bookmarkStart w:id="39" w:name="_Hlk32321600"/>
            <w:r w:rsidRPr="00AE682E">
              <w:t>GTA (Halton)</w:t>
            </w:r>
          </w:p>
        </w:tc>
        <w:tc>
          <w:tcPr>
            <w:tcW w:w="996" w:type="pct"/>
          </w:tcPr>
          <w:p w14:paraId="7F5F48B0" w14:textId="77777777" w:rsidR="009D7A9E" w:rsidRPr="00AE682E" w:rsidRDefault="009D7A9E" w:rsidP="009D7A9E">
            <w:pPr>
              <w:pStyle w:val="TableBodyTextMIRB"/>
            </w:pPr>
            <w:r w:rsidRPr="00AE682E">
              <w:t>Mar to Jun 2018</w:t>
            </w:r>
          </w:p>
        </w:tc>
        <w:tc>
          <w:tcPr>
            <w:tcW w:w="358" w:type="pct"/>
          </w:tcPr>
          <w:p w14:paraId="0574733D" w14:textId="77777777" w:rsidR="009D7A9E" w:rsidRPr="00AE682E" w:rsidRDefault="009D7A9E" w:rsidP="009D7A9E">
            <w:pPr>
              <w:pStyle w:val="TableBodyTextMIRB"/>
            </w:pPr>
            <w:r w:rsidRPr="00AE682E">
              <w:t>1,080</w:t>
            </w:r>
          </w:p>
        </w:tc>
        <w:tc>
          <w:tcPr>
            <w:tcW w:w="472" w:type="pct"/>
          </w:tcPr>
          <w:p w14:paraId="5F75A2D5" w14:textId="77777777" w:rsidR="009D7A9E" w:rsidRPr="00AE682E" w:rsidRDefault="009D7A9E" w:rsidP="009D7A9E">
            <w:pPr>
              <w:pStyle w:val="TableBodyTextMIRB"/>
            </w:pPr>
            <w:r w:rsidRPr="00AE682E">
              <w:t>10 cm</w:t>
            </w:r>
          </w:p>
        </w:tc>
        <w:tc>
          <w:tcPr>
            <w:tcW w:w="572" w:type="pct"/>
          </w:tcPr>
          <w:p w14:paraId="70C71118" w14:textId="74285574" w:rsidR="009D7A9E" w:rsidRPr="00AE682E" w:rsidRDefault="00B72A52" w:rsidP="009D7A9E">
            <w:pPr>
              <w:pStyle w:val="TableBodyTextMIRB"/>
            </w:pPr>
            <w:r>
              <w:t>12.8</w:t>
            </w:r>
          </w:p>
        </w:tc>
        <w:tc>
          <w:tcPr>
            <w:tcW w:w="532" w:type="pct"/>
          </w:tcPr>
          <w:p w14:paraId="3EF49DA5" w14:textId="1449DD9A" w:rsidR="009D7A9E" w:rsidRPr="00AE682E" w:rsidRDefault="009D7A9E" w:rsidP="009D7A9E">
            <w:pPr>
              <w:pStyle w:val="TableBodyTextMIRB"/>
            </w:pPr>
            <w:r w:rsidRPr="00AE682E">
              <w:t>1200</w:t>
            </w:r>
          </w:p>
        </w:tc>
        <w:tc>
          <w:tcPr>
            <w:tcW w:w="965" w:type="pct"/>
          </w:tcPr>
          <w:p w14:paraId="49509BBB" w14:textId="7C9DA6F7" w:rsidR="009D7A9E" w:rsidRPr="00AE682E" w:rsidRDefault="009D7A9E" w:rsidP="009D7A9E">
            <w:pPr>
              <w:pStyle w:val="TableBodyTextMIRB"/>
            </w:pPr>
          </w:p>
        </w:tc>
      </w:tr>
      <w:bookmarkEnd w:id="39"/>
      <w:tr w:rsidR="00747153" w:rsidRPr="00AE682E" w14:paraId="7407FDD3" w14:textId="77777777" w:rsidTr="006F2815">
        <w:trPr>
          <w:trHeight w:val="283"/>
          <w:jc w:val="center"/>
        </w:trPr>
        <w:tc>
          <w:tcPr>
            <w:tcW w:w="1105" w:type="pct"/>
          </w:tcPr>
          <w:p w14:paraId="2B97C838" w14:textId="6500E5DD" w:rsidR="009D7A9E" w:rsidRPr="00AE682E" w:rsidRDefault="009D7A9E" w:rsidP="009D7A9E">
            <w:pPr>
              <w:pStyle w:val="TableBodyTextMIRB"/>
            </w:pPr>
            <w:r>
              <w:t>Muskoka 2018</w:t>
            </w:r>
          </w:p>
        </w:tc>
        <w:tc>
          <w:tcPr>
            <w:tcW w:w="996" w:type="pct"/>
          </w:tcPr>
          <w:p w14:paraId="78E8CE21" w14:textId="6E7F2A05" w:rsidR="009D7A9E" w:rsidRPr="00AE682E" w:rsidRDefault="009D7A9E" w:rsidP="009D7A9E">
            <w:pPr>
              <w:pStyle w:val="TableBodyTextMIRB"/>
            </w:pPr>
            <w:r>
              <w:t>May 18-24, 2018</w:t>
            </w:r>
          </w:p>
        </w:tc>
        <w:tc>
          <w:tcPr>
            <w:tcW w:w="358" w:type="pct"/>
          </w:tcPr>
          <w:p w14:paraId="1638B443" w14:textId="7581A47C" w:rsidR="009D7A9E" w:rsidRPr="00AE682E" w:rsidRDefault="009D7A9E" w:rsidP="009D7A9E">
            <w:pPr>
              <w:pStyle w:val="TableBodyTextMIRB"/>
            </w:pPr>
            <w:r>
              <w:t>1,508</w:t>
            </w:r>
          </w:p>
        </w:tc>
        <w:tc>
          <w:tcPr>
            <w:tcW w:w="472" w:type="pct"/>
          </w:tcPr>
          <w:p w14:paraId="186833F3" w14:textId="73356DD5" w:rsidR="009D7A9E" w:rsidRPr="00AE682E" w:rsidRDefault="009D7A9E" w:rsidP="009D7A9E">
            <w:pPr>
              <w:pStyle w:val="TableBodyTextMIRB"/>
            </w:pPr>
            <w:r>
              <w:t>10 / 15 cm</w:t>
            </w:r>
          </w:p>
        </w:tc>
        <w:tc>
          <w:tcPr>
            <w:tcW w:w="572" w:type="pct"/>
          </w:tcPr>
          <w:p w14:paraId="164DE6C4" w14:textId="138EC0FD" w:rsidR="009D7A9E" w:rsidRDefault="00B72A52" w:rsidP="009D7A9E">
            <w:pPr>
              <w:pStyle w:val="TableBodyTextMIRB"/>
            </w:pPr>
            <w:r>
              <w:t>2.5 / 10.4</w:t>
            </w:r>
          </w:p>
        </w:tc>
        <w:tc>
          <w:tcPr>
            <w:tcW w:w="532" w:type="pct"/>
          </w:tcPr>
          <w:p w14:paraId="709DC14C" w14:textId="1FE7AFBF" w:rsidR="009D7A9E" w:rsidRPr="00AE682E" w:rsidRDefault="009D7A9E" w:rsidP="009D7A9E">
            <w:pPr>
              <w:pStyle w:val="TableBodyTextMIRB"/>
            </w:pPr>
            <w:r>
              <w:t>1250 / 1550</w:t>
            </w:r>
          </w:p>
        </w:tc>
        <w:tc>
          <w:tcPr>
            <w:tcW w:w="965" w:type="pct"/>
          </w:tcPr>
          <w:p w14:paraId="6F0D8082" w14:textId="7B1532BF" w:rsidR="009D7A9E" w:rsidRPr="00AE682E" w:rsidRDefault="009D7A9E" w:rsidP="009D7A9E">
            <w:pPr>
              <w:pStyle w:val="TableBodyTextMIRB"/>
            </w:pPr>
          </w:p>
        </w:tc>
      </w:tr>
      <w:tr w:rsidR="00747153" w:rsidRPr="00AE682E" w14:paraId="72798D2F" w14:textId="77777777" w:rsidTr="006F2815">
        <w:trPr>
          <w:trHeight w:val="567"/>
          <w:jc w:val="center"/>
        </w:trPr>
        <w:tc>
          <w:tcPr>
            <w:tcW w:w="1105" w:type="pct"/>
          </w:tcPr>
          <w:p w14:paraId="433D8370" w14:textId="77777777" w:rsidR="009D7A9E" w:rsidRPr="00AE682E" w:rsidRDefault="009D7A9E" w:rsidP="009D7A9E">
            <w:pPr>
              <w:pStyle w:val="TableBodyTextMIRB"/>
            </w:pPr>
            <w:r w:rsidRPr="00AE682E">
              <w:t>CLOCA Lidar</w:t>
            </w:r>
          </w:p>
        </w:tc>
        <w:tc>
          <w:tcPr>
            <w:tcW w:w="996" w:type="pct"/>
          </w:tcPr>
          <w:p w14:paraId="29E828AB" w14:textId="77777777" w:rsidR="009D7A9E" w:rsidRPr="00AE682E" w:rsidRDefault="009D7A9E" w:rsidP="009D7A9E">
            <w:pPr>
              <w:pStyle w:val="TableBodyTextMIRB"/>
            </w:pPr>
            <w:r w:rsidRPr="00AE682E">
              <w:t>Dec. 9–10, 2018</w:t>
            </w:r>
          </w:p>
        </w:tc>
        <w:tc>
          <w:tcPr>
            <w:tcW w:w="358" w:type="pct"/>
          </w:tcPr>
          <w:p w14:paraId="4A6CFED0" w14:textId="77777777" w:rsidR="009D7A9E" w:rsidRPr="00AE682E" w:rsidRDefault="009D7A9E" w:rsidP="009D7A9E">
            <w:pPr>
              <w:pStyle w:val="TableBodyTextMIRB"/>
            </w:pPr>
            <w:r w:rsidRPr="00AE682E">
              <w:t>386</w:t>
            </w:r>
          </w:p>
        </w:tc>
        <w:tc>
          <w:tcPr>
            <w:tcW w:w="472" w:type="pct"/>
          </w:tcPr>
          <w:p w14:paraId="52785178" w14:textId="77777777" w:rsidR="009D7A9E" w:rsidRPr="00AE682E" w:rsidRDefault="009D7A9E" w:rsidP="009D7A9E">
            <w:pPr>
              <w:pStyle w:val="TableBodyTextMIRB"/>
            </w:pPr>
            <w:r w:rsidRPr="00AE682E">
              <w:t>5 cm</w:t>
            </w:r>
          </w:p>
        </w:tc>
        <w:tc>
          <w:tcPr>
            <w:tcW w:w="572" w:type="pct"/>
          </w:tcPr>
          <w:p w14:paraId="57E22715" w14:textId="3CFD497A" w:rsidR="009D7A9E" w:rsidRPr="00AE682E" w:rsidRDefault="009D7A9E" w:rsidP="009D7A9E">
            <w:pPr>
              <w:pStyle w:val="TableBodyTextMIRB"/>
            </w:pPr>
            <w:r>
              <w:t>8</w:t>
            </w:r>
          </w:p>
        </w:tc>
        <w:tc>
          <w:tcPr>
            <w:tcW w:w="532" w:type="pct"/>
          </w:tcPr>
          <w:p w14:paraId="6CDA559D" w14:textId="459A9F68" w:rsidR="009D7A9E" w:rsidRPr="00AE682E" w:rsidRDefault="009D7A9E" w:rsidP="009D7A9E">
            <w:pPr>
              <w:pStyle w:val="TableBodyTextMIRB"/>
            </w:pPr>
            <w:r w:rsidRPr="00AE682E">
              <w:t>1000</w:t>
            </w:r>
          </w:p>
        </w:tc>
        <w:tc>
          <w:tcPr>
            <w:tcW w:w="965" w:type="pct"/>
          </w:tcPr>
          <w:p w14:paraId="0F134CE4" w14:textId="3AE6C028" w:rsidR="009D7A9E" w:rsidRPr="00AE682E" w:rsidRDefault="009D7A9E" w:rsidP="009D7A9E">
            <w:pPr>
              <w:pStyle w:val="TableBodyTextMIRB"/>
            </w:pPr>
            <w:r w:rsidRPr="00AE682E">
              <w:t>See Airborne Imaging (2019b) for more details</w:t>
            </w:r>
          </w:p>
        </w:tc>
      </w:tr>
      <w:tr w:rsidR="00747153" w:rsidRPr="00AE682E" w14:paraId="53E0063D" w14:textId="77777777" w:rsidTr="006F2815">
        <w:trPr>
          <w:trHeight w:val="567"/>
          <w:jc w:val="center"/>
        </w:trPr>
        <w:tc>
          <w:tcPr>
            <w:tcW w:w="1105" w:type="pct"/>
          </w:tcPr>
          <w:p w14:paraId="3C2A336B" w14:textId="77777777" w:rsidR="009D7A9E" w:rsidRPr="00AE682E" w:rsidRDefault="009D7A9E" w:rsidP="009D7A9E">
            <w:pPr>
              <w:pStyle w:val="TableBodyTextMIRB"/>
            </w:pPr>
            <w:r w:rsidRPr="00AE682E">
              <w:t>SNC Lidar</w:t>
            </w:r>
          </w:p>
        </w:tc>
        <w:tc>
          <w:tcPr>
            <w:tcW w:w="996" w:type="pct"/>
          </w:tcPr>
          <w:p w14:paraId="3A0366B7" w14:textId="77777777" w:rsidR="009D7A9E" w:rsidRPr="00AE682E" w:rsidRDefault="009D7A9E" w:rsidP="009D7A9E">
            <w:pPr>
              <w:pStyle w:val="TableBodyTextMIRB"/>
            </w:pPr>
            <w:r w:rsidRPr="00AE682E">
              <w:t>Nov. 11-14, 2018 &amp; Apr. 4-22, 2019</w:t>
            </w:r>
          </w:p>
        </w:tc>
        <w:tc>
          <w:tcPr>
            <w:tcW w:w="358" w:type="pct"/>
          </w:tcPr>
          <w:p w14:paraId="2F8841F7" w14:textId="77777777" w:rsidR="009D7A9E" w:rsidRPr="00AE682E" w:rsidRDefault="009D7A9E" w:rsidP="009D7A9E">
            <w:pPr>
              <w:pStyle w:val="TableBodyTextMIRB"/>
            </w:pPr>
            <w:r w:rsidRPr="00AE682E">
              <w:t>798</w:t>
            </w:r>
          </w:p>
        </w:tc>
        <w:tc>
          <w:tcPr>
            <w:tcW w:w="472" w:type="pct"/>
          </w:tcPr>
          <w:p w14:paraId="19575F26" w14:textId="77777777" w:rsidR="009D7A9E" w:rsidRPr="00AE682E" w:rsidRDefault="009D7A9E" w:rsidP="009D7A9E">
            <w:pPr>
              <w:pStyle w:val="TableBodyTextMIRB"/>
            </w:pPr>
            <w:r w:rsidRPr="00AE682E">
              <w:t>5 cm</w:t>
            </w:r>
          </w:p>
        </w:tc>
        <w:tc>
          <w:tcPr>
            <w:tcW w:w="572" w:type="pct"/>
          </w:tcPr>
          <w:p w14:paraId="5F12FB8D" w14:textId="5BF89C12" w:rsidR="009D7A9E" w:rsidRPr="00AE682E" w:rsidRDefault="009D7A9E" w:rsidP="009D7A9E">
            <w:pPr>
              <w:pStyle w:val="TableBodyTextMIRB"/>
            </w:pPr>
            <w:r>
              <w:t>8</w:t>
            </w:r>
          </w:p>
        </w:tc>
        <w:tc>
          <w:tcPr>
            <w:tcW w:w="532" w:type="pct"/>
          </w:tcPr>
          <w:p w14:paraId="47E9F40B" w14:textId="1A02235A" w:rsidR="009D7A9E" w:rsidRPr="00AE682E" w:rsidRDefault="009D7A9E" w:rsidP="009D7A9E">
            <w:pPr>
              <w:pStyle w:val="TableBodyTextMIRB"/>
            </w:pPr>
          </w:p>
        </w:tc>
        <w:tc>
          <w:tcPr>
            <w:tcW w:w="965" w:type="pct"/>
          </w:tcPr>
          <w:p w14:paraId="75442F85" w14:textId="17CDC7BD" w:rsidR="009D7A9E" w:rsidRPr="00AE682E" w:rsidRDefault="009D7A9E" w:rsidP="009D7A9E">
            <w:pPr>
              <w:pStyle w:val="TableBodyTextMIRB"/>
            </w:pPr>
            <w:r w:rsidRPr="00AE682E">
              <w:t>See Airborne Imaging (2019c) for more details</w:t>
            </w:r>
          </w:p>
        </w:tc>
      </w:tr>
      <w:tr w:rsidR="00747153" w14:paraId="5D99B6FB" w14:textId="77777777" w:rsidTr="006F2815">
        <w:trPr>
          <w:trHeight w:val="283"/>
          <w:jc w:val="center"/>
        </w:trPr>
        <w:tc>
          <w:tcPr>
            <w:tcW w:w="1105" w:type="pct"/>
          </w:tcPr>
          <w:p w14:paraId="545C34FD" w14:textId="77777777" w:rsidR="009D7A9E" w:rsidRDefault="009D7A9E" w:rsidP="009D7A9E">
            <w:pPr>
              <w:pStyle w:val="TableBodyTextMIRB"/>
            </w:pPr>
            <w:r>
              <w:t>York Region-Lake Simcoe</w:t>
            </w:r>
          </w:p>
        </w:tc>
        <w:tc>
          <w:tcPr>
            <w:tcW w:w="996" w:type="pct"/>
          </w:tcPr>
          <w:p w14:paraId="7069BE26" w14:textId="77777777" w:rsidR="009D7A9E" w:rsidRDefault="009D7A9E" w:rsidP="009D7A9E">
            <w:pPr>
              <w:pStyle w:val="TableBodyTextMIRB"/>
            </w:pPr>
            <w:r>
              <w:t>Aug 2 to Sep 20, 2019</w:t>
            </w:r>
          </w:p>
        </w:tc>
        <w:tc>
          <w:tcPr>
            <w:tcW w:w="358" w:type="pct"/>
          </w:tcPr>
          <w:p w14:paraId="23B0BBC1" w14:textId="77777777" w:rsidR="009D7A9E" w:rsidRDefault="009D7A9E" w:rsidP="009D7A9E">
            <w:pPr>
              <w:pStyle w:val="TableBodyTextMIRB"/>
            </w:pPr>
            <w:r>
              <w:t>990</w:t>
            </w:r>
          </w:p>
        </w:tc>
        <w:tc>
          <w:tcPr>
            <w:tcW w:w="472" w:type="pct"/>
          </w:tcPr>
          <w:p w14:paraId="4E1FB002" w14:textId="77777777" w:rsidR="009D7A9E" w:rsidRPr="00E26F76" w:rsidRDefault="009D7A9E" w:rsidP="009D7A9E">
            <w:pPr>
              <w:pStyle w:val="TableBodyTextMIRB"/>
              <w:rPr>
                <w:vertAlign w:val="superscript"/>
              </w:rPr>
            </w:pPr>
            <w:r>
              <w:t>10 cm</w:t>
            </w:r>
          </w:p>
        </w:tc>
        <w:tc>
          <w:tcPr>
            <w:tcW w:w="572" w:type="pct"/>
          </w:tcPr>
          <w:p w14:paraId="70FC0CAE" w14:textId="749FDE78" w:rsidR="009D7A9E" w:rsidRDefault="007052D5" w:rsidP="009D7A9E">
            <w:pPr>
              <w:pStyle w:val="TableBodyTextMIRB"/>
            </w:pPr>
            <w:r>
              <w:t>10</w:t>
            </w:r>
          </w:p>
        </w:tc>
        <w:tc>
          <w:tcPr>
            <w:tcW w:w="532" w:type="pct"/>
          </w:tcPr>
          <w:p w14:paraId="30B00ED9" w14:textId="7649317A" w:rsidR="009D7A9E" w:rsidRDefault="009D7A9E" w:rsidP="009D7A9E">
            <w:pPr>
              <w:pStyle w:val="TableBodyTextMIRB"/>
            </w:pPr>
            <w:r>
              <w:t>1000</w:t>
            </w:r>
          </w:p>
        </w:tc>
        <w:tc>
          <w:tcPr>
            <w:tcW w:w="965" w:type="pct"/>
          </w:tcPr>
          <w:p w14:paraId="6D3677AA" w14:textId="26F1AB06" w:rsidR="009D7A9E" w:rsidRDefault="009D7A9E" w:rsidP="009D7A9E">
            <w:pPr>
              <w:pStyle w:val="TableBodyTextMIRB"/>
            </w:pPr>
          </w:p>
        </w:tc>
      </w:tr>
      <w:tr w:rsidR="003E7233" w14:paraId="61ACE773" w14:textId="77777777" w:rsidTr="006F2815">
        <w:trPr>
          <w:trHeight w:val="283"/>
          <w:jc w:val="center"/>
        </w:trPr>
        <w:tc>
          <w:tcPr>
            <w:tcW w:w="1105" w:type="pct"/>
          </w:tcPr>
          <w:p w14:paraId="78F762D4" w14:textId="7749763E" w:rsidR="003E7233" w:rsidRDefault="003E7233" w:rsidP="009D7A9E">
            <w:pPr>
              <w:pStyle w:val="TableBodyTextMIRB"/>
            </w:pPr>
            <w:r>
              <w:t>Haliburton 2019</w:t>
            </w:r>
          </w:p>
        </w:tc>
        <w:tc>
          <w:tcPr>
            <w:tcW w:w="996" w:type="pct"/>
          </w:tcPr>
          <w:p w14:paraId="45974B96" w14:textId="27121B1B" w:rsidR="003E7233" w:rsidRDefault="003E7233" w:rsidP="009D7A9E">
            <w:pPr>
              <w:pStyle w:val="TableBodyTextMIRB"/>
            </w:pPr>
            <w:r>
              <w:t>Sep 21 to Oct 9, 2019</w:t>
            </w:r>
          </w:p>
        </w:tc>
        <w:tc>
          <w:tcPr>
            <w:tcW w:w="358" w:type="pct"/>
          </w:tcPr>
          <w:p w14:paraId="583B9AF9" w14:textId="391CF644" w:rsidR="003E7233" w:rsidRDefault="003E7233" w:rsidP="009D7A9E">
            <w:pPr>
              <w:pStyle w:val="TableBodyTextMIRB"/>
            </w:pPr>
            <w:r>
              <w:t>503</w:t>
            </w:r>
          </w:p>
        </w:tc>
        <w:tc>
          <w:tcPr>
            <w:tcW w:w="472" w:type="pct"/>
          </w:tcPr>
          <w:p w14:paraId="01B5285D" w14:textId="5EB1DB15" w:rsidR="003E7233" w:rsidRDefault="00466ACB" w:rsidP="009D7A9E">
            <w:pPr>
              <w:pStyle w:val="TableBodyTextMIRB"/>
            </w:pPr>
            <w:r>
              <w:t>10 cm</w:t>
            </w:r>
          </w:p>
        </w:tc>
        <w:tc>
          <w:tcPr>
            <w:tcW w:w="572" w:type="pct"/>
          </w:tcPr>
          <w:p w14:paraId="1DDA2C76" w14:textId="6C11541D" w:rsidR="003E7233" w:rsidRDefault="00466ACB" w:rsidP="009D7A9E">
            <w:pPr>
              <w:pStyle w:val="TableBodyTextMIRB"/>
            </w:pPr>
            <w:r>
              <w:t>5.4</w:t>
            </w:r>
          </w:p>
        </w:tc>
        <w:tc>
          <w:tcPr>
            <w:tcW w:w="532" w:type="pct"/>
          </w:tcPr>
          <w:p w14:paraId="55E878F2" w14:textId="086E04D3" w:rsidR="003E7233" w:rsidRDefault="007939F9" w:rsidP="009D7A9E">
            <w:pPr>
              <w:pStyle w:val="TableBodyTextMIRB"/>
            </w:pPr>
            <w:r>
              <w:t>1400</w:t>
            </w:r>
          </w:p>
        </w:tc>
        <w:tc>
          <w:tcPr>
            <w:tcW w:w="965" w:type="pct"/>
          </w:tcPr>
          <w:p w14:paraId="5274B0BB" w14:textId="77777777" w:rsidR="003E7233" w:rsidRDefault="003E7233" w:rsidP="009D7A9E">
            <w:pPr>
              <w:pStyle w:val="TableBodyTextMIRB"/>
            </w:pPr>
          </w:p>
        </w:tc>
      </w:tr>
      <w:tr w:rsidR="00747153" w14:paraId="45765B8E" w14:textId="77777777" w:rsidTr="006F2815">
        <w:trPr>
          <w:trHeight w:val="567"/>
          <w:jc w:val="center"/>
        </w:trPr>
        <w:tc>
          <w:tcPr>
            <w:tcW w:w="1105" w:type="pct"/>
          </w:tcPr>
          <w:p w14:paraId="6D0DAFB2" w14:textId="77777777" w:rsidR="009D7A9E" w:rsidRDefault="009D7A9E" w:rsidP="009D7A9E">
            <w:pPr>
              <w:pStyle w:val="TableBodyTextMIRB"/>
            </w:pPr>
            <w:r>
              <w:t>Ottawa River</w:t>
            </w:r>
          </w:p>
        </w:tc>
        <w:tc>
          <w:tcPr>
            <w:tcW w:w="996" w:type="pct"/>
          </w:tcPr>
          <w:p w14:paraId="411A2AD0" w14:textId="77777777" w:rsidR="009D7A9E" w:rsidRDefault="009D7A9E" w:rsidP="009D7A9E">
            <w:pPr>
              <w:pStyle w:val="TableBodyTextMIRB"/>
            </w:pPr>
            <w:r>
              <w:t>Oct 5-25, 2019 &amp; Apr 24 to May 22, 2020</w:t>
            </w:r>
          </w:p>
        </w:tc>
        <w:tc>
          <w:tcPr>
            <w:tcW w:w="358" w:type="pct"/>
          </w:tcPr>
          <w:p w14:paraId="23E93DD0" w14:textId="77777777" w:rsidR="009D7A9E" w:rsidRDefault="009D7A9E" w:rsidP="009D7A9E">
            <w:pPr>
              <w:pStyle w:val="TableBodyTextMIRB"/>
            </w:pPr>
            <w:r>
              <w:t>5,969</w:t>
            </w:r>
          </w:p>
        </w:tc>
        <w:tc>
          <w:tcPr>
            <w:tcW w:w="472" w:type="pct"/>
          </w:tcPr>
          <w:p w14:paraId="45F51CA5" w14:textId="77777777" w:rsidR="009D7A9E" w:rsidRDefault="009D7A9E" w:rsidP="009D7A9E">
            <w:pPr>
              <w:pStyle w:val="TableBodyTextMIRB"/>
            </w:pPr>
            <w:r>
              <w:t>10 cm</w:t>
            </w:r>
          </w:p>
        </w:tc>
        <w:tc>
          <w:tcPr>
            <w:tcW w:w="572" w:type="pct"/>
          </w:tcPr>
          <w:p w14:paraId="002D71F0" w14:textId="6C194DD1" w:rsidR="009D7A9E" w:rsidRDefault="007052D5" w:rsidP="009D7A9E">
            <w:pPr>
              <w:pStyle w:val="TableBodyTextMIRB"/>
            </w:pPr>
            <w:r>
              <w:t>6</w:t>
            </w:r>
          </w:p>
        </w:tc>
        <w:tc>
          <w:tcPr>
            <w:tcW w:w="532" w:type="pct"/>
          </w:tcPr>
          <w:p w14:paraId="6758B5BD" w14:textId="107F56B1" w:rsidR="009D7A9E" w:rsidRDefault="009D7A9E" w:rsidP="009D7A9E">
            <w:pPr>
              <w:pStyle w:val="TableBodyTextMIRB"/>
            </w:pPr>
            <w:r>
              <w:t>800</w:t>
            </w:r>
          </w:p>
        </w:tc>
        <w:tc>
          <w:tcPr>
            <w:tcW w:w="965" w:type="pct"/>
          </w:tcPr>
          <w:p w14:paraId="5140FEA8" w14:textId="0C03A614" w:rsidR="009D7A9E" w:rsidRDefault="009D7A9E" w:rsidP="009D7A9E">
            <w:pPr>
              <w:pStyle w:val="TableBodyTextMIRB"/>
            </w:pPr>
          </w:p>
        </w:tc>
      </w:tr>
      <w:tr w:rsidR="00747153" w:rsidRPr="00A12813" w14:paraId="1B26FB64" w14:textId="77777777" w:rsidTr="006F2815">
        <w:tblPrEx>
          <w:jc w:val="left"/>
        </w:tblPrEx>
        <w:trPr>
          <w:trHeight w:val="850"/>
        </w:trPr>
        <w:tc>
          <w:tcPr>
            <w:tcW w:w="1105" w:type="pct"/>
          </w:tcPr>
          <w:p w14:paraId="68A33F55" w14:textId="77777777" w:rsidR="009D7A9E" w:rsidRPr="00A12813" w:rsidRDefault="009D7A9E" w:rsidP="009D7A9E">
            <w:pPr>
              <w:pStyle w:val="TableBodyTextMIRB"/>
            </w:pPr>
            <w:bookmarkStart w:id="40" w:name="_Hlk92967002"/>
            <w:r w:rsidRPr="00A12813">
              <w:t>Ottawa-Gatineau</w:t>
            </w:r>
          </w:p>
        </w:tc>
        <w:tc>
          <w:tcPr>
            <w:tcW w:w="996" w:type="pct"/>
          </w:tcPr>
          <w:p w14:paraId="59C19D88" w14:textId="77777777" w:rsidR="009D7A9E" w:rsidRPr="00A12813" w:rsidRDefault="009D7A9E" w:rsidP="009D7A9E">
            <w:pPr>
              <w:pStyle w:val="TableBodyTextMIRB"/>
            </w:pPr>
            <w:r w:rsidRPr="00A12813">
              <w:t xml:space="preserve">May 3-22 &amp; Oct 9-26, 2019 &amp; Apr 18 </w:t>
            </w:r>
            <w:r>
              <w:t>-</w:t>
            </w:r>
            <w:r w:rsidRPr="00A12813">
              <w:t xml:space="preserve"> May 2, 2020</w:t>
            </w:r>
          </w:p>
        </w:tc>
        <w:tc>
          <w:tcPr>
            <w:tcW w:w="358" w:type="pct"/>
          </w:tcPr>
          <w:p w14:paraId="73C55BB2" w14:textId="77777777" w:rsidR="009D7A9E" w:rsidRPr="004629BF" w:rsidRDefault="009D7A9E" w:rsidP="009D7A9E">
            <w:pPr>
              <w:pStyle w:val="TableBodyTextMIRB"/>
            </w:pPr>
            <w:r>
              <w:t>4,353</w:t>
            </w:r>
          </w:p>
        </w:tc>
        <w:tc>
          <w:tcPr>
            <w:tcW w:w="472" w:type="pct"/>
          </w:tcPr>
          <w:p w14:paraId="755BAE14" w14:textId="77777777" w:rsidR="009D7A9E" w:rsidRPr="00A12813" w:rsidRDefault="009D7A9E" w:rsidP="009D7A9E">
            <w:pPr>
              <w:pStyle w:val="TableBodyTextMIRB"/>
            </w:pPr>
            <w:r>
              <w:t>5 cm</w:t>
            </w:r>
          </w:p>
        </w:tc>
        <w:tc>
          <w:tcPr>
            <w:tcW w:w="572" w:type="pct"/>
          </w:tcPr>
          <w:p w14:paraId="31FA3FA7" w14:textId="5383C6A2" w:rsidR="009D7A9E" w:rsidRDefault="007052D5" w:rsidP="009D7A9E">
            <w:pPr>
              <w:pStyle w:val="TableBodyTextMIRB"/>
            </w:pPr>
            <w:r>
              <w:t>8</w:t>
            </w:r>
          </w:p>
        </w:tc>
        <w:tc>
          <w:tcPr>
            <w:tcW w:w="532" w:type="pct"/>
          </w:tcPr>
          <w:p w14:paraId="59321D31" w14:textId="6A78A90D" w:rsidR="009D7A9E" w:rsidRPr="004629BF" w:rsidRDefault="009D7A9E" w:rsidP="009D7A9E">
            <w:pPr>
              <w:pStyle w:val="TableBodyTextMIRB"/>
            </w:pPr>
            <w:r>
              <w:t>1150</w:t>
            </w:r>
          </w:p>
        </w:tc>
        <w:tc>
          <w:tcPr>
            <w:tcW w:w="965" w:type="pct"/>
          </w:tcPr>
          <w:p w14:paraId="7296B83D" w14:textId="4223E31F" w:rsidR="009D7A9E" w:rsidRPr="00A12813" w:rsidRDefault="009D7A9E" w:rsidP="009D7A9E">
            <w:pPr>
              <w:pStyle w:val="TableBodyTextMIRB"/>
            </w:pPr>
          </w:p>
        </w:tc>
      </w:tr>
      <w:tr w:rsidR="00747153" w14:paraId="592D9C8B" w14:textId="77777777" w:rsidTr="006F2815">
        <w:trPr>
          <w:trHeight w:val="283"/>
          <w:jc w:val="center"/>
        </w:trPr>
        <w:tc>
          <w:tcPr>
            <w:tcW w:w="1105" w:type="pct"/>
          </w:tcPr>
          <w:p w14:paraId="4186EF4A" w14:textId="77777777" w:rsidR="009D7A9E" w:rsidRDefault="009D7A9E" w:rsidP="009D7A9E">
            <w:pPr>
              <w:pStyle w:val="TableBodyTextMIRB"/>
            </w:pPr>
            <w:bookmarkStart w:id="41" w:name="_Hlk90564507"/>
            <w:bookmarkEnd w:id="40"/>
            <w:r>
              <w:lastRenderedPageBreak/>
              <w:t>North Bay &amp; Lake Nipissing</w:t>
            </w:r>
          </w:p>
        </w:tc>
        <w:tc>
          <w:tcPr>
            <w:tcW w:w="996" w:type="pct"/>
          </w:tcPr>
          <w:p w14:paraId="7096BA0E" w14:textId="25543B36" w:rsidR="009D7A9E" w:rsidRDefault="009D7A9E" w:rsidP="009D7A9E">
            <w:pPr>
              <w:pStyle w:val="TableBodyTextMIRB"/>
            </w:pPr>
            <w:r>
              <w:t>Jun 1-19, 2020</w:t>
            </w:r>
          </w:p>
        </w:tc>
        <w:tc>
          <w:tcPr>
            <w:tcW w:w="358" w:type="pct"/>
          </w:tcPr>
          <w:p w14:paraId="616C928F" w14:textId="77777777" w:rsidR="009D7A9E" w:rsidRDefault="009D7A9E" w:rsidP="009D7A9E">
            <w:pPr>
              <w:pStyle w:val="TableBodyTextMIRB"/>
            </w:pPr>
            <w:r>
              <w:t>5,975</w:t>
            </w:r>
          </w:p>
        </w:tc>
        <w:tc>
          <w:tcPr>
            <w:tcW w:w="472" w:type="pct"/>
          </w:tcPr>
          <w:p w14:paraId="1D3F724F" w14:textId="77777777" w:rsidR="009D7A9E" w:rsidRDefault="009D7A9E" w:rsidP="009D7A9E">
            <w:pPr>
              <w:pStyle w:val="TableBodyTextMIRB"/>
            </w:pPr>
            <w:r>
              <w:t>10 cm</w:t>
            </w:r>
          </w:p>
        </w:tc>
        <w:tc>
          <w:tcPr>
            <w:tcW w:w="572" w:type="pct"/>
          </w:tcPr>
          <w:p w14:paraId="122A718E" w14:textId="7590617E" w:rsidR="009D7A9E" w:rsidRDefault="00B72A52" w:rsidP="009D7A9E">
            <w:pPr>
              <w:pStyle w:val="TableBodyTextMIRB"/>
            </w:pPr>
            <w:r>
              <w:t>11</w:t>
            </w:r>
          </w:p>
        </w:tc>
        <w:tc>
          <w:tcPr>
            <w:tcW w:w="532" w:type="pct"/>
          </w:tcPr>
          <w:p w14:paraId="26110BEE" w14:textId="6868A90E" w:rsidR="009D7A9E" w:rsidRDefault="009D7A9E" w:rsidP="009D7A9E">
            <w:pPr>
              <w:pStyle w:val="TableBodyTextMIRB"/>
            </w:pPr>
            <w:r>
              <w:t>1650</w:t>
            </w:r>
          </w:p>
        </w:tc>
        <w:tc>
          <w:tcPr>
            <w:tcW w:w="965" w:type="pct"/>
          </w:tcPr>
          <w:p w14:paraId="77036B05" w14:textId="53B6A45C" w:rsidR="009D7A9E" w:rsidRDefault="009D7A9E" w:rsidP="009D7A9E">
            <w:pPr>
              <w:pStyle w:val="TableBodyTextMIRB"/>
            </w:pPr>
          </w:p>
        </w:tc>
      </w:tr>
      <w:tr w:rsidR="00747153" w14:paraId="5764F9D0" w14:textId="77777777" w:rsidTr="006F2815">
        <w:trPr>
          <w:trHeight w:val="227"/>
          <w:jc w:val="center"/>
        </w:trPr>
        <w:tc>
          <w:tcPr>
            <w:tcW w:w="1105" w:type="pct"/>
          </w:tcPr>
          <w:p w14:paraId="45DB78E8" w14:textId="77777777" w:rsidR="009D7A9E" w:rsidRDefault="009D7A9E" w:rsidP="009D7A9E">
            <w:pPr>
              <w:pStyle w:val="TableBodyTextMIRB"/>
            </w:pPr>
            <w:r>
              <w:t>Hamilton-Niagara</w:t>
            </w:r>
          </w:p>
        </w:tc>
        <w:tc>
          <w:tcPr>
            <w:tcW w:w="996" w:type="pct"/>
          </w:tcPr>
          <w:p w14:paraId="0FBA3227" w14:textId="77777777" w:rsidR="009D7A9E" w:rsidRDefault="009D7A9E" w:rsidP="009D7A9E">
            <w:pPr>
              <w:pStyle w:val="TableBodyTextMIRB"/>
            </w:pPr>
            <w:r>
              <w:t>Apr 5 to May 25, 2021</w:t>
            </w:r>
          </w:p>
        </w:tc>
        <w:tc>
          <w:tcPr>
            <w:tcW w:w="358" w:type="pct"/>
          </w:tcPr>
          <w:p w14:paraId="7522BBC9" w14:textId="77777777" w:rsidR="009D7A9E" w:rsidRDefault="009D7A9E" w:rsidP="009D7A9E">
            <w:pPr>
              <w:pStyle w:val="TableBodyTextMIRB"/>
            </w:pPr>
            <w:r>
              <w:t>2,983</w:t>
            </w:r>
          </w:p>
        </w:tc>
        <w:tc>
          <w:tcPr>
            <w:tcW w:w="472" w:type="pct"/>
          </w:tcPr>
          <w:p w14:paraId="508B0202" w14:textId="77777777" w:rsidR="009D7A9E" w:rsidRDefault="009D7A9E" w:rsidP="009D7A9E">
            <w:pPr>
              <w:pStyle w:val="TableBodyTextMIRB"/>
            </w:pPr>
            <w:r>
              <w:t>5 cm</w:t>
            </w:r>
          </w:p>
        </w:tc>
        <w:tc>
          <w:tcPr>
            <w:tcW w:w="572" w:type="pct"/>
          </w:tcPr>
          <w:p w14:paraId="68E2058F" w14:textId="0F76C091" w:rsidR="009D7A9E" w:rsidRDefault="00B72A52" w:rsidP="009D7A9E">
            <w:pPr>
              <w:pStyle w:val="TableBodyTextMIRB"/>
            </w:pPr>
            <w:r>
              <w:t>26.4</w:t>
            </w:r>
          </w:p>
        </w:tc>
        <w:tc>
          <w:tcPr>
            <w:tcW w:w="532" w:type="pct"/>
          </w:tcPr>
          <w:p w14:paraId="7FD8E775" w14:textId="0153048B" w:rsidR="009D7A9E" w:rsidRDefault="009D7A9E" w:rsidP="009D7A9E">
            <w:pPr>
              <w:pStyle w:val="TableBodyTextMIRB"/>
            </w:pPr>
            <w:r>
              <w:t>1300</w:t>
            </w:r>
          </w:p>
        </w:tc>
        <w:tc>
          <w:tcPr>
            <w:tcW w:w="965" w:type="pct"/>
          </w:tcPr>
          <w:p w14:paraId="3F346073" w14:textId="57370294" w:rsidR="009D7A9E" w:rsidRDefault="009D7A9E" w:rsidP="009D7A9E">
            <w:pPr>
              <w:pStyle w:val="TableBodyTextMIRB"/>
            </w:pPr>
          </w:p>
        </w:tc>
      </w:tr>
      <w:tr w:rsidR="00747153" w14:paraId="26086B18" w14:textId="77777777" w:rsidTr="006F2815">
        <w:trPr>
          <w:trHeight w:val="227"/>
          <w:jc w:val="center"/>
        </w:trPr>
        <w:tc>
          <w:tcPr>
            <w:tcW w:w="1105" w:type="pct"/>
          </w:tcPr>
          <w:p w14:paraId="31AB038F" w14:textId="3185C873" w:rsidR="009D7A9E" w:rsidRDefault="009D7A9E" w:rsidP="009D7A9E">
            <w:pPr>
              <w:pStyle w:val="TableBodyTextMIRB"/>
            </w:pPr>
            <w:r>
              <w:t>Huron Shores</w:t>
            </w:r>
          </w:p>
        </w:tc>
        <w:tc>
          <w:tcPr>
            <w:tcW w:w="996" w:type="pct"/>
          </w:tcPr>
          <w:p w14:paraId="08B46131" w14:textId="7467C15C" w:rsidR="009D7A9E" w:rsidRDefault="009D7A9E" w:rsidP="009D7A9E">
            <w:pPr>
              <w:pStyle w:val="TableBodyTextMIRB"/>
            </w:pPr>
            <w:r>
              <w:t>Oct 28, 2021</w:t>
            </w:r>
          </w:p>
        </w:tc>
        <w:tc>
          <w:tcPr>
            <w:tcW w:w="358" w:type="pct"/>
          </w:tcPr>
          <w:p w14:paraId="0B0138EB" w14:textId="4B71E19B" w:rsidR="009D7A9E" w:rsidRDefault="009D7A9E" w:rsidP="009D7A9E">
            <w:pPr>
              <w:pStyle w:val="TableBodyTextMIRB"/>
            </w:pPr>
            <w:r>
              <w:t>539</w:t>
            </w:r>
          </w:p>
        </w:tc>
        <w:tc>
          <w:tcPr>
            <w:tcW w:w="472" w:type="pct"/>
          </w:tcPr>
          <w:p w14:paraId="48F157FA" w14:textId="6AE8C276" w:rsidR="009D7A9E" w:rsidRDefault="009D7A9E" w:rsidP="009D7A9E">
            <w:pPr>
              <w:pStyle w:val="TableBodyTextMIRB"/>
            </w:pPr>
            <w:r>
              <w:t>5 cm</w:t>
            </w:r>
          </w:p>
        </w:tc>
        <w:tc>
          <w:tcPr>
            <w:tcW w:w="572" w:type="pct"/>
          </w:tcPr>
          <w:p w14:paraId="054635DA" w14:textId="0AF89E57" w:rsidR="009D7A9E" w:rsidRDefault="00B72A52" w:rsidP="009D7A9E">
            <w:pPr>
              <w:pStyle w:val="TableBodyTextMIRB"/>
            </w:pPr>
            <w:r>
              <w:t>7.43</w:t>
            </w:r>
          </w:p>
        </w:tc>
        <w:tc>
          <w:tcPr>
            <w:tcW w:w="532" w:type="pct"/>
          </w:tcPr>
          <w:p w14:paraId="6DC8EC08" w14:textId="41FC4094" w:rsidR="009D7A9E" w:rsidRDefault="009D7A9E" w:rsidP="009D7A9E">
            <w:pPr>
              <w:pStyle w:val="TableBodyTextMIRB"/>
            </w:pPr>
            <w:r>
              <w:t>1800</w:t>
            </w:r>
          </w:p>
        </w:tc>
        <w:tc>
          <w:tcPr>
            <w:tcW w:w="965" w:type="pct"/>
          </w:tcPr>
          <w:p w14:paraId="5013E36B" w14:textId="3EA927F2" w:rsidR="009D7A9E" w:rsidRDefault="009D7A9E" w:rsidP="009D7A9E">
            <w:pPr>
              <w:pStyle w:val="TableBodyTextMIRB"/>
            </w:pPr>
          </w:p>
        </w:tc>
      </w:tr>
      <w:tr w:rsidR="00747153" w14:paraId="09208157" w14:textId="77777777" w:rsidTr="006F2815">
        <w:trPr>
          <w:trHeight w:val="227"/>
          <w:jc w:val="center"/>
        </w:trPr>
        <w:tc>
          <w:tcPr>
            <w:tcW w:w="1105" w:type="pct"/>
          </w:tcPr>
          <w:p w14:paraId="54E680F0" w14:textId="49E45620" w:rsidR="009D7A9E" w:rsidRDefault="009D7A9E" w:rsidP="009D7A9E">
            <w:pPr>
              <w:pStyle w:val="TableBodyTextMIRB"/>
            </w:pPr>
            <w:r>
              <w:t>Muskoka 2021</w:t>
            </w:r>
          </w:p>
        </w:tc>
        <w:tc>
          <w:tcPr>
            <w:tcW w:w="996" w:type="pct"/>
          </w:tcPr>
          <w:p w14:paraId="29ED6C61" w14:textId="57C8F7EB" w:rsidR="009D7A9E" w:rsidRDefault="009D7A9E" w:rsidP="009D7A9E">
            <w:pPr>
              <w:pStyle w:val="TableBodyTextMIRB"/>
            </w:pPr>
            <w:r>
              <w:t>Nov 9-10, 2021</w:t>
            </w:r>
          </w:p>
        </w:tc>
        <w:tc>
          <w:tcPr>
            <w:tcW w:w="358" w:type="pct"/>
          </w:tcPr>
          <w:p w14:paraId="14637C04" w14:textId="0C6C709E" w:rsidR="009D7A9E" w:rsidRDefault="009D7A9E" w:rsidP="009D7A9E">
            <w:pPr>
              <w:pStyle w:val="TableBodyTextMIRB"/>
            </w:pPr>
            <w:r>
              <w:t>1,205</w:t>
            </w:r>
          </w:p>
        </w:tc>
        <w:tc>
          <w:tcPr>
            <w:tcW w:w="472" w:type="pct"/>
          </w:tcPr>
          <w:p w14:paraId="47995076" w14:textId="345DEC76" w:rsidR="009D7A9E" w:rsidRDefault="009D7A9E" w:rsidP="009D7A9E">
            <w:pPr>
              <w:pStyle w:val="TableBodyTextMIRB"/>
            </w:pPr>
            <w:r>
              <w:t>10 cm</w:t>
            </w:r>
          </w:p>
        </w:tc>
        <w:tc>
          <w:tcPr>
            <w:tcW w:w="572" w:type="pct"/>
          </w:tcPr>
          <w:p w14:paraId="39552C7D" w14:textId="5DD4A8F6" w:rsidR="009D7A9E" w:rsidRDefault="00B72A52" w:rsidP="009D7A9E">
            <w:pPr>
              <w:pStyle w:val="TableBodyTextMIRB"/>
            </w:pPr>
            <w:r>
              <w:t>4</w:t>
            </w:r>
          </w:p>
        </w:tc>
        <w:tc>
          <w:tcPr>
            <w:tcW w:w="532" w:type="pct"/>
          </w:tcPr>
          <w:p w14:paraId="5FB0A2BF" w14:textId="718C95A1" w:rsidR="009D7A9E" w:rsidRDefault="009D7A9E" w:rsidP="009D7A9E">
            <w:pPr>
              <w:pStyle w:val="TableBodyTextMIRB"/>
            </w:pPr>
            <w:r>
              <w:t>1900 / 950</w:t>
            </w:r>
          </w:p>
        </w:tc>
        <w:tc>
          <w:tcPr>
            <w:tcW w:w="965" w:type="pct"/>
          </w:tcPr>
          <w:p w14:paraId="16605819" w14:textId="74AD5CFD" w:rsidR="009D7A9E" w:rsidRDefault="009D7A9E" w:rsidP="009D7A9E">
            <w:pPr>
              <w:pStyle w:val="TableBodyTextMIRB"/>
            </w:pPr>
          </w:p>
        </w:tc>
      </w:tr>
      <w:tr w:rsidR="00747153" w14:paraId="06F8FFF3" w14:textId="77777777" w:rsidTr="006F2815">
        <w:trPr>
          <w:trHeight w:val="283"/>
          <w:jc w:val="center"/>
        </w:trPr>
        <w:tc>
          <w:tcPr>
            <w:tcW w:w="1105" w:type="pct"/>
          </w:tcPr>
          <w:p w14:paraId="1F5B0AF6" w14:textId="725BCFBA" w:rsidR="009D7A9E" w:rsidRDefault="009D7A9E" w:rsidP="009D7A9E">
            <w:pPr>
              <w:pStyle w:val="TableBodyTextMIRB"/>
            </w:pPr>
            <w:r>
              <w:t>Eastern Ontario</w:t>
            </w:r>
          </w:p>
        </w:tc>
        <w:tc>
          <w:tcPr>
            <w:tcW w:w="996" w:type="pct"/>
          </w:tcPr>
          <w:p w14:paraId="524B7CEA" w14:textId="77777777" w:rsidR="009D7A9E" w:rsidRDefault="009D7A9E" w:rsidP="009D7A9E">
            <w:pPr>
              <w:pStyle w:val="TableBodyTextMIRB"/>
            </w:pPr>
            <w:r>
              <w:t xml:space="preserve">Nov 5-27, 2021 &amp; </w:t>
            </w:r>
          </w:p>
          <w:p w14:paraId="02C0426F" w14:textId="0E82FDB3" w:rsidR="009D7A9E" w:rsidRDefault="009D7A9E" w:rsidP="009D7A9E">
            <w:pPr>
              <w:pStyle w:val="TableBodyTextMIRB"/>
            </w:pPr>
            <w:r>
              <w:t>Apr 18-30, 2022</w:t>
            </w:r>
          </w:p>
        </w:tc>
        <w:tc>
          <w:tcPr>
            <w:tcW w:w="358" w:type="pct"/>
          </w:tcPr>
          <w:p w14:paraId="24C13F3E" w14:textId="06285A92" w:rsidR="009D7A9E" w:rsidRDefault="009D7A9E" w:rsidP="009D7A9E">
            <w:pPr>
              <w:pStyle w:val="TableBodyTextMIRB"/>
            </w:pPr>
            <w:r>
              <w:t>14,825</w:t>
            </w:r>
          </w:p>
        </w:tc>
        <w:tc>
          <w:tcPr>
            <w:tcW w:w="472" w:type="pct"/>
          </w:tcPr>
          <w:p w14:paraId="24A3F9BB" w14:textId="5527362E" w:rsidR="009D7A9E" w:rsidRDefault="009D7A9E" w:rsidP="009D7A9E">
            <w:pPr>
              <w:pStyle w:val="TableBodyTextMIRB"/>
            </w:pPr>
            <w:r>
              <w:t>5 cm</w:t>
            </w:r>
          </w:p>
        </w:tc>
        <w:tc>
          <w:tcPr>
            <w:tcW w:w="572" w:type="pct"/>
          </w:tcPr>
          <w:p w14:paraId="5B7CBECA" w14:textId="1D36DFD0" w:rsidR="009D7A9E" w:rsidRDefault="009D7A9E" w:rsidP="009D7A9E">
            <w:pPr>
              <w:pStyle w:val="TableBodyTextMIRB"/>
            </w:pPr>
            <w:r>
              <w:t>8</w:t>
            </w:r>
          </w:p>
        </w:tc>
        <w:tc>
          <w:tcPr>
            <w:tcW w:w="532" w:type="pct"/>
          </w:tcPr>
          <w:p w14:paraId="41B03AFF" w14:textId="13987993" w:rsidR="009D7A9E" w:rsidRDefault="009D7A9E" w:rsidP="009D7A9E">
            <w:pPr>
              <w:pStyle w:val="TableBodyTextMIRB"/>
            </w:pPr>
            <w:r>
              <w:t>1400 / 1600</w:t>
            </w:r>
          </w:p>
        </w:tc>
        <w:tc>
          <w:tcPr>
            <w:tcW w:w="965" w:type="pct"/>
          </w:tcPr>
          <w:p w14:paraId="20D42E18" w14:textId="46897CF9" w:rsidR="009D7A9E" w:rsidRPr="00AE682E" w:rsidRDefault="009D7A9E" w:rsidP="009D7A9E">
            <w:pPr>
              <w:pStyle w:val="TableBodyTextMIRB"/>
            </w:pPr>
          </w:p>
        </w:tc>
      </w:tr>
      <w:tr w:rsidR="00747153" w14:paraId="23B852F4" w14:textId="77777777" w:rsidTr="006F2815">
        <w:trPr>
          <w:trHeight w:val="283"/>
          <w:jc w:val="center"/>
        </w:trPr>
        <w:tc>
          <w:tcPr>
            <w:tcW w:w="1105" w:type="pct"/>
          </w:tcPr>
          <w:p w14:paraId="57D078D4" w14:textId="77777777" w:rsidR="009D7A9E" w:rsidRDefault="009D7A9E" w:rsidP="009D7A9E">
            <w:pPr>
              <w:pStyle w:val="TableBodyTextMIRB"/>
            </w:pPr>
            <w:r>
              <w:t>OMAFRA 2022 Lake Huron</w:t>
            </w:r>
          </w:p>
        </w:tc>
        <w:tc>
          <w:tcPr>
            <w:tcW w:w="996" w:type="pct"/>
          </w:tcPr>
          <w:p w14:paraId="73B835CE" w14:textId="77777777" w:rsidR="009D7A9E" w:rsidRDefault="009D7A9E" w:rsidP="009D7A9E">
            <w:pPr>
              <w:pStyle w:val="TableBodyTextMIRB"/>
            </w:pPr>
            <w:r>
              <w:t>Apr 12-24, 2022</w:t>
            </w:r>
          </w:p>
        </w:tc>
        <w:tc>
          <w:tcPr>
            <w:tcW w:w="358" w:type="pct"/>
          </w:tcPr>
          <w:p w14:paraId="7CF5030A" w14:textId="77777777" w:rsidR="009D7A9E" w:rsidRDefault="009D7A9E" w:rsidP="009D7A9E">
            <w:pPr>
              <w:pStyle w:val="TableBodyTextMIRB"/>
            </w:pPr>
            <w:r>
              <w:t>4,373</w:t>
            </w:r>
          </w:p>
        </w:tc>
        <w:tc>
          <w:tcPr>
            <w:tcW w:w="472" w:type="pct"/>
          </w:tcPr>
          <w:p w14:paraId="5E82835A" w14:textId="77777777" w:rsidR="009D7A9E" w:rsidRDefault="009D7A9E" w:rsidP="009D7A9E">
            <w:pPr>
              <w:pStyle w:val="TableBodyTextMIRB"/>
            </w:pPr>
            <w:r>
              <w:t>5 cm</w:t>
            </w:r>
          </w:p>
        </w:tc>
        <w:tc>
          <w:tcPr>
            <w:tcW w:w="572" w:type="pct"/>
          </w:tcPr>
          <w:p w14:paraId="0F2F11C7" w14:textId="36B55930" w:rsidR="009D7A9E" w:rsidRDefault="007052D5" w:rsidP="009D7A9E">
            <w:pPr>
              <w:pStyle w:val="TableBodyTextMIRB"/>
            </w:pPr>
            <w:r>
              <w:t>8</w:t>
            </w:r>
          </w:p>
        </w:tc>
        <w:tc>
          <w:tcPr>
            <w:tcW w:w="532" w:type="pct"/>
          </w:tcPr>
          <w:p w14:paraId="4FF6031D" w14:textId="5BB022AC" w:rsidR="009D7A9E" w:rsidRDefault="009D7A9E" w:rsidP="009D7A9E">
            <w:pPr>
              <w:pStyle w:val="TableBodyTextMIRB"/>
            </w:pPr>
            <w:r>
              <w:t>1600</w:t>
            </w:r>
          </w:p>
        </w:tc>
        <w:tc>
          <w:tcPr>
            <w:tcW w:w="965" w:type="pct"/>
          </w:tcPr>
          <w:p w14:paraId="2BE24D32" w14:textId="5719DB9D" w:rsidR="009D7A9E" w:rsidRDefault="009D7A9E" w:rsidP="009D7A9E">
            <w:pPr>
              <w:pStyle w:val="TableBodyTextMIRB"/>
            </w:pPr>
            <w:r w:rsidRPr="00AE682E">
              <w:t>See Airborne Imaging (20</w:t>
            </w:r>
            <w:r>
              <w:t>22</w:t>
            </w:r>
            <w:r w:rsidRPr="00AE682E">
              <w:t>a) for more details</w:t>
            </w:r>
          </w:p>
        </w:tc>
      </w:tr>
      <w:tr w:rsidR="00747153" w14:paraId="2F7DC4B4" w14:textId="77777777" w:rsidTr="006F2815">
        <w:trPr>
          <w:trHeight w:val="283"/>
          <w:jc w:val="center"/>
        </w:trPr>
        <w:tc>
          <w:tcPr>
            <w:tcW w:w="1105" w:type="pct"/>
          </w:tcPr>
          <w:p w14:paraId="252C54C6" w14:textId="3D93C0CA" w:rsidR="009D7A9E" w:rsidRDefault="009D7A9E" w:rsidP="009D7A9E">
            <w:pPr>
              <w:pStyle w:val="TableBodyTextMIRB"/>
            </w:pPr>
            <w:r>
              <w:t>OMAFRA 2022 Lake Simcoe</w:t>
            </w:r>
          </w:p>
        </w:tc>
        <w:tc>
          <w:tcPr>
            <w:tcW w:w="996" w:type="pct"/>
          </w:tcPr>
          <w:p w14:paraId="30BCE894" w14:textId="6857EC42" w:rsidR="009D7A9E" w:rsidRDefault="009D7A9E" w:rsidP="009D7A9E">
            <w:pPr>
              <w:pStyle w:val="TableBodyTextMIRB"/>
            </w:pPr>
            <w:r>
              <w:t>May 5-7, 2022</w:t>
            </w:r>
          </w:p>
        </w:tc>
        <w:tc>
          <w:tcPr>
            <w:tcW w:w="358" w:type="pct"/>
          </w:tcPr>
          <w:p w14:paraId="5A333587" w14:textId="100F88E1" w:rsidR="009D7A9E" w:rsidRDefault="009D7A9E" w:rsidP="009D7A9E">
            <w:pPr>
              <w:pStyle w:val="TableBodyTextMIRB"/>
            </w:pPr>
            <w:r>
              <w:t>2,088</w:t>
            </w:r>
          </w:p>
        </w:tc>
        <w:tc>
          <w:tcPr>
            <w:tcW w:w="472" w:type="pct"/>
          </w:tcPr>
          <w:p w14:paraId="79996BFC" w14:textId="3F02DE9A" w:rsidR="009D7A9E" w:rsidRDefault="009D7A9E" w:rsidP="009D7A9E">
            <w:pPr>
              <w:pStyle w:val="TableBodyTextMIRB"/>
            </w:pPr>
            <w:r>
              <w:t>5 cm</w:t>
            </w:r>
          </w:p>
        </w:tc>
        <w:tc>
          <w:tcPr>
            <w:tcW w:w="572" w:type="pct"/>
          </w:tcPr>
          <w:p w14:paraId="278AD6D2" w14:textId="324C51D1" w:rsidR="009D7A9E" w:rsidRDefault="007052D5" w:rsidP="009D7A9E">
            <w:pPr>
              <w:pStyle w:val="TableBodyTextMIRB"/>
            </w:pPr>
            <w:r>
              <w:t>8</w:t>
            </w:r>
          </w:p>
        </w:tc>
        <w:tc>
          <w:tcPr>
            <w:tcW w:w="532" w:type="pct"/>
          </w:tcPr>
          <w:p w14:paraId="0DD08AA0" w14:textId="1BC9CB59" w:rsidR="009D7A9E" w:rsidRDefault="009D7A9E" w:rsidP="009D7A9E">
            <w:pPr>
              <w:pStyle w:val="TableBodyTextMIRB"/>
            </w:pPr>
            <w:r>
              <w:t>1600</w:t>
            </w:r>
          </w:p>
        </w:tc>
        <w:tc>
          <w:tcPr>
            <w:tcW w:w="965" w:type="pct"/>
          </w:tcPr>
          <w:p w14:paraId="1462DB25" w14:textId="3E870031" w:rsidR="009D7A9E" w:rsidRPr="00AE682E" w:rsidRDefault="009D7A9E" w:rsidP="009D7A9E">
            <w:pPr>
              <w:pStyle w:val="TableBodyTextMIRB"/>
            </w:pPr>
            <w:r w:rsidRPr="00AE682E">
              <w:t>See Airborne Imaging (20</w:t>
            </w:r>
            <w:r>
              <w:t>22b</w:t>
            </w:r>
            <w:r w:rsidRPr="00AE682E">
              <w:t>) for more details</w:t>
            </w:r>
          </w:p>
        </w:tc>
      </w:tr>
      <w:tr w:rsidR="00747153" w14:paraId="0FA5C6B7" w14:textId="77777777" w:rsidTr="006F2815">
        <w:trPr>
          <w:trHeight w:val="283"/>
          <w:jc w:val="center"/>
        </w:trPr>
        <w:tc>
          <w:tcPr>
            <w:tcW w:w="1105" w:type="pct"/>
          </w:tcPr>
          <w:p w14:paraId="40E297BA" w14:textId="47004D1D" w:rsidR="009D7A9E" w:rsidRDefault="009D7A9E" w:rsidP="009D7A9E">
            <w:pPr>
              <w:pStyle w:val="TableBodyTextMIRB"/>
            </w:pPr>
            <w:r>
              <w:t>Belleville 2022</w:t>
            </w:r>
          </w:p>
        </w:tc>
        <w:tc>
          <w:tcPr>
            <w:tcW w:w="996" w:type="pct"/>
          </w:tcPr>
          <w:p w14:paraId="4FE3A32B" w14:textId="719B1FFB" w:rsidR="009D7A9E" w:rsidRDefault="009D7A9E" w:rsidP="009D7A9E">
            <w:pPr>
              <w:pStyle w:val="TableBodyTextMIRB"/>
            </w:pPr>
            <w:r>
              <w:t>Oct 1-25, 2022</w:t>
            </w:r>
          </w:p>
        </w:tc>
        <w:tc>
          <w:tcPr>
            <w:tcW w:w="358" w:type="pct"/>
          </w:tcPr>
          <w:p w14:paraId="6AF79856" w14:textId="6726E734" w:rsidR="009D7A9E" w:rsidRDefault="009D7A9E" w:rsidP="009D7A9E">
            <w:pPr>
              <w:pStyle w:val="TableBodyTextMIRB"/>
            </w:pPr>
            <w:r>
              <w:t>7,517</w:t>
            </w:r>
          </w:p>
        </w:tc>
        <w:tc>
          <w:tcPr>
            <w:tcW w:w="472" w:type="pct"/>
          </w:tcPr>
          <w:p w14:paraId="379C14C7" w14:textId="5A809C04" w:rsidR="009D7A9E" w:rsidRDefault="009D7A9E" w:rsidP="009D7A9E">
            <w:pPr>
              <w:pStyle w:val="TableBodyTextMIRB"/>
            </w:pPr>
            <w:r>
              <w:t>5 cm</w:t>
            </w:r>
          </w:p>
        </w:tc>
        <w:tc>
          <w:tcPr>
            <w:tcW w:w="572" w:type="pct"/>
          </w:tcPr>
          <w:p w14:paraId="42ED63F5" w14:textId="408326E9" w:rsidR="009D7A9E" w:rsidRDefault="009D7A9E" w:rsidP="009D7A9E">
            <w:pPr>
              <w:pStyle w:val="TableBodyTextMIRB"/>
            </w:pPr>
            <w:r>
              <w:rPr>
                <w:rFonts w:cs="Arial"/>
              </w:rPr>
              <w:t>≥</w:t>
            </w:r>
            <w:r w:rsidR="00F61AD9">
              <w:rPr>
                <w:rFonts w:cs="Arial"/>
              </w:rPr>
              <w:t xml:space="preserve"> </w:t>
            </w:r>
            <w:r>
              <w:t>8</w:t>
            </w:r>
          </w:p>
        </w:tc>
        <w:tc>
          <w:tcPr>
            <w:tcW w:w="532" w:type="pct"/>
          </w:tcPr>
          <w:p w14:paraId="79D5E1BE" w14:textId="146006B1" w:rsidR="009D7A9E" w:rsidRDefault="009D7A9E" w:rsidP="009D7A9E">
            <w:pPr>
              <w:pStyle w:val="TableBodyTextMIRB"/>
            </w:pPr>
            <w:r>
              <w:t>1600</w:t>
            </w:r>
          </w:p>
        </w:tc>
        <w:tc>
          <w:tcPr>
            <w:tcW w:w="965" w:type="pct"/>
          </w:tcPr>
          <w:p w14:paraId="1D4232DB" w14:textId="32CBDD3E" w:rsidR="009D7A9E" w:rsidRPr="00AE682E" w:rsidRDefault="009D7A9E" w:rsidP="009D7A9E">
            <w:pPr>
              <w:pStyle w:val="TableBodyTextMIRB"/>
            </w:pPr>
          </w:p>
        </w:tc>
      </w:tr>
      <w:tr w:rsidR="00747153" w14:paraId="4B8B9F0A" w14:textId="77777777" w:rsidTr="006F2815">
        <w:trPr>
          <w:trHeight w:val="283"/>
          <w:jc w:val="center"/>
        </w:trPr>
        <w:tc>
          <w:tcPr>
            <w:tcW w:w="1105" w:type="pct"/>
          </w:tcPr>
          <w:p w14:paraId="261AD519" w14:textId="77777777" w:rsidR="009D7A9E" w:rsidRDefault="009D7A9E" w:rsidP="009D7A9E">
            <w:pPr>
              <w:pStyle w:val="TableBodyTextMIRB"/>
            </w:pPr>
            <w:r>
              <w:t>DEDSFM</w:t>
            </w:r>
          </w:p>
          <w:p w14:paraId="6E6DE636" w14:textId="77777777" w:rsidR="009D7A9E" w:rsidRDefault="009D7A9E" w:rsidP="009D7A9E">
            <w:pPr>
              <w:pStyle w:val="TableBodyTextMIRB"/>
            </w:pPr>
            <w:r>
              <w:t>Huron-Georgian Bay</w:t>
            </w:r>
          </w:p>
        </w:tc>
        <w:tc>
          <w:tcPr>
            <w:tcW w:w="996" w:type="pct"/>
          </w:tcPr>
          <w:p w14:paraId="0925A66C" w14:textId="1478A7E4" w:rsidR="009D7A9E" w:rsidRDefault="009D7A9E" w:rsidP="009D7A9E">
            <w:pPr>
              <w:pStyle w:val="TableBodyTextMIRB"/>
            </w:pPr>
            <w:r>
              <w:t>Oct 24 to Nov 10, 2022, Apr 27 to Jun 10 &amp; Nov 15-16, 2023</w:t>
            </w:r>
          </w:p>
        </w:tc>
        <w:tc>
          <w:tcPr>
            <w:tcW w:w="358" w:type="pct"/>
          </w:tcPr>
          <w:p w14:paraId="046E3A01" w14:textId="4E36474B" w:rsidR="009D7A9E" w:rsidRDefault="009D7A9E" w:rsidP="009D7A9E">
            <w:pPr>
              <w:pStyle w:val="TableBodyTextMIRB"/>
            </w:pPr>
            <w:r>
              <w:t>16,968</w:t>
            </w:r>
          </w:p>
        </w:tc>
        <w:tc>
          <w:tcPr>
            <w:tcW w:w="472" w:type="pct"/>
          </w:tcPr>
          <w:p w14:paraId="13B3F7C1" w14:textId="77777777" w:rsidR="009D7A9E" w:rsidRDefault="009D7A9E" w:rsidP="009D7A9E">
            <w:pPr>
              <w:pStyle w:val="TableBodyTextMIRB"/>
            </w:pPr>
            <w:r>
              <w:t>5 cm</w:t>
            </w:r>
          </w:p>
        </w:tc>
        <w:tc>
          <w:tcPr>
            <w:tcW w:w="572" w:type="pct"/>
          </w:tcPr>
          <w:p w14:paraId="004ADAB3" w14:textId="45E20E43" w:rsidR="009D7A9E" w:rsidRDefault="009D7A9E" w:rsidP="009D7A9E">
            <w:pPr>
              <w:pStyle w:val="TableBodyTextMIRB"/>
            </w:pPr>
            <w:r>
              <w:t>13.55</w:t>
            </w:r>
          </w:p>
        </w:tc>
        <w:tc>
          <w:tcPr>
            <w:tcW w:w="532" w:type="pct"/>
          </w:tcPr>
          <w:p w14:paraId="7A347436" w14:textId="28207590" w:rsidR="009D7A9E" w:rsidRDefault="009D7A9E" w:rsidP="009D7A9E">
            <w:pPr>
              <w:pStyle w:val="TableBodyTextMIRB"/>
            </w:pPr>
            <w:r>
              <w:t>900 / 1650 / 2050</w:t>
            </w:r>
          </w:p>
        </w:tc>
        <w:tc>
          <w:tcPr>
            <w:tcW w:w="965" w:type="pct"/>
          </w:tcPr>
          <w:p w14:paraId="495B384C" w14:textId="2D516D46" w:rsidR="009D7A9E" w:rsidRDefault="009D7A9E" w:rsidP="009D7A9E">
            <w:pPr>
              <w:pStyle w:val="TableBodyTextMIRB"/>
            </w:pPr>
            <w:r>
              <w:t>See Airborne Imaging (2024) for more details</w:t>
            </w:r>
          </w:p>
        </w:tc>
      </w:tr>
      <w:tr w:rsidR="00747153" w14:paraId="5BB72EC0" w14:textId="77777777" w:rsidTr="006F2815">
        <w:tblPrEx>
          <w:jc w:val="left"/>
        </w:tblPrEx>
        <w:trPr>
          <w:trHeight w:val="283"/>
        </w:trPr>
        <w:tc>
          <w:tcPr>
            <w:tcW w:w="1105" w:type="pct"/>
          </w:tcPr>
          <w:p w14:paraId="63C5E0F3" w14:textId="77777777" w:rsidR="009D7A9E" w:rsidRDefault="009D7A9E" w:rsidP="009D7A9E">
            <w:pPr>
              <w:pStyle w:val="TableBodyTextMIRB"/>
            </w:pPr>
            <w:r>
              <w:t>GTA 2023</w:t>
            </w:r>
          </w:p>
        </w:tc>
        <w:tc>
          <w:tcPr>
            <w:tcW w:w="996" w:type="pct"/>
          </w:tcPr>
          <w:p w14:paraId="3953BE91" w14:textId="77777777" w:rsidR="009D7A9E" w:rsidRDefault="009D7A9E" w:rsidP="009D7A9E">
            <w:pPr>
              <w:pStyle w:val="TableBodyTextMIRB"/>
            </w:pPr>
            <w:r>
              <w:t>Apr 9 to May 11, 2023</w:t>
            </w:r>
          </w:p>
        </w:tc>
        <w:tc>
          <w:tcPr>
            <w:tcW w:w="358" w:type="pct"/>
          </w:tcPr>
          <w:p w14:paraId="5CC296EB" w14:textId="77777777" w:rsidR="009D7A9E" w:rsidRDefault="009D7A9E" w:rsidP="009D7A9E">
            <w:pPr>
              <w:pStyle w:val="TableBodyTextMIRB"/>
            </w:pPr>
            <w:r>
              <w:t>5,253</w:t>
            </w:r>
          </w:p>
        </w:tc>
        <w:tc>
          <w:tcPr>
            <w:tcW w:w="472" w:type="pct"/>
          </w:tcPr>
          <w:p w14:paraId="302491D5" w14:textId="77777777" w:rsidR="009D7A9E" w:rsidRDefault="009D7A9E" w:rsidP="009D7A9E">
            <w:pPr>
              <w:pStyle w:val="TableBodyTextMIRB"/>
            </w:pPr>
            <w:r>
              <w:t>5 cm</w:t>
            </w:r>
          </w:p>
        </w:tc>
        <w:tc>
          <w:tcPr>
            <w:tcW w:w="572" w:type="pct"/>
          </w:tcPr>
          <w:p w14:paraId="7B3C3158" w14:textId="2F9A6B11" w:rsidR="009D7A9E" w:rsidRDefault="00B72A52" w:rsidP="009D7A9E">
            <w:pPr>
              <w:pStyle w:val="TableBodyTextMIRB"/>
            </w:pPr>
            <w:r>
              <w:t>16</w:t>
            </w:r>
          </w:p>
        </w:tc>
        <w:tc>
          <w:tcPr>
            <w:tcW w:w="532" w:type="pct"/>
          </w:tcPr>
          <w:p w14:paraId="05FB77C4" w14:textId="52B4C025" w:rsidR="009D7A9E" w:rsidRDefault="009D7A9E" w:rsidP="009D7A9E">
            <w:pPr>
              <w:pStyle w:val="TableBodyTextMIRB"/>
            </w:pPr>
            <w:r>
              <w:t>1800</w:t>
            </w:r>
          </w:p>
        </w:tc>
        <w:tc>
          <w:tcPr>
            <w:tcW w:w="965" w:type="pct"/>
          </w:tcPr>
          <w:p w14:paraId="1B2E5673" w14:textId="663522C9" w:rsidR="009D7A9E" w:rsidRDefault="009D7A9E" w:rsidP="009D7A9E">
            <w:pPr>
              <w:pStyle w:val="TableBodyTextMIRB"/>
            </w:pPr>
          </w:p>
        </w:tc>
      </w:tr>
      <w:tr w:rsidR="00747153" w14:paraId="4FFD4BC0" w14:textId="77777777" w:rsidTr="006F2815">
        <w:trPr>
          <w:trHeight w:val="283"/>
          <w:jc w:val="center"/>
        </w:trPr>
        <w:tc>
          <w:tcPr>
            <w:tcW w:w="1105" w:type="pct"/>
          </w:tcPr>
          <w:p w14:paraId="0FB78E3F" w14:textId="0739E294" w:rsidR="009D7A9E" w:rsidRDefault="009D7A9E" w:rsidP="009D7A9E">
            <w:pPr>
              <w:pStyle w:val="TableBodyTextMIRB"/>
            </w:pPr>
            <w:r>
              <w:t>DEDSFM Kawartha Lakes</w:t>
            </w:r>
          </w:p>
        </w:tc>
        <w:tc>
          <w:tcPr>
            <w:tcW w:w="996" w:type="pct"/>
          </w:tcPr>
          <w:p w14:paraId="0FD8C5FB" w14:textId="126409DE" w:rsidR="009D7A9E" w:rsidRDefault="009D7A9E" w:rsidP="009D7A9E">
            <w:pPr>
              <w:pStyle w:val="TableBodyTextMIRB"/>
            </w:pPr>
            <w:r>
              <w:t>May 6-10, 2023</w:t>
            </w:r>
          </w:p>
        </w:tc>
        <w:tc>
          <w:tcPr>
            <w:tcW w:w="358" w:type="pct"/>
          </w:tcPr>
          <w:p w14:paraId="0A2FDF6A" w14:textId="1DEFA464" w:rsidR="009D7A9E" w:rsidRDefault="009D7A9E" w:rsidP="009D7A9E">
            <w:pPr>
              <w:pStyle w:val="TableBodyTextMIRB"/>
            </w:pPr>
            <w:r>
              <w:t>3,375</w:t>
            </w:r>
          </w:p>
        </w:tc>
        <w:tc>
          <w:tcPr>
            <w:tcW w:w="472" w:type="pct"/>
          </w:tcPr>
          <w:p w14:paraId="699AA5F2" w14:textId="23F45501" w:rsidR="009D7A9E" w:rsidRDefault="009D7A9E" w:rsidP="009D7A9E">
            <w:pPr>
              <w:pStyle w:val="TableBodyTextMIRB"/>
            </w:pPr>
            <w:r>
              <w:t>5 cm</w:t>
            </w:r>
          </w:p>
        </w:tc>
        <w:tc>
          <w:tcPr>
            <w:tcW w:w="572" w:type="pct"/>
          </w:tcPr>
          <w:p w14:paraId="14BC7A0D" w14:textId="60749A0D" w:rsidR="009D7A9E" w:rsidRDefault="009D7A9E" w:rsidP="009D7A9E">
            <w:pPr>
              <w:pStyle w:val="TableBodyTextMIRB"/>
            </w:pPr>
            <w:r>
              <w:t>11.51</w:t>
            </w:r>
          </w:p>
        </w:tc>
        <w:tc>
          <w:tcPr>
            <w:tcW w:w="532" w:type="pct"/>
          </w:tcPr>
          <w:p w14:paraId="6CDD16D8" w14:textId="4F3DE664" w:rsidR="009D7A9E" w:rsidRDefault="009D7A9E" w:rsidP="009D7A9E">
            <w:pPr>
              <w:pStyle w:val="TableBodyTextMIRB"/>
            </w:pPr>
            <w:r>
              <w:t>1650</w:t>
            </w:r>
          </w:p>
        </w:tc>
        <w:tc>
          <w:tcPr>
            <w:tcW w:w="965" w:type="pct"/>
          </w:tcPr>
          <w:p w14:paraId="78C245D1" w14:textId="448351D0" w:rsidR="009D7A9E" w:rsidRPr="00AE682E" w:rsidRDefault="00CC2146" w:rsidP="009D7A9E">
            <w:pPr>
              <w:pStyle w:val="TableBodyTextMIRB"/>
            </w:pPr>
            <w:r>
              <w:t>See Airborne Imaging (2025e) for more details</w:t>
            </w:r>
          </w:p>
        </w:tc>
      </w:tr>
      <w:tr w:rsidR="00747153" w14:paraId="52ACE9AC" w14:textId="77777777" w:rsidTr="006F2815">
        <w:trPr>
          <w:trHeight w:val="283"/>
          <w:jc w:val="center"/>
        </w:trPr>
        <w:tc>
          <w:tcPr>
            <w:tcW w:w="1105" w:type="pct"/>
          </w:tcPr>
          <w:p w14:paraId="3BDFC28C" w14:textId="46B4F8A3" w:rsidR="009D7A9E" w:rsidRDefault="009D7A9E" w:rsidP="009D7A9E">
            <w:pPr>
              <w:pStyle w:val="TableBodyTextMIRB"/>
            </w:pPr>
            <w:r>
              <w:t>DEDSFM Sudbury</w:t>
            </w:r>
          </w:p>
        </w:tc>
        <w:tc>
          <w:tcPr>
            <w:tcW w:w="996" w:type="pct"/>
          </w:tcPr>
          <w:p w14:paraId="123735D3" w14:textId="18CB411C" w:rsidR="009D7A9E" w:rsidRDefault="009D7A9E" w:rsidP="009D7A9E">
            <w:pPr>
              <w:pStyle w:val="TableBodyTextMIRB"/>
            </w:pPr>
            <w:r>
              <w:t>May 13-14, 2023 &amp; Apr 16, 2024</w:t>
            </w:r>
          </w:p>
        </w:tc>
        <w:tc>
          <w:tcPr>
            <w:tcW w:w="358" w:type="pct"/>
          </w:tcPr>
          <w:p w14:paraId="6B18A5A2" w14:textId="393BB57B" w:rsidR="009D7A9E" w:rsidRDefault="009D7A9E" w:rsidP="009D7A9E">
            <w:pPr>
              <w:pStyle w:val="TableBodyTextMIRB"/>
            </w:pPr>
            <w:r>
              <w:t>5,067</w:t>
            </w:r>
          </w:p>
        </w:tc>
        <w:tc>
          <w:tcPr>
            <w:tcW w:w="472" w:type="pct"/>
          </w:tcPr>
          <w:p w14:paraId="2B972AB8" w14:textId="59906827" w:rsidR="009D7A9E" w:rsidRDefault="009D7A9E" w:rsidP="009D7A9E">
            <w:pPr>
              <w:pStyle w:val="TableBodyTextMIRB"/>
            </w:pPr>
            <w:r>
              <w:t>5 cm</w:t>
            </w:r>
          </w:p>
        </w:tc>
        <w:tc>
          <w:tcPr>
            <w:tcW w:w="572" w:type="pct"/>
          </w:tcPr>
          <w:p w14:paraId="0F18B9B6" w14:textId="7F868125" w:rsidR="009D7A9E" w:rsidRDefault="009D7A9E" w:rsidP="009D7A9E">
            <w:pPr>
              <w:pStyle w:val="TableBodyTextMIRB"/>
            </w:pPr>
            <w:r>
              <w:t>12</w:t>
            </w:r>
          </w:p>
        </w:tc>
        <w:tc>
          <w:tcPr>
            <w:tcW w:w="532" w:type="pct"/>
          </w:tcPr>
          <w:p w14:paraId="614E99DA" w14:textId="1DA2F188" w:rsidR="009D7A9E" w:rsidRDefault="009D7A9E" w:rsidP="009D7A9E">
            <w:pPr>
              <w:pStyle w:val="TableBodyTextMIRB"/>
            </w:pPr>
            <w:r>
              <w:t>1650</w:t>
            </w:r>
          </w:p>
        </w:tc>
        <w:tc>
          <w:tcPr>
            <w:tcW w:w="965" w:type="pct"/>
          </w:tcPr>
          <w:p w14:paraId="1F712533" w14:textId="6CC9E331" w:rsidR="009D7A9E" w:rsidRPr="00AE682E" w:rsidRDefault="00A34C18" w:rsidP="009D7A9E">
            <w:pPr>
              <w:pStyle w:val="TableBodyTextMIRB"/>
            </w:pPr>
            <w:r>
              <w:t>See Airborne Imaging (2025h) for more details</w:t>
            </w:r>
          </w:p>
        </w:tc>
      </w:tr>
      <w:tr w:rsidR="00747153" w14:paraId="5CBF28E5" w14:textId="77777777" w:rsidTr="006F2815">
        <w:trPr>
          <w:trHeight w:val="283"/>
          <w:jc w:val="center"/>
        </w:trPr>
        <w:tc>
          <w:tcPr>
            <w:tcW w:w="1105" w:type="pct"/>
          </w:tcPr>
          <w:p w14:paraId="66016D81" w14:textId="405EBA06" w:rsidR="009D7A9E" w:rsidRDefault="009D7A9E" w:rsidP="009D7A9E">
            <w:pPr>
              <w:pStyle w:val="TableBodyTextMIRB"/>
            </w:pPr>
            <w:r>
              <w:t>DEDSFM Sault Ste Marie</w:t>
            </w:r>
          </w:p>
        </w:tc>
        <w:tc>
          <w:tcPr>
            <w:tcW w:w="996" w:type="pct"/>
          </w:tcPr>
          <w:p w14:paraId="5FD2DC62" w14:textId="6C25B973" w:rsidR="009D7A9E" w:rsidRDefault="009D7A9E" w:rsidP="009D7A9E">
            <w:pPr>
              <w:pStyle w:val="TableBodyTextMIRB"/>
            </w:pPr>
            <w:r>
              <w:t>May 15-18, 2023 &amp; Apr 6-24, 2024</w:t>
            </w:r>
          </w:p>
        </w:tc>
        <w:tc>
          <w:tcPr>
            <w:tcW w:w="358" w:type="pct"/>
          </w:tcPr>
          <w:p w14:paraId="375D725F" w14:textId="529DAC6D" w:rsidR="009D7A9E" w:rsidRDefault="009D7A9E" w:rsidP="009D7A9E">
            <w:pPr>
              <w:pStyle w:val="TableBodyTextMIRB"/>
            </w:pPr>
            <w:r>
              <w:t>7,172</w:t>
            </w:r>
          </w:p>
        </w:tc>
        <w:tc>
          <w:tcPr>
            <w:tcW w:w="472" w:type="pct"/>
          </w:tcPr>
          <w:p w14:paraId="16F96707" w14:textId="5338432B" w:rsidR="009D7A9E" w:rsidRDefault="009D7A9E" w:rsidP="009D7A9E">
            <w:pPr>
              <w:pStyle w:val="TableBodyTextMIRB"/>
            </w:pPr>
            <w:r>
              <w:t>5 cm</w:t>
            </w:r>
          </w:p>
        </w:tc>
        <w:tc>
          <w:tcPr>
            <w:tcW w:w="572" w:type="pct"/>
          </w:tcPr>
          <w:p w14:paraId="447ABFDA" w14:textId="1FDE0629" w:rsidR="009D7A9E" w:rsidRDefault="009D7A9E" w:rsidP="009D7A9E">
            <w:pPr>
              <w:pStyle w:val="TableBodyTextMIRB"/>
            </w:pPr>
            <w:r>
              <w:t>UTM16:</w:t>
            </w:r>
            <w:r w:rsidR="00F61AD9">
              <w:t xml:space="preserve"> </w:t>
            </w:r>
            <w:r>
              <w:t>15.6</w:t>
            </w:r>
          </w:p>
          <w:p w14:paraId="0CC50A8E" w14:textId="023DCD0F" w:rsidR="009D7A9E" w:rsidRDefault="009D7A9E" w:rsidP="009D7A9E">
            <w:pPr>
              <w:pStyle w:val="TableBodyTextMIRB"/>
            </w:pPr>
            <w:r>
              <w:t>UTM17:</w:t>
            </w:r>
            <w:r w:rsidR="00F61AD9">
              <w:t xml:space="preserve"> </w:t>
            </w:r>
            <w:r>
              <w:t>12.5</w:t>
            </w:r>
          </w:p>
        </w:tc>
        <w:tc>
          <w:tcPr>
            <w:tcW w:w="532" w:type="pct"/>
          </w:tcPr>
          <w:p w14:paraId="78F23A13" w14:textId="429943A6" w:rsidR="009D7A9E" w:rsidRDefault="009D7A9E" w:rsidP="009D7A9E">
            <w:pPr>
              <w:pStyle w:val="TableBodyTextMIRB"/>
            </w:pPr>
            <w:r>
              <w:t>1650 / 2000</w:t>
            </w:r>
          </w:p>
        </w:tc>
        <w:tc>
          <w:tcPr>
            <w:tcW w:w="965" w:type="pct"/>
          </w:tcPr>
          <w:p w14:paraId="7FAAF67D" w14:textId="5DD3995C" w:rsidR="009D7A9E" w:rsidRPr="00AE682E" w:rsidRDefault="00CC2146" w:rsidP="009D7A9E">
            <w:pPr>
              <w:pStyle w:val="TableBodyTextMIRB"/>
            </w:pPr>
            <w:r>
              <w:t>See Airborne Imaging (2025g) for more details</w:t>
            </w:r>
          </w:p>
        </w:tc>
      </w:tr>
      <w:tr w:rsidR="00747153" w14:paraId="2A7CE9CE" w14:textId="77777777" w:rsidTr="006F2815">
        <w:trPr>
          <w:trHeight w:val="283"/>
          <w:jc w:val="center"/>
        </w:trPr>
        <w:tc>
          <w:tcPr>
            <w:tcW w:w="1105" w:type="pct"/>
          </w:tcPr>
          <w:p w14:paraId="01A4F7EA" w14:textId="2A486D2A" w:rsidR="009D7A9E" w:rsidRDefault="009D7A9E" w:rsidP="009D7A9E">
            <w:pPr>
              <w:pStyle w:val="TableBodyTextMIRB"/>
            </w:pPr>
            <w:r>
              <w:t>Muskoka 2023</w:t>
            </w:r>
          </w:p>
        </w:tc>
        <w:tc>
          <w:tcPr>
            <w:tcW w:w="996" w:type="pct"/>
          </w:tcPr>
          <w:p w14:paraId="30C776A5" w14:textId="3790A945" w:rsidR="009D7A9E" w:rsidRDefault="009D7A9E" w:rsidP="009D7A9E">
            <w:pPr>
              <w:pStyle w:val="TableBodyTextMIRB"/>
            </w:pPr>
            <w:r>
              <w:t>May 25-27, 2023</w:t>
            </w:r>
          </w:p>
        </w:tc>
        <w:tc>
          <w:tcPr>
            <w:tcW w:w="358" w:type="pct"/>
          </w:tcPr>
          <w:p w14:paraId="6F1F58FA" w14:textId="43BA7AB5" w:rsidR="009D7A9E" w:rsidRDefault="009D7A9E" w:rsidP="009D7A9E">
            <w:pPr>
              <w:pStyle w:val="TableBodyTextMIRB"/>
            </w:pPr>
            <w:r>
              <w:t>1,913</w:t>
            </w:r>
          </w:p>
        </w:tc>
        <w:tc>
          <w:tcPr>
            <w:tcW w:w="472" w:type="pct"/>
          </w:tcPr>
          <w:p w14:paraId="20A56DA4" w14:textId="640245E6" w:rsidR="009D7A9E" w:rsidRDefault="009D7A9E" w:rsidP="009D7A9E">
            <w:pPr>
              <w:pStyle w:val="TableBodyTextMIRB"/>
            </w:pPr>
            <w:r>
              <w:t>10 cm</w:t>
            </w:r>
          </w:p>
        </w:tc>
        <w:tc>
          <w:tcPr>
            <w:tcW w:w="572" w:type="pct"/>
          </w:tcPr>
          <w:p w14:paraId="759DED8B" w14:textId="16A665DF" w:rsidR="009D7A9E" w:rsidRDefault="00B72A52" w:rsidP="009D7A9E">
            <w:pPr>
              <w:pStyle w:val="TableBodyTextMIRB"/>
            </w:pPr>
            <w:r>
              <w:t>8</w:t>
            </w:r>
          </w:p>
        </w:tc>
        <w:tc>
          <w:tcPr>
            <w:tcW w:w="532" w:type="pct"/>
          </w:tcPr>
          <w:p w14:paraId="056BDD5C" w14:textId="7E32957E" w:rsidR="009D7A9E" w:rsidRDefault="009D7A9E" w:rsidP="009D7A9E">
            <w:pPr>
              <w:pStyle w:val="TableBodyTextMIRB"/>
            </w:pPr>
            <w:r>
              <w:t>1600</w:t>
            </w:r>
          </w:p>
        </w:tc>
        <w:tc>
          <w:tcPr>
            <w:tcW w:w="965" w:type="pct"/>
          </w:tcPr>
          <w:p w14:paraId="1617CF6B" w14:textId="6B6A3904" w:rsidR="009D7A9E" w:rsidRPr="00AE682E" w:rsidRDefault="009D7A9E" w:rsidP="009D7A9E">
            <w:pPr>
              <w:pStyle w:val="TableBodyTextMIRB"/>
            </w:pPr>
          </w:p>
        </w:tc>
      </w:tr>
      <w:tr w:rsidR="00747153" w14:paraId="1A8E709C" w14:textId="77777777" w:rsidTr="006F2815">
        <w:tblPrEx>
          <w:jc w:val="left"/>
        </w:tblPrEx>
        <w:trPr>
          <w:trHeight w:val="283"/>
        </w:trPr>
        <w:tc>
          <w:tcPr>
            <w:tcW w:w="1105" w:type="pct"/>
          </w:tcPr>
          <w:p w14:paraId="43F1E9EA" w14:textId="77777777" w:rsidR="009D7A9E" w:rsidRDefault="009D7A9E" w:rsidP="009D7A9E">
            <w:pPr>
              <w:pStyle w:val="TableBodyTextMIRB"/>
            </w:pPr>
            <w:r>
              <w:t>DEDSFM Thunder Bay</w:t>
            </w:r>
          </w:p>
        </w:tc>
        <w:tc>
          <w:tcPr>
            <w:tcW w:w="996" w:type="pct"/>
          </w:tcPr>
          <w:p w14:paraId="32A79B16" w14:textId="77777777" w:rsidR="009D7A9E" w:rsidRDefault="009D7A9E" w:rsidP="009D7A9E">
            <w:pPr>
              <w:pStyle w:val="TableBodyTextMIRB"/>
            </w:pPr>
            <w:r>
              <w:t>Sep 26 to Oct 11, 2023 &amp; Apr 25 to May 6, 2024</w:t>
            </w:r>
          </w:p>
        </w:tc>
        <w:tc>
          <w:tcPr>
            <w:tcW w:w="358" w:type="pct"/>
          </w:tcPr>
          <w:p w14:paraId="62F5761A" w14:textId="77777777" w:rsidR="009D7A9E" w:rsidRDefault="009D7A9E" w:rsidP="009D7A9E">
            <w:pPr>
              <w:pStyle w:val="TableBodyTextMIRB"/>
            </w:pPr>
            <w:r>
              <w:t>3,897</w:t>
            </w:r>
          </w:p>
        </w:tc>
        <w:tc>
          <w:tcPr>
            <w:tcW w:w="472" w:type="pct"/>
          </w:tcPr>
          <w:p w14:paraId="7DC0BED9" w14:textId="77777777" w:rsidR="009D7A9E" w:rsidRDefault="009D7A9E" w:rsidP="009D7A9E">
            <w:pPr>
              <w:pStyle w:val="TableBodyTextMIRB"/>
            </w:pPr>
            <w:r>
              <w:t>5 cm</w:t>
            </w:r>
          </w:p>
        </w:tc>
        <w:tc>
          <w:tcPr>
            <w:tcW w:w="572" w:type="pct"/>
          </w:tcPr>
          <w:p w14:paraId="3EF60861" w14:textId="5D270E5A" w:rsidR="009D7A9E" w:rsidRDefault="009D7A9E" w:rsidP="009D7A9E">
            <w:pPr>
              <w:pStyle w:val="TableBodyTextMIRB"/>
            </w:pPr>
            <w:r>
              <w:t>15.34</w:t>
            </w:r>
          </w:p>
        </w:tc>
        <w:tc>
          <w:tcPr>
            <w:tcW w:w="532" w:type="pct"/>
          </w:tcPr>
          <w:p w14:paraId="66669140" w14:textId="46AEE78E" w:rsidR="009D7A9E" w:rsidRDefault="009D7A9E" w:rsidP="009D7A9E">
            <w:pPr>
              <w:pStyle w:val="TableBodyTextMIRB"/>
            </w:pPr>
            <w:r>
              <w:t>1650 / 2000</w:t>
            </w:r>
          </w:p>
        </w:tc>
        <w:tc>
          <w:tcPr>
            <w:tcW w:w="965" w:type="pct"/>
          </w:tcPr>
          <w:p w14:paraId="07DF3F5C" w14:textId="13F2CA4B" w:rsidR="009D7A9E" w:rsidRDefault="00CC2146" w:rsidP="009D7A9E">
            <w:pPr>
              <w:pStyle w:val="TableBodyTextMIRB"/>
            </w:pPr>
            <w:r>
              <w:t>See Airborne Imaging (2025</w:t>
            </w:r>
            <w:r w:rsidR="00A34C18">
              <w:t>i</w:t>
            </w:r>
            <w:r>
              <w:t>) for more details</w:t>
            </w:r>
          </w:p>
        </w:tc>
      </w:tr>
      <w:tr w:rsidR="00C165B9" w14:paraId="19480DCE" w14:textId="77777777" w:rsidTr="006F2815">
        <w:tblPrEx>
          <w:jc w:val="left"/>
        </w:tblPrEx>
        <w:trPr>
          <w:trHeight w:val="283"/>
        </w:trPr>
        <w:tc>
          <w:tcPr>
            <w:tcW w:w="1105" w:type="pct"/>
          </w:tcPr>
          <w:p w14:paraId="61E40DA7" w14:textId="7CC306EE" w:rsidR="00C165B9" w:rsidRDefault="00C165B9" w:rsidP="00C165B9">
            <w:pPr>
              <w:pStyle w:val="TableBodyTextMIRB"/>
            </w:pPr>
            <w:r>
              <w:t>DEDSFM Manitoulin</w:t>
            </w:r>
          </w:p>
        </w:tc>
        <w:tc>
          <w:tcPr>
            <w:tcW w:w="996" w:type="pct"/>
          </w:tcPr>
          <w:p w14:paraId="04ECA340" w14:textId="60EDD2F8" w:rsidR="00C165B9" w:rsidRDefault="00C165B9" w:rsidP="00C165B9">
            <w:pPr>
              <w:pStyle w:val="TableBodyTextMIRB"/>
            </w:pPr>
            <w:r>
              <w:t>Apr 6-16, 2024</w:t>
            </w:r>
          </w:p>
        </w:tc>
        <w:tc>
          <w:tcPr>
            <w:tcW w:w="358" w:type="pct"/>
          </w:tcPr>
          <w:p w14:paraId="053F9117" w14:textId="1EC34D56" w:rsidR="00C165B9" w:rsidRDefault="00C165B9" w:rsidP="00C165B9">
            <w:pPr>
              <w:pStyle w:val="TableBodyTextMIRB"/>
            </w:pPr>
            <w:r>
              <w:t>3,624</w:t>
            </w:r>
          </w:p>
        </w:tc>
        <w:tc>
          <w:tcPr>
            <w:tcW w:w="472" w:type="pct"/>
          </w:tcPr>
          <w:p w14:paraId="72ADD3BA" w14:textId="457A9C88" w:rsidR="00C165B9" w:rsidRDefault="00C165B9" w:rsidP="00C165B9">
            <w:pPr>
              <w:pStyle w:val="TableBodyTextMIRB"/>
            </w:pPr>
            <w:r>
              <w:t>5 cm</w:t>
            </w:r>
          </w:p>
        </w:tc>
        <w:tc>
          <w:tcPr>
            <w:tcW w:w="572" w:type="pct"/>
          </w:tcPr>
          <w:p w14:paraId="11A08581" w14:textId="0BD3E168" w:rsidR="00C165B9" w:rsidRDefault="00C165B9" w:rsidP="00C165B9">
            <w:pPr>
              <w:pStyle w:val="TableBodyTextMIRB"/>
            </w:pPr>
            <w:r>
              <w:t>11.98</w:t>
            </w:r>
          </w:p>
        </w:tc>
        <w:tc>
          <w:tcPr>
            <w:tcW w:w="532" w:type="pct"/>
          </w:tcPr>
          <w:p w14:paraId="562E4DF3" w14:textId="5A7AF7A5" w:rsidR="00C165B9" w:rsidRDefault="00C165B9" w:rsidP="00C165B9">
            <w:pPr>
              <w:pStyle w:val="TableBodyTextMIRB"/>
            </w:pPr>
            <w:r>
              <w:t>1650 / 2000</w:t>
            </w:r>
          </w:p>
        </w:tc>
        <w:tc>
          <w:tcPr>
            <w:tcW w:w="965" w:type="pct"/>
          </w:tcPr>
          <w:p w14:paraId="497143EF" w14:textId="6C70B6C3" w:rsidR="00C165B9" w:rsidRDefault="00CC2146" w:rsidP="00C165B9">
            <w:pPr>
              <w:pStyle w:val="TableBodyTextMIRB"/>
            </w:pPr>
            <w:r>
              <w:t>See Airborne Imaging (2025f) for more details</w:t>
            </w:r>
          </w:p>
        </w:tc>
      </w:tr>
      <w:tr w:rsidR="00C165B9" w14:paraId="6E9C7A96" w14:textId="77777777" w:rsidTr="006F2815">
        <w:tblPrEx>
          <w:jc w:val="left"/>
        </w:tblPrEx>
        <w:trPr>
          <w:trHeight w:val="283"/>
        </w:trPr>
        <w:tc>
          <w:tcPr>
            <w:tcW w:w="1105" w:type="pct"/>
          </w:tcPr>
          <w:p w14:paraId="1F00C7F3" w14:textId="48807319" w:rsidR="00C165B9" w:rsidRDefault="00C165B9" w:rsidP="00C165B9">
            <w:pPr>
              <w:pStyle w:val="TableBodyTextMIRB"/>
            </w:pPr>
            <w:r>
              <w:t>DEDSFM Timmins</w:t>
            </w:r>
          </w:p>
        </w:tc>
        <w:tc>
          <w:tcPr>
            <w:tcW w:w="996" w:type="pct"/>
          </w:tcPr>
          <w:p w14:paraId="7C0369F3" w14:textId="43626C52" w:rsidR="00C165B9" w:rsidRDefault="00C165B9" w:rsidP="00C165B9">
            <w:pPr>
              <w:pStyle w:val="TableBodyTextMIRB"/>
            </w:pPr>
            <w:r>
              <w:t>May 4-9, 2024</w:t>
            </w:r>
          </w:p>
        </w:tc>
        <w:tc>
          <w:tcPr>
            <w:tcW w:w="358" w:type="pct"/>
          </w:tcPr>
          <w:p w14:paraId="2A0483B8" w14:textId="1E2FF243" w:rsidR="00C165B9" w:rsidRDefault="00C165B9" w:rsidP="00C165B9">
            <w:pPr>
              <w:pStyle w:val="TableBodyTextMIRB"/>
            </w:pPr>
            <w:r>
              <w:t>3,194</w:t>
            </w:r>
          </w:p>
        </w:tc>
        <w:tc>
          <w:tcPr>
            <w:tcW w:w="472" w:type="pct"/>
          </w:tcPr>
          <w:p w14:paraId="0A3DE7D0" w14:textId="2B188324" w:rsidR="00C165B9" w:rsidRDefault="00C165B9" w:rsidP="00C165B9">
            <w:pPr>
              <w:pStyle w:val="TableBodyTextMIRB"/>
            </w:pPr>
            <w:r>
              <w:t>5 cm</w:t>
            </w:r>
          </w:p>
        </w:tc>
        <w:tc>
          <w:tcPr>
            <w:tcW w:w="572" w:type="pct"/>
          </w:tcPr>
          <w:p w14:paraId="0FA9715D" w14:textId="1D8C28C8" w:rsidR="00C165B9" w:rsidRDefault="00C165B9" w:rsidP="00C165B9">
            <w:pPr>
              <w:pStyle w:val="TableBodyTextMIRB"/>
            </w:pPr>
            <w:r>
              <w:t>12.29</w:t>
            </w:r>
          </w:p>
        </w:tc>
        <w:tc>
          <w:tcPr>
            <w:tcW w:w="532" w:type="pct"/>
          </w:tcPr>
          <w:p w14:paraId="03F2D25C" w14:textId="7FAC4A40" w:rsidR="00C165B9" w:rsidRDefault="00C165B9" w:rsidP="00C165B9">
            <w:pPr>
              <w:pStyle w:val="TableBodyTextMIRB"/>
            </w:pPr>
            <w:r>
              <w:t>1650</w:t>
            </w:r>
          </w:p>
        </w:tc>
        <w:tc>
          <w:tcPr>
            <w:tcW w:w="965" w:type="pct"/>
          </w:tcPr>
          <w:p w14:paraId="157CC4F4" w14:textId="28C097C8" w:rsidR="00C165B9" w:rsidRDefault="00CC2146" w:rsidP="00C165B9">
            <w:pPr>
              <w:pStyle w:val="TableBodyTextMIRB"/>
            </w:pPr>
            <w:r>
              <w:t>See Airborne Imaging (2025</w:t>
            </w:r>
            <w:r w:rsidR="00A34C18">
              <w:t>j</w:t>
            </w:r>
            <w:r>
              <w:t>) for more details</w:t>
            </w:r>
          </w:p>
        </w:tc>
      </w:tr>
      <w:tr w:rsidR="00C165B9" w14:paraId="6FE63EB4" w14:textId="77777777" w:rsidTr="00893EA6">
        <w:tblPrEx>
          <w:jc w:val="left"/>
        </w:tblPrEx>
        <w:trPr>
          <w:trHeight w:val="283"/>
        </w:trPr>
        <w:tc>
          <w:tcPr>
            <w:tcW w:w="1105" w:type="pct"/>
          </w:tcPr>
          <w:p w14:paraId="6AA13E27" w14:textId="54BCD644" w:rsidR="00C165B9" w:rsidRDefault="00C165B9" w:rsidP="00C165B9">
            <w:pPr>
              <w:pStyle w:val="TableBodyTextMIRB"/>
            </w:pPr>
            <w:r>
              <w:t>DEDSFM Dryden</w:t>
            </w:r>
          </w:p>
        </w:tc>
        <w:tc>
          <w:tcPr>
            <w:tcW w:w="996" w:type="pct"/>
          </w:tcPr>
          <w:p w14:paraId="46DA3E27" w14:textId="3B055689" w:rsidR="00C165B9" w:rsidRDefault="00C165B9" w:rsidP="00C165B9">
            <w:pPr>
              <w:pStyle w:val="TableBodyTextMIRB"/>
            </w:pPr>
            <w:r>
              <w:t>Oct 27-31, 2024</w:t>
            </w:r>
          </w:p>
        </w:tc>
        <w:tc>
          <w:tcPr>
            <w:tcW w:w="358" w:type="pct"/>
          </w:tcPr>
          <w:p w14:paraId="3D8F2BCB" w14:textId="290FB21D" w:rsidR="00C165B9" w:rsidRDefault="00C165B9" w:rsidP="00C165B9">
            <w:pPr>
              <w:pStyle w:val="TableBodyTextMIRB"/>
            </w:pPr>
            <w:r>
              <w:t>1,899</w:t>
            </w:r>
          </w:p>
        </w:tc>
        <w:tc>
          <w:tcPr>
            <w:tcW w:w="472" w:type="pct"/>
          </w:tcPr>
          <w:p w14:paraId="388FEB7B" w14:textId="66155097" w:rsidR="00C165B9" w:rsidRDefault="00C165B9" w:rsidP="00C165B9">
            <w:pPr>
              <w:pStyle w:val="TableBodyTextMIRB"/>
            </w:pPr>
            <w:r>
              <w:t>5 cm</w:t>
            </w:r>
          </w:p>
        </w:tc>
        <w:tc>
          <w:tcPr>
            <w:tcW w:w="572" w:type="pct"/>
          </w:tcPr>
          <w:p w14:paraId="518FF734" w14:textId="2065BE73" w:rsidR="00C165B9" w:rsidRDefault="00C165B9" w:rsidP="00C165B9">
            <w:pPr>
              <w:pStyle w:val="TableBodyTextMIRB"/>
            </w:pPr>
            <w:r>
              <w:t>11.72</w:t>
            </w:r>
          </w:p>
        </w:tc>
        <w:tc>
          <w:tcPr>
            <w:tcW w:w="532" w:type="pct"/>
          </w:tcPr>
          <w:p w14:paraId="04499445" w14:textId="2B5406A7" w:rsidR="00C165B9" w:rsidRDefault="00C165B9" w:rsidP="00C165B9">
            <w:pPr>
              <w:pStyle w:val="TableBodyTextMIRB"/>
            </w:pPr>
            <w:r>
              <w:t>2000</w:t>
            </w:r>
          </w:p>
        </w:tc>
        <w:tc>
          <w:tcPr>
            <w:tcW w:w="965" w:type="pct"/>
          </w:tcPr>
          <w:p w14:paraId="15C9D297" w14:textId="27A88F65" w:rsidR="00C165B9" w:rsidRDefault="00CC2146" w:rsidP="00C165B9">
            <w:pPr>
              <w:pStyle w:val="TableBodyTextMIRB"/>
            </w:pPr>
            <w:r>
              <w:t>See Airborne Imaging (2025d) for more details</w:t>
            </w:r>
          </w:p>
        </w:tc>
      </w:tr>
      <w:tr w:rsidR="00C165B9" w14:paraId="1FE944B9" w14:textId="77777777" w:rsidTr="00893EA6">
        <w:tblPrEx>
          <w:jc w:val="left"/>
        </w:tblPrEx>
        <w:trPr>
          <w:trHeight w:val="283"/>
        </w:trPr>
        <w:tc>
          <w:tcPr>
            <w:tcW w:w="1105" w:type="pct"/>
          </w:tcPr>
          <w:p w14:paraId="4A844207" w14:textId="487653AC" w:rsidR="00C165B9" w:rsidRDefault="00C165B9" w:rsidP="00C165B9">
            <w:pPr>
              <w:pStyle w:val="TableBodyTextMIRB"/>
            </w:pPr>
            <w:r>
              <w:t>DEDSFM Sioux Lookout</w:t>
            </w:r>
          </w:p>
        </w:tc>
        <w:tc>
          <w:tcPr>
            <w:tcW w:w="996" w:type="pct"/>
          </w:tcPr>
          <w:p w14:paraId="4EE5D9B6" w14:textId="17643BFC" w:rsidR="00C165B9" w:rsidRDefault="00C165B9" w:rsidP="00C165B9">
            <w:pPr>
              <w:pStyle w:val="TableBodyTextMIRB"/>
            </w:pPr>
            <w:r>
              <w:t>Oct 31 to Nov 8, 2024</w:t>
            </w:r>
          </w:p>
        </w:tc>
        <w:tc>
          <w:tcPr>
            <w:tcW w:w="358" w:type="pct"/>
          </w:tcPr>
          <w:p w14:paraId="62DE0CC8" w14:textId="793142FF" w:rsidR="00C165B9" w:rsidRDefault="00C165B9" w:rsidP="00C165B9">
            <w:pPr>
              <w:pStyle w:val="TableBodyTextMIRB"/>
            </w:pPr>
            <w:r>
              <w:t>1,049</w:t>
            </w:r>
          </w:p>
        </w:tc>
        <w:tc>
          <w:tcPr>
            <w:tcW w:w="472" w:type="pct"/>
          </w:tcPr>
          <w:p w14:paraId="7B9D438C" w14:textId="44D8DACE" w:rsidR="00C165B9" w:rsidRDefault="00C165B9" w:rsidP="00C165B9">
            <w:pPr>
              <w:pStyle w:val="TableBodyTextMIRB"/>
            </w:pPr>
            <w:r>
              <w:t>5 cm</w:t>
            </w:r>
          </w:p>
        </w:tc>
        <w:tc>
          <w:tcPr>
            <w:tcW w:w="572" w:type="pct"/>
          </w:tcPr>
          <w:p w14:paraId="201946F3" w14:textId="595B95AF" w:rsidR="00C165B9" w:rsidRDefault="00C165B9" w:rsidP="00C165B9">
            <w:pPr>
              <w:pStyle w:val="TableBodyTextMIRB"/>
            </w:pPr>
            <w:r>
              <w:t>11.53</w:t>
            </w:r>
          </w:p>
        </w:tc>
        <w:tc>
          <w:tcPr>
            <w:tcW w:w="532" w:type="pct"/>
          </w:tcPr>
          <w:p w14:paraId="5B354B77" w14:textId="1B0B6B1F" w:rsidR="00C165B9" w:rsidRDefault="00C165B9" w:rsidP="00C165B9">
            <w:pPr>
              <w:pStyle w:val="TableBodyTextMIRB"/>
            </w:pPr>
            <w:r>
              <w:t>2000</w:t>
            </w:r>
          </w:p>
        </w:tc>
        <w:tc>
          <w:tcPr>
            <w:tcW w:w="965" w:type="pct"/>
          </w:tcPr>
          <w:p w14:paraId="269D0CF1" w14:textId="76A65F6A" w:rsidR="00C165B9" w:rsidRDefault="00CC2146" w:rsidP="00C165B9">
            <w:pPr>
              <w:pStyle w:val="TableBodyTextMIRB"/>
            </w:pPr>
            <w:r>
              <w:t>See Airborne Imaging (2025d) for more details</w:t>
            </w:r>
          </w:p>
        </w:tc>
      </w:tr>
      <w:tr w:rsidR="00C165B9" w14:paraId="0CAFFAAA" w14:textId="77777777" w:rsidTr="00DA38C1">
        <w:tblPrEx>
          <w:jc w:val="left"/>
        </w:tblPrEx>
        <w:trPr>
          <w:trHeight w:val="283"/>
        </w:trPr>
        <w:tc>
          <w:tcPr>
            <w:tcW w:w="1105" w:type="pct"/>
          </w:tcPr>
          <w:p w14:paraId="37678EE0" w14:textId="77777777" w:rsidR="00C165B9" w:rsidRDefault="00C165B9" w:rsidP="00C165B9">
            <w:pPr>
              <w:pStyle w:val="TableBodyTextMIRB"/>
            </w:pPr>
            <w:r>
              <w:t>DEDSFM Atikokan</w:t>
            </w:r>
          </w:p>
        </w:tc>
        <w:tc>
          <w:tcPr>
            <w:tcW w:w="996" w:type="pct"/>
          </w:tcPr>
          <w:p w14:paraId="1AE0F3A8" w14:textId="77777777" w:rsidR="00C165B9" w:rsidRDefault="00C165B9" w:rsidP="00C165B9">
            <w:pPr>
              <w:pStyle w:val="TableBodyTextMIRB"/>
            </w:pPr>
            <w:r>
              <w:t>Nov 1, 2024</w:t>
            </w:r>
          </w:p>
        </w:tc>
        <w:tc>
          <w:tcPr>
            <w:tcW w:w="358" w:type="pct"/>
          </w:tcPr>
          <w:p w14:paraId="42F0240F" w14:textId="77777777" w:rsidR="00C165B9" w:rsidRDefault="00C165B9" w:rsidP="00C165B9">
            <w:pPr>
              <w:pStyle w:val="TableBodyTextMIRB"/>
            </w:pPr>
            <w:r>
              <w:t>600</w:t>
            </w:r>
          </w:p>
        </w:tc>
        <w:tc>
          <w:tcPr>
            <w:tcW w:w="472" w:type="pct"/>
          </w:tcPr>
          <w:p w14:paraId="11A43DDA" w14:textId="77777777" w:rsidR="00C165B9" w:rsidRDefault="00C165B9" w:rsidP="00C165B9">
            <w:pPr>
              <w:pStyle w:val="TableBodyTextMIRB"/>
            </w:pPr>
            <w:r>
              <w:t>5 cm</w:t>
            </w:r>
          </w:p>
        </w:tc>
        <w:tc>
          <w:tcPr>
            <w:tcW w:w="572" w:type="pct"/>
          </w:tcPr>
          <w:p w14:paraId="64E584F9" w14:textId="77777777" w:rsidR="00C165B9" w:rsidRDefault="00C165B9" w:rsidP="00C165B9">
            <w:pPr>
              <w:pStyle w:val="TableBodyTextMIRB"/>
            </w:pPr>
            <w:r>
              <w:t>11.7</w:t>
            </w:r>
          </w:p>
        </w:tc>
        <w:tc>
          <w:tcPr>
            <w:tcW w:w="532" w:type="pct"/>
          </w:tcPr>
          <w:p w14:paraId="542B27D0" w14:textId="77777777" w:rsidR="00C165B9" w:rsidRDefault="00C165B9" w:rsidP="00C165B9">
            <w:pPr>
              <w:pStyle w:val="TableBodyTextMIRB"/>
            </w:pPr>
            <w:r>
              <w:t>2000</w:t>
            </w:r>
          </w:p>
        </w:tc>
        <w:tc>
          <w:tcPr>
            <w:tcW w:w="965" w:type="pct"/>
          </w:tcPr>
          <w:p w14:paraId="16A32ADC" w14:textId="1A3C4A2A" w:rsidR="00C165B9" w:rsidRDefault="00CC2146" w:rsidP="00C165B9">
            <w:pPr>
              <w:pStyle w:val="TableBodyTextMIRB"/>
            </w:pPr>
            <w:r>
              <w:t xml:space="preserve">See Airborne Imaging </w:t>
            </w:r>
            <w:r>
              <w:lastRenderedPageBreak/>
              <w:t>(2025a) for more details</w:t>
            </w:r>
          </w:p>
        </w:tc>
      </w:tr>
      <w:tr w:rsidR="00C165B9" w14:paraId="215927D5" w14:textId="77777777" w:rsidTr="00893EA6">
        <w:tblPrEx>
          <w:jc w:val="left"/>
        </w:tblPrEx>
        <w:trPr>
          <w:trHeight w:val="283"/>
        </w:trPr>
        <w:tc>
          <w:tcPr>
            <w:tcW w:w="1105" w:type="pct"/>
          </w:tcPr>
          <w:p w14:paraId="6C8CD1CF" w14:textId="7FE69526" w:rsidR="00C165B9" w:rsidRDefault="00C165B9" w:rsidP="00C165B9">
            <w:pPr>
              <w:pStyle w:val="TableBodyTextMIRB"/>
            </w:pPr>
            <w:r>
              <w:lastRenderedPageBreak/>
              <w:t>DEDSFM Ignace</w:t>
            </w:r>
          </w:p>
        </w:tc>
        <w:tc>
          <w:tcPr>
            <w:tcW w:w="996" w:type="pct"/>
          </w:tcPr>
          <w:p w14:paraId="7159E702" w14:textId="77C9552D" w:rsidR="00C165B9" w:rsidRDefault="00C165B9" w:rsidP="00C165B9">
            <w:pPr>
              <w:pStyle w:val="TableBodyTextMIRB"/>
            </w:pPr>
            <w:r>
              <w:t>Nov 1, 2024</w:t>
            </w:r>
          </w:p>
        </w:tc>
        <w:tc>
          <w:tcPr>
            <w:tcW w:w="358" w:type="pct"/>
          </w:tcPr>
          <w:p w14:paraId="21003ED3" w14:textId="5D55F121" w:rsidR="00C165B9" w:rsidRDefault="00C165B9" w:rsidP="00C165B9">
            <w:pPr>
              <w:pStyle w:val="TableBodyTextMIRB"/>
            </w:pPr>
            <w:r>
              <w:t>110</w:t>
            </w:r>
          </w:p>
        </w:tc>
        <w:tc>
          <w:tcPr>
            <w:tcW w:w="472" w:type="pct"/>
          </w:tcPr>
          <w:p w14:paraId="2176EB50" w14:textId="75FCE7DC" w:rsidR="00C165B9" w:rsidRDefault="00C165B9" w:rsidP="00C165B9">
            <w:pPr>
              <w:pStyle w:val="TableBodyTextMIRB"/>
            </w:pPr>
            <w:r>
              <w:t>5 cm</w:t>
            </w:r>
          </w:p>
        </w:tc>
        <w:tc>
          <w:tcPr>
            <w:tcW w:w="572" w:type="pct"/>
          </w:tcPr>
          <w:p w14:paraId="6A2E1A8D" w14:textId="3E87824D" w:rsidR="00C165B9" w:rsidRDefault="00C165B9" w:rsidP="00C165B9">
            <w:pPr>
              <w:pStyle w:val="TableBodyTextMIRB"/>
            </w:pPr>
            <w:r>
              <w:t>11.4</w:t>
            </w:r>
          </w:p>
        </w:tc>
        <w:tc>
          <w:tcPr>
            <w:tcW w:w="532" w:type="pct"/>
          </w:tcPr>
          <w:p w14:paraId="05BD7FCC" w14:textId="0F6074F0" w:rsidR="00C165B9" w:rsidRDefault="00C165B9" w:rsidP="00C165B9">
            <w:pPr>
              <w:pStyle w:val="TableBodyTextMIRB"/>
            </w:pPr>
            <w:r>
              <w:t>2000</w:t>
            </w:r>
          </w:p>
        </w:tc>
        <w:tc>
          <w:tcPr>
            <w:tcW w:w="965" w:type="pct"/>
          </w:tcPr>
          <w:p w14:paraId="51DC7027" w14:textId="4ABE8A26" w:rsidR="00C165B9" w:rsidRDefault="00CC2146" w:rsidP="00C165B9">
            <w:pPr>
              <w:pStyle w:val="TableBodyTextMIRB"/>
            </w:pPr>
            <w:r>
              <w:t>See Airborne Imaging (2025d) for more details</w:t>
            </w:r>
          </w:p>
        </w:tc>
      </w:tr>
      <w:tr w:rsidR="00C165B9" w14:paraId="559DC038" w14:textId="77777777" w:rsidTr="00DA38C1">
        <w:tblPrEx>
          <w:jc w:val="left"/>
        </w:tblPrEx>
        <w:trPr>
          <w:trHeight w:val="283"/>
        </w:trPr>
        <w:tc>
          <w:tcPr>
            <w:tcW w:w="1105" w:type="pct"/>
          </w:tcPr>
          <w:p w14:paraId="233DB30B" w14:textId="77777777" w:rsidR="00C165B9" w:rsidRDefault="00C165B9" w:rsidP="00C165B9">
            <w:pPr>
              <w:pStyle w:val="TableBodyTextMIRB"/>
            </w:pPr>
            <w:r>
              <w:t>DEDSFM Cataraqui</w:t>
            </w:r>
          </w:p>
        </w:tc>
        <w:tc>
          <w:tcPr>
            <w:tcW w:w="996" w:type="pct"/>
          </w:tcPr>
          <w:p w14:paraId="110A7D9F" w14:textId="77777777" w:rsidR="00C165B9" w:rsidRDefault="00C165B9" w:rsidP="00C165B9">
            <w:pPr>
              <w:pStyle w:val="TableBodyTextMIRB"/>
            </w:pPr>
            <w:r>
              <w:t>Nov 3, 2024</w:t>
            </w:r>
          </w:p>
        </w:tc>
        <w:tc>
          <w:tcPr>
            <w:tcW w:w="358" w:type="pct"/>
          </w:tcPr>
          <w:p w14:paraId="5A820152" w14:textId="77777777" w:rsidR="00C165B9" w:rsidRDefault="00C165B9" w:rsidP="00C165B9">
            <w:pPr>
              <w:pStyle w:val="TableBodyTextMIRB"/>
            </w:pPr>
            <w:r>
              <w:t>570</w:t>
            </w:r>
          </w:p>
        </w:tc>
        <w:tc>
          <w:tcPr>
            <w:tcW w:w="472" w:type="pct"/>
          </w:tcPr>
          <w:p w14:paraId="48798858" w14:textId="77777777" w:rsidR="00C165B9" w:rsidRDefault="00C165B9" w:rsidP="00C165B9">
            <w:pPr>
              <w:pStyle w:val="TableBodyTextMIRB"/>
            </w:pPr>
            <w:r>
              <w:t>5 cm</w:t>
            </w:r>
          </w:p>
        </w:tc>
        <w:tc>
          <w:tcPr>
            <w:tcW w:w="572" w:type="pct"/>
          </w:tcPr>
          <w:p w14:paraId="797084D6" w14:textId="77777777" w:rsidR="00C165B9" w:rsidRDefault="00C165B9" w:rsidP="00C165B9">
            <w:pPr>
              <w:pStyle w:val="TableBodyTextMIRB"/>
            </w:pPr>
            <w:r>
              <w:t>12.15</w:t>
            </w:r>
          </w:p>
        </w:tc>
        <w:tc>
          <w:tcPr>
            <w:tcW w:w="532" w:type="pct"/>
          </w:tcPr>
          <w:p w14:paraId="6CA50305" w14:textId="11F6CE3A" w:rsidR="00C165B9" w:rsidRDefault="00C165B9" w:rsidP="00C165B9">
            <w:pPr>
              <w:pStyle w:val="TableBodyTextMIRB"/>
            </w:pPr>
            <w:r>
              <w:t>1650</w:t>
            </w:r>
          </w:p>
        </w:tc>
        <w:tc>
          <w:tcPr>
            <w:tcW w:w="965" w:type="pct"/>
          </w:tcPr>
          <w:p w14:paraId="1171CBA2" w14:textId="666D9950" w:rsidR="00C165B9" w:rsidRDefault="00CC2146" w:rsidP="00C165B9">
            <w:pPr>
              <w:pStyle w:val="TableBodyTextMIRB"/>
            </w:pPr>
            <w:r>
              <w:t>See Airborne Imaging (2025b) for more details</w:t>
            </w:r>
          </w:p>
        </w:tc>
      </w:tr>
      <w:tr w:rsidR="00C165B9" w14:paraId="1516D4E8" w14:textId="77777777" w:rsidTr="00893EA6">
        <w:tblPrEx>
          <w:jc w:val="left"/>
        </w:tblPrEx>
        <w:trPr>
          <w:trHeight w:val="283"/>
        </w:trPr>
        <w:tc>
          <w:tcPr>
            <w:tcW w:w="1105" w:type="pct"/>
          </w:tcPr>
          <w:p w14:paraId="1FAD7023" w14:textId="6D002C35" w:rsidR="00C165B9" w:rsidRDefault="00C165B9" w:rsidP="00C165B9">
            <w:pPr>
              <w:pStyle w:val="TableBodyTextMIRB"/>
            </w:pPr>
            <w:r>
              <w:t>DEDSFM Chapleau</w:t>
            </w:r>
          </w:p>
        </w:tc>
        <w:tc>
          <w:tcPr>
            <w:tcW w:w="996" w:type="pct"/>
          </w:tcPr>
          <w:p w14:paraId="5BB3B166" w14:textId="7DD4FEFF" w:rsidR="00C165B9" w:rsidRDefault="00C165B9" w:rsidP="00C165B9">
            <w:pPr>
              <w:pStyle w:val="TableBodyTextMIRB"/>
            </w:pPr>
            <w:r>
              <w:t>Nov 9, 2024</w:t>
            </w:r>
          </w:p>
        </w:tc>
        <w:tc>
          <w:tcPr>
            <w:tcW w:w="358" w:type="pct"/>
          </w:tcPr>
          <w:p w14:paraId="17A98939" w14:textId="715D95EB" w:rsidR="00C165B9" w:rsidRDefault="00C165B9" w:rsidP="00C165B9">
            <w:pPr>
              <w:pStyle w:val="TableBodyTextMIRB"/>
            </w:pPr>
            <w:r>
              <w:t>1,120</w:t>
            </w:r>
          </w:p>
        </w:tc>
        <w:tc>
          <w:tcPr>
            <w:tcW w:w="472" w:type="pct"/>
          </w:tcPr>
          <w:p w14:paraId="5E020A26" w14:textId="4F1B8445" w:rsidR="00C165B9" w:rsidRDefault="00C165B9" w:rsidP="00C165B9">
            <w:pPr>
              <w:pStyle w:val="TableBodyTextMIRB"/>
            </w:pPr>
            <w:r>
              <w:t>5 cm</w:t>
            </w:r>
          </w:p>
        </w:tc>
        <w:tc>
          <w:tcPr>
            <w:tcW w:w="572" w:type="pct"/>
          </w:tcPr>
          <w:p w14:paraId="60A0D112" w14:textId="44118EDF" w:rsidR="00C165B9" w:rsidRDefault="00C165B9" w:rsidP="00C165B9">
            <w:pPr>
              <w:pStyle w:val="TableBodyTextMIRB"/>
            </w:pPr>
            <w:r>
              <w:t>11.67</w:t>
            </w:r>
          </w:p>
        </w:tc>
        <w:tc>
          <w:tcPr>
            <w:tcW w:w="532" w:type="pct"/>
          </w:tcPr>
          <w:p w14:paraId="0F4C47B9" w14:textId="04C3A515" w:rsidR="00C165B9" w:rsidRDefault="00C165B9" w:rsidP="00C165B9">
            <w:pPr>
              <w:pStyle w:val="TableBodyTextMIRB"/>
            </w:pPr>
            <w:r>
              <w:t>2000</w:t>
            </w:r>
          </w:p>
        </w:tc>
        <w:tc>
          <w:tcPr>
            <w:tcW w:w="965" w:type="pct"/>
          </w:tcPr>
          <w:p w14:paraId="7C68379B" w14:textId="2F616873" w:rsidR="00C165B9" w:rsidRDefault="00CC2146" w:rsidP="00C165B9">
            <w:pPr>
              <w:pStyle w:val="TableBodyTextMIRB"/>
            </w:pPr>
            <w:r>
              <w:t>See Airborne Imaging (2025c) for more details</w:t>
            </w:r>
          </w:p>
        </w:tc>
      </w:tr>
      <w:tr w:rsidR="00C165B9" w14:paraId="3B730729" w14:textId="77777777" w:rsidTr="00893EA6">
        <w:tblPrEx>
          <w:jc w:val="left"/>
        </w:tblPrEx>
        <w:trPr>
          <w:trHeight w:val="283"/>
        </w:trPr>
        <w:tc>
          <w:tcPr>
            <w:tcW w:w="1105" w:type="pct"/>
          </w:tcPr>
          <w:p w14:paraId="15FEE535" w14:textId="57E178D0" w:rsidR="00C165B9" w:rsidRDefault="00C165B9" w:rsidP="00C165B9">
            <w:pPr>
              <w:pStyle w:val="TableBodyTextMIRB"/>
            </w:pPr>
            <w:r>
              <w:t>DEDSFM Northeastern Ontario</w:t>
            </w:r>
          </w:p>
        </w:tc>
        <w:tc>
          <w:tcPr>
            <w:tcW w:w="996" w:type="pct"/>
          </w:tcPr>
          <w:p w14:paraId="6EABE623" w14:textId="18E26472" w:rsidR="00C165B9" w:rsidRDefault="00C165B9" w:rsidP="00C165B9">
            <w:pPr>
              <w:pStyle w:val="TableBodyTextMIRB"/>
            </w:pPr>
            <w:r>
              <w:t>Nov 9, 2024</w:t>
            </w:r>
            <w:r w:rsidR="00E7157D">
              <w:t xml:space="preserve"> &amp; May 8 to Jun 2, 2025</w:t>
            </w:r>
          </w:p>
        </w:tc>
        <w:tc>
          <w:tcPr>
            <w:tcW w:w="358" w:type="pct"/>
          </w:tcPr>
          <w:p w14:paraId="37115F53" w14:textId="77777777" w:rsidR="008824C8" w:rsidRDefault="00E7157D" w:rsidP="00C165B9">
            <w:pPr>
              <w:pStyle w:val="TableBodyTextMIRB"/>
            </w:pPr>
            <w:r>
              <w:t>9,058</w:t>
            </w:r>
          </w:p>
          <w:p w14:paraId="53A8BC48" w14:textId="04EA7035" w:rsidR="00C165B9" w:rsidRDefault="00C165B9" w:rsidP="00C165B9">
            <w:pPr>
              <w:pStyle w:val="TableBodyTextMIRB"/>
            </w:pPr>
          </w:p>
        </w:tc>
        <w:tc>
          <w:tcPr>
            <w:tcW w:w="472" w:type="pct"/>
          </w:tcPr>
          <w:p w14:paraId="0B4C01D5" w14:textId="48167987" w:rsidR="00C165B9" w:rsidRDefault="00C165B9" w:rsidP="00C165B9">
            <w:pPr>
              <w:pStyle w:val="TableBodyTextMIRB"/>
            </w:pPr>
            <w:r>
              <w:t>5 cm</w:t>
            </w:r>
          </w:p>
        </w:tc>
        <w:tc>
          <w:tcPr>
            <w:tcW w:w="572" w:type="pct"/>
          </w:tcPr>
          <w:p w14:paraId="7DEEFC87" w14:textId="2140FF05" w:rsidR="00C165B9" w:rsidRDefault="00C165B9" w:rsidP="00C165B9">
            <w:pPr>
              <w:pStyle w:val="TableBodyTextMIRB"/>
            </w:pPr>
            <w:r>
              <w:t>13.12</w:t>
            </w:r>
          </w:p>
        </w:tc>
        <w:tc>
          <w:tcPr>
            <w:tcW w:w="532" w:type="pct"/>
          </w:tcPr>
          <w:p w14:paraId="545AB111" w14:textId="23B88162" w:rsidR="00C165B9" w:rsidRDefault="00C165B9" w:rsidP="00C165B9">
            <w:pPr>
              <w:pStyle w:val="TableBodyTextMIRB"/>
            </w:pPr>
            <w:r>
              <w:t>1650</w:t>
            </w:r>
            <w:r w:rsidR="00E7157D">
              <w:t xml:space="preserve"> / 2000</w:t>
            </w:r>
          </w:p>
        </w:tc>
        <w:tc>
          <w:tcPr>
            <w:tcW w:w="965" w:type="pct"/>
          </w:tcPr>
          <w:p w14:paraId="3647B3EA" w14:textId="7C26E137" w:rsidR="00C165B9" w:rsidRDefault="00A34C18" w:rsidP="00C165B9">
            <w:pPr>
              <w:pStyle w:val="TableBodyTextMIRB"/>
            </w:pPr>
            <w:r>
              <w:t>See Airborne Imaging (2026c) for more details</w:t>
            </w:r>
            <w:r w:rsidDel="00E7157D">
              <w:t xml:space="preserve"> </w:t>
            </w:r>
          </w:p>
        </w:tc>
      </w:tr>
      <w:tr w:rsidR="00A34C18" w14:paraId="7E569EE5" w14:textId="77777777" w:rsidTr="00893EA6">
        <w:tblPrEx>
          <w:jc w:val="left"/>
        </w:tblPrEx>
        <w:trPr>
          <w:trHeight w:val="283"/>
        </w:trPr>
        <w:tc>
          <w:tcPr>
            <w:tcW w:w="1105" w:type="pct"/>
          </w:tcPr>
          <w:p w14:paraId="6FDEB084" w14:textId="7F1AC768" w:rsidR="00A34C18" w:rsidRDefault="00A34C18" w:rsidP="00A34C18">
            <w:pPr>
              <w:pStyle w:val="TableBodyTextMIRB"/>
            </w:pPr>
            <w:r>
              <w:t>DEDSFM Central East</w:t>
            </w:r>
          </w:p>
        </w:tc>
        <w:tc>
          <w:tcPr>
            <w:tcW w:w="996" w:type="pct"/>
          </w:tcPr>
          <w:p w14:paraId="4D26A4AC" w14:textId="007CCE5A" w:rsidR="00A34C18" w:rsidRDefault="00A34C18" w:rsidP="00A34C18">
            <w:pPr>
              <w:pStyle w:val="TableBodyTextMIRB"/>
            </w:pPr>
            <w:r>
              <w:t>Apr 7-23, 2025</w:t>
            </w:r>
          </w:p>
        </w:tc>
        <w:tc>
          <w:tcPr>
            <w:tcW w:w="358" w:type="pct"/>
          </w:tcPr>
          <w:p w14:paraId="5E8849E7" w14:textId="71DE9AE5" w:rsidR="00A34C18" w:rsidRDefault="00A34C18" w:rsidP="00A34C18">
            <w:pPr>
              <w:pStyle w:val="TableBodyTextMIRB"/>
            </w:pPr>
            <w:r>
              <w:t>5,577</w:t>
            </w:r>
          </w:p>
        </w:tc>
        <w:tc>
          <w:tcPr>
            <w:tcW w:w="472" w:type="pct"/>
          </w:tcPr>
          <w:p w14:paraId="2D880094" w14:textId="33CA9176" w:rsidR="00A34C18" w:rsidRDefault="00A34C18" w:rsidP="00A34C18">
            <w:pPr>
              <w:pStyle w:val="TableBodyTextMIRB"/>
            </w:pPr>
            <w:r>
              <w:t>5 cm</w:t>
            </w:r>
          </w:p>
        </w:tc>
        <w:tc>
          <w:tcPr>
            <w:tcW w:w="572" w:type="pct"/>
          </w:tcPr>
          <w:p w14:paraId="558B098D" w14:textId="395B5609" w:rsidR="00A34C18" w:rsidRDefault="00A34C18" w:rsidP="00A34C18">
            <w:pPr>
              <w:pStyle w:val="TableBodyTextMIRB"/>
            </w:pPr>
            <w:r>
              <w:t>13.1</w:t>
            </w:r>
          </w:p>
        </w:tc>
        <w:tc>
          <w:tcPr>
            <w:tcW w:w="532" w:type="pct"/>
          </w:tcPr>
          <w:p w14:paraId="51FA539E" w14:textId="47A86E2E" w:rsidR="00A34C18" w:rsidRDefault="00A34C18" w:rsidP="00A34C18">
            <w:pPr>
              <w:pStyle w:val="TableBodyTextMIRB"/>
            </w:pPr>
            <w:r>
              <w:t>2000</w:t>
            </w:r>
          </w:p>
        </w:tc>
        <w:tc>
          <w:tcPr>
            <w:tcW w:w="965" w:type="pct"/>
          </w:tcPr>
          <w:p w14:paraId="0B66B5BC" w14:textId="55457A8D" w:rsidR="00A34C18" w:rsidRDefault="00A34C18" w:rsidP="00A34C18">
            <w:pPr>
              <w:pStyle w:val="TableBodyTextMIRB"/>
            </w:pPr>
            <w:r>
              <w:t>See Airborne Imaging (2026a) for more details</w:t>
            </w:r>
          </w:p>
        </w:tc>
      </w:tr>
      <w:tr w:rsidR="00A34C18" w14:paraId="25BBCE47" w14:textId="77777777" w:rsidTr="00893EA6">
        <w:tblPrEx>
          <w:jc w:val="left"/>
        </w:tblPrEx>
        <w:trPr>
          <w:trHeight w:val="283"/>
        </w:trPr>
        <w:tc>
          <w:tcPr>
            <w:tcW w:w="1105" w:type="pct"/>
          </w:tcPr>
          <w:p w14:paraId="21640656" w14:textId="6152AB8C" w:rsidR="00A34C18" w:rsidRDefault="00A34C18" w:rsidP="00A34C18">
            <w:pPr>
              <w:pStyle w:val="TableBodyTextMIRB"/>
            </w:pPr>
            <w:r>
              <w:t>DEDSFM Upper Thames-Grand River</w:t>
            </w:r>
          </w:p>
        </w:tc>
        <w:tc>
          <w:tcPr>
            <w:tcW w:w="996" w:type="pct"/>
          </w:tcPr>
          <w:p w14:paraId="1553DC19" w14:textId="3B8C136E" w:rsidR="00A34C18" w:rsidRDefault="00A34C18" w:rsidP="00A34C18">
            <w:pPr>
              <w:pStyle w:val="TableBodyTextMIRB"/>
            </w:pPr>
            <w:r>
              <w:t>Apr 24 to May 9 and Nov 14, 2025</w:t>
            </w:r>
          </w:p>
        </w:tc>
        <w:tc>
          <w:tcPr>
            <w:tcW w:w="358" w:type="pct"/>
          </w:tcPr>
          <w:p w14:paraId="4D2F702A" w14:textId="07D244F9" w:rsidR="00A34C18" w:rsidRDefault="00A34C18" w:rsidP="00A34C18">
            <w:pPr>
              <w:pStyle w:val="TableBodyTextMIRB"/>
            </w:pPr>
            <w:r>
              <w:t>7,779</w:t>
            </w:r>
          </w:p>
        </w:tc>
        <w:tc>
          <w:tcPr>
            <w:tcW w:w="472" w:type="pct"/>
          </w:tcPr>
          <w:p w14:paraId="2FEEE73B" w14:textId="28ACA80D" w:rsidR="00A34C18" w:rsidRDefault="00A34C18" w:rsidP="00A34C18">
            <w:pPr>
              <w:pStyle w:val="TableBodyTextMIRB"/>
            </w:pPr>
            <w:r>
              <w:t>5 cm</w:t>
            </w:r>
          </w:p>
        </w:tc>
        <w:tc>
          <w:tcPr>
            <w:tcW w:w="572" w:type="pct"/>
          </w:tcPr>
          <w:p w14:paraId="7B299274" w14:textId="02B7B8EB" w:rsidR="00A34C18" w:rsidRDefault="00A34C18" w:rsidP="00A34C18">
            <w:pPr>
              <w:pStyle w:val="TableBodyTextMIRB"/>
            </w:pPr>
            <w:r>
              <w:t>14.6</w:t>
            </w:r>
          </w:p>
        </w:tc>
        <w:tc>
          <w:tcPr>
            <w:tcW w:w="532" w:type="pct"/>
          </w:tcPr>
          <w:p w14:paraId="04E46C0C" w14:textId="5D3DB9B4" w:rsidR="00A34C18" w:rsidRDefault="00A34C18" w:rsidP="00A34C18">
            <w:pPr>
              <w:pStyle w:val="TableBodyTextMIRB"/>
            </w:pPr>
            <w:r>
              <w:t>1650 / 2000</w:t>
            </w:r>
          </w:p>
        </w:tc>
        <w:tc>
          <w:tcPr>
            <w:tcW w:w="965" w:type="pct"/>
          </w:tcPr>
          <w:p w14:paraId="4A11BE3C" w14:textId="657B486A" w:rsidR="00A34C18" w:rsidRDefault="00A34C18" w:rsidP="00A34C18">
            <w:pPr>
              <w:pStyle w:val="TableBodyTextMIRB"/>
            </w:pPr>
            <w:r>
              <w:t>See Airborne Imaging (2026e) for more details</w:t>
            </w:r>
          </w:p>
        </w:tc>
      </w:tr>
      <w:tr w:rsidR="00A34C18" w14:paraId="2D4D2130" w14:textId="77777777" w:rsidTr="00893EA6">
        <w:tblPrEx>
          <w:jc w:val="left"/>
        </w:tblPrEx>
        <w:trPr>
          <w:trHeight w:val="283"/>
        </w:trPr>
        <w:tc>
          <w:tcPr>
            <w:tcW w:w="1105" w:type="pct"/>
          </w:tcPr>
          <w:p w14:paraId="1A13105B" w14:textId="240A2049" w:rsidR="00A34C18" w:rsidRDefault="00A34C18" w:rsidP="00A34C18">
            <w:pPr>
              <w:pStyle w:val="TableBodyTextMIRB"/>
            </w:pPr>
            <w:r>
              <w:t>DEDSFM Kenora</w:t>
            </w:r>
          </w:p>
        </w:tc>
        <w:tc>
          <w:tcPr>
            <w:tcW w:w="996" w:type="pct"/>
          </w:tcPr>
          <w:p w14:paraId="6867293B" w14:textId="33855E99" w:rsidR="00A34C18" w:rsidRDefault="00A34C18" w:rsidP="00A34C18">
            <w:pPr>
              <w:pStyle w:val="TableBodyTextMIRB"/>
            </w:pPr>
            <w:r>
              <w:t>May 5, 2025</w:t>
            </w:r>
          </w:p>
        </w:tc>
        <w:tc>
          <w:tcPr>
            <w:tcW w:w="358" w:type="pct"/>
          </w:tcPr>
          <w:p w14:paraId="58A5A2C9" w14:textId="1E8AD166" w:rsidR="00A34C18" w:rsidRDefault="00A34C18" w:rsidP="00A34C18">
            <w:pPr>
              <w:pStyle w:val="TableBodyTextMIRB"/>
            </w:pPr>
            <w:r>
              <w:t>476</w:t>
            </w:r>
          </w:p>
        </w:tc>
        <w:tc>
          <w:tcPr>
            <w:tcW w:w="472" w:type="pct"/>
          </w:tcPr>
          <w:p w14:paraId="6562D781" w14:textId="4E900A46" w:rsidR="00A34C18" w:rsidRDefault="00A34C18" w:rsidP="00A34C18">
            <w:pPr>
              <w:pStyle w:val="TableBodyTextMIRB"/>
            </w:pPr>
            <w:r>
              <w:t>5 cm</w:t>
            </w:r>
          </w:p>
        </w:tc>
        <w:tc>
          <w:tcPr>
            <w:tcW w:w="572" w:type="pct"/>
          </w:tcPr>
          <w:p w14:paraId="1BF24B94" w14:textId="06E6FF91" w:rsidR="00A34C18" w:rsidRDefault="00A34C18" w:rsidP="00A34C18">
            <w:pPr>
              <w:pStyle w:val="TableBodyTextMIRB"/>
            </w:pPr>
            <w:r>
              <w:t>12.7</w:t>
            </w:r>
          </w:p>
        </w:tc>
        <w:tc>
          <w:tcPr>
            <w:tcW w:w="532" w:type="pct"/>
          </w:tcPr>
          <w:p w14:paraId="394A2CD4" w14:textId="66E712DF" w:rsidR="00A34C18" w:rsidRDefault="00A34C18" w:rsidP="00A34C18">
            <w:pPr>
              <w:pStyle w:val="TableBodyTextMIRB"/>
            </w:pPr>
            <w:r>
              <w:t>1650</w:t>
            </w:r>
          </w:p>
        </w:tc>
        <w:tc>
          <w:tcPr>
            <w:tcW w:w="965" w:type="pct"/>
          </w:tcPr>
          <w:p w14:paraId="6DA6A677" w14:textId="4595F881" w:rsidR="00A34C18" w:rsidRDefault="00A34C18" w:rsidP="00A34C18">
            <w:pPr>
              <w:pStyle w:val="TableBodyTextMIRB"/>
            </w:pPr>
            <w:r>
              <w:t>See Airborne Imaging (2026b) for more details</w:t>
            </w:r>
          </w:p>
        </w:tc>
      </w:tr>
      <w:tr w:rsidR="00A34C18" w14:paraId="6D7E8E24" w14:textId="77777777" w:rsidTr="00893EA6">
        <w:tblPrEx>
          <w:jc w:val="left"/>
        </w:tblPrEx>
        <w:trPr>
          <w:trHeight w:val="283"/>
        </w:trPr>
        <w:tc>
          <w:tcPr>
            <w:tcW w:w="1105" w:type="pct"/>
          </w:tcPr>
          <w:p w14:paraId="6F6AD3D4" w14:textId="4B43E992" w:rsidR="00A34C18" w:rsidRDefault="00A34C18" w:rsidP="00A34C18">
            <w:pPr>
              <w:pStyle w:val="TableBodyTextMIRB"/>
            </w:pPr>
            <w:r>
              <w:t>DEDSFM Rainy River</w:t>
            </w:r>
          </w:p>
        </w:tc>
        <w:tc>
          <w:tcPr>
            <w:tcW w:w="996" w:type="pct"/>
          </w:tcPr>
          <w:p w14:paraId="704D59C8" w14:textId="45C63FF4" w:rsidR="00A34C18" w:rsidRDefault="00A34C18" w:rsidP="00A34C18">
            <w:pPr>
              <w:pStyle w:val="TableBodyTextMIRB"/>
            </w:pPr>
            <w:r>
              <w:t>May 5 to Jun 3, 2025</w:t>
            </w:r>
          </w:p>
        </w:tc>
        <w:tc>
          <w:tcPr>
            <w:tcW w:w="358" w:type="pct"/>
          </w:tcPr>
          <w:p w14:paraId="627A51E7" w14:textId="7CD9CCE2" w:rsidR="00A34C18" w:rsidRDefault="00A34C18" w:rsidP="00A34C18">
            <w:pPr>
              <w:pStyle w:val="TableBodyTextMIRB"/>
            </w:pPr>
            <w:r>
              <w:t>3,139</w:t>
            </w:r>
          </w:p>
        </w:tc>
        <w:tc>
          <w:tcPr>
            <w:tcW w:w="472" w:type="pct"/>
          </w:tcPr>
          <w:p w14:paraId="09A4FBB0" w14:textId="51A94A95" w:rsidR="00A34C18" w:rsidRDefault="00A34C18" w:rsidP="00A34C18">
            <w:pPr>
              <w:pStyle w:val="TableBodyTextMIRB"/>
            </w:pPr>
            <w:r>
              <w:t>5 cm</w:t>
            </w:r>
          </w:p>
        </w:tc>
        <w:tc>
          <w:tcPr>
            <w:tcW w:w="572" w:type="pct"/>
          </w:tcPr>
          <w:p w14:paraId="19585094" w14:textId="31EECEFF" w:rsidR="00A34C18" w:rsidRDefault="00A34C18" w:rsidP="00A34C18">
            <w:pPr>
              <w:pStyle w:val="TableBodyTextMIRB"/>
            </w:pPr>
            <w:r>
              <w:t>15.01</w:t>
            </w:r>
          </w:p>
        </w:tc>
        <w:tc>
          <w:tcPr>
            <w:tcW w:w="532" w:type="pct"/>
          </w:tcPr>
          <w:p w14:paraId="6C17F5BC" w14:textId="666DA250" w:rsidR="00A34C18" w:rsidRDefault="00A34C18" w:rsidP="00A34C18">
            <w:pPr>
              <w:pStyle w:val="TableBodyTextMIRB"/>
            </w:pPr>
            <w:r>
              <w:t>1650</w:t>
            </w:r>
          </w:p>
        </w:tc>
        <w:tc>
          <w:tcPr>
            <w:tcW w:w="965" w:type="pct"/>
          </w:tcPr>
          <w:p w14:paraId="6E3B216F" w14:textId="256B3938" w:rsidR="00A34C18" w:rsidRDefault="00A34C18" w:rsidP="00A34C18">
            <w:pPr>
              <w:pStyle w:val="TableBodyTextMIRB"/>
            </w:pPr>
            <w:r>
              <w:t>See Airborne Imaging (2026d) for more details</w:t>
            </w:r>
          </w:p>
        </w:tc>
      </w:tr>
      <w:tr w:rsidR="006911DF" w14:paraId="6D8DE3D1" w14:textId="77777777" w:rsidTr="00893EA6">
        <w:tblPrEx>
          <w:jc w:val="left"/>
        </w:tblPrEx>
        <w:trPr>
          <w:trHeight w:val="283"/>
        </w:trPr>
        <w:tc>
          <w:tcPr>
            <w:tcW w:w="1105" w:type="pct"/>
          </w:tcPr>
          <w:p w14:paraId="66163043" w14:textId="5CB1CA7E" w:rsidR="006911DF" w:rsidRDefault="006911DF" w:rsidP="006911DF">
            <w:pPr>
              <w:pStyle w:val="TableBodyTextMIRB"/>
            </w:pPr>
            <w:r>
              <w:t>DEDSFM Wasauksing-Parry Sound</w:t>
            </w:r>
          </w:p>
        </w:tc>
        <w:tc>
          <w:tcPr>
            <w:tcW w:w="996" w:type="pct"/>
          </w:tcPr>
          <w:p w14:paraId="7C466961" w14:textId="03F1C619" w:rsidR="006911DF" w:rsidRDefault="006911DF" w:rsidP="006911DF">
            <w:pPr>
              <w:pStyle w:val="TableBodyTextMIRB"/>
            </w:pPr>
            <w:r>
              <w:t>Oct 28, 2025</w:t>
            </w:r>
          </w:p>
        </w:tc>
        <w:tc>
          <w:tcPr>
            <w:tcW w:w="358" w:type="pct"/>
          </w:tcPr>
          <w:p w14:paraId="3445B5C9" w14:textId="6D4967F9" w:rsidR="006911DF" w:rsidRDefault="006911DF" w:rsidP="006911DF">
            <w:pPr>
              <w:pStyle w:val="TableBodyTextMIRB"/>
            </w:pPr>
            <w:r>
              <w:t>437</w:t>
            </w:r>
          </w:p>
        </w:tc>
        <w:tc>
          <w:tcPr>
            <w:tcW w:w="472" w:type="pct"/>
          </w:tcPr>
          <w:p w14:paraId="715BAA1F" w14:textId="3426B2D2" w:rsidR="006911DF" w:rsidRDefault="006911DF" w:rsidP="006911DF">
            <w:pPr>
              <w:pStyle w:val="TableBodyTextMIRB"/>
            </w:pPr>
            <w:r>
              <w:t>5 cm</w:t>
            </w:r>
          </w:p>
        </w:tc>
        <w:tc>
          <w:tcPr>
            <w:tcW w:w="572" w:type="pct"/>
          </w:tcPr>
          <w:p w14:paraId="649A59C0" w14:textId="4BA6E367" w:rsidR="006911DF" w:rsidRDefault="006911DF" w:rsidP="006911DF">
            <w:pPr>
              <w:pStyle w:val="TableBodyTextMIRB"/>
            </w:pPr>
            <w:r>
              <w:t>8.43</w:t>
            </w:r>
          </w:p>
        </w:tc>
        <w:tc>
          <w:tcPr>
            <w:tcW w:w="532" w:type="pct"/>
          </w:tcPr>
          <w:p w14:paraId="10720992" w14:textId="5C6EBA56" w:rsidR="006911DF" w:rsidRDefault="006911DF" w:rsidP="006911DF">
            <w:pPr>
              <w:pStyle w:val="TableBodyTextMIRB"/>
            </w:pPr>
            <w:r>
              <w:t>2000</w:t>
            </w:r>
          </w:p>
        </w:tc>
        <w:tc>
          <w:tcPr>
            <w:tcW w:w="965" w:type="pct"/>
          </w:tcPr>
          <w:p w14:paraId="01E5F252" w14:textId="77777777" w:rsidR="006911DF" w:rsidRDefault="006911DF" w:rsidP="006911DF">
            <w:pPr>
              <w:pStyle w:val="TableBodyTextMIRB"/>
            </w:pPr>
          </w:p>
        </w:tc>
      </w:tr>
      <w:tr w:rsidR="006911DF" w14:paraId="5CB3A4B6" w14:textId="77777777" w:rsidTr="00893EA6">
        <w:tblPrEx>
          <w:jc w:val="left"/>
        </w:tblPrEx>
        <w:trPr>
          <w:trHeight w:val="283"/>
        </w:trPr>
        <w:tc>
          <w:tcPr>
            <w:tcW w:w="1105" w:type="pct"/>
          </w:tcPr>
          <w:p w14:paraId="179BA1E1" w14:textId="2BB23A63" w:rsidR="006911DF" w:rsidRDefault="006911DF" w:rsidP="006911DF">
            <w:pPr>
              <w:pStyle w:val="TableBodyTextMIRB"/>
            </w:pPr>
            <w:r>
              <w:t>DEDSFM Lower Thames</w:t>
            </w:r>
          </w:p>
        </w:tc>
        <w:tc>
          <w:tcPr>
            <w:tcW w:w="996" w:type="pct"/>
          </w:tcPr>
          <w:p w14:paraId="489DE21B" w14:textId="6F76B00B" w:rsidR="006911DF" w:rsidRDefault="006911DF" w:rsidP="006911DF">
            <w:pPr>
              <w:pStyle w:val="TableBodyTextMIRB"/>
            </w:pPr>
            <w:r>
              <w:t>Nov 13-19, 2025</w:t>
            </w:r>
          </w:p>
        </w:tc>
        <w:tc>
          <w:tcPr>
            <w:tcW w:w="358" w:type="pct"/>
          </w:tcPr>
          <w:p w14:paraId="6BF81231" w14:textId="374C8C29" w:rsidR="006911DF" w:rsidRDefault="006911DF" w:rsidP="006911DF">
            <w:pPr>
              <w:pStyle w:val="TableBodyTextMIRB"/>
            </w:pPr>
            <w:r>
              <w:t>3,571</w:t>
            </w:r>
          </w:p>
        </w:tc>
        <w:tc>
          <w:tcPr>
            <w:tcW w:w="472" w:type="pct"/>
          </w:tcPr>
          <w:p w14:paraId="26DEC502" w14:textId="0EA9C59B" w:rsidR="006911DF" w:rsidRDefault="006911DF" w:rsidP="006911DF">
            <w:pPr>
              <w:pStyle w:val="TableBodyTextMIRB"/>
            </w:pPr>
            <w:r>
              <w:t>5 cm</w:t>
            </w:r>
          </w:p>
        </w:tc>
        <w:tc>
          <w:tcPr>
            <w:tcW w:w="572" w:type="pct"/>
          </w:tcPr>
          <w:p w14:paraId="4B38A415" w14:textId="220E9471" w:rsidR="006911DF" w:rsidRDefault="006911DF" w:rsidP="006911DF">
            <w:pPr>
              <w:pStyle w:val="TableBodyTextMIRB"/>
            </w:pPr>
            <w:r>
              <w:t>12.7</w:t>
            </w:r>
          </w:p>
        </w:tc>
        <w:tc>
          <w:tcPr>
            <w:tcW w:w="532" w:type="pct"/>
          </w:tcPr>
          <w:p w14:paraId="56FBA8F9" w14:textId="24617151" w:rsidR="006911DF" w:rsidRDefault="006911DF" w:rsidP="006911DF">
            <w:pPr>
              <w:pStyle w:val="TableBodyTextMIRB"/>
            </w:pPr>
            <w:r>
              <w:t>1650</w:t>
            </w:r>
          </w:p>
        </w:tc>
        <w:tc>
          <w:tcPr>
            <w:tcW w:w="965" w:type="pct"/>
          </w:tcPr>
          <w:p w14:paraId="0F8E2F27" w14:textId="4C058EFE" w:rsidR="006911DF" w:rsidRDefault="006911DF" w:rsidP="006911DF">
            <w:pPr>
              <w:pStyle w:val="TableBodyTextMIRB"/>
            </w:pPr>
            <w:r>
              <w:t>This is the first 2,733 tile delivery of a project to be completed in 2026</w:t>
            </w:r>
          </w:p>
        </w:tc>
      </w:tr>
    </w:tbl>
    <w:p w14:paraId="0EB27908" w14:textId="12A08BE6" w:rsidR="00262FB1" w:rsidRDefault="00262FB1">
      <w:pPr>
        <w:rPr>
          <w:rFonts w:eastAsiaTheme="minorEastAsia" w:cstheme="minorBidi"/>
          <w:bCs/>
          <w:color w:val="0B1A2E" w:themeColor="accent3" w:themeShade="80"/>
          <w:sz w:val="24"/>
          <w:szCs w:val="18"/>
          <w:lang w:eastAsia="en-US"/>
        </w:rPr>
      </w:pPr>
      <w:bookmarkStart w:id="42" w:name="_Toc20233456"/>
      <w:bookmarkStart w:id="43" w:name="_Toc125034150"/>
      <w:bookmarkEnd w:id="41"/>
    </w:p>
    <w:p w14:paraId="6764CDB3" w14:textId="4EA97BA1" w:rsidR="00A3236D" w:rsidRDefault="00FA35C7" w:rsidP="006079F6">
      <w:pPr>
        <w:pStyle w:val="Caption"/>
        <w:keepNext/>
      </w:pPr>
      <w:bookmarkStart w:id="44" w:name="_Toc231566692"/>
      <w:r w:rsidRPr="000E41E1">
        <w:t>Table</w:t>
      </w:r>
      <w:r>
        <w:t xml:space="preserve"> </w:t>
      </w:r>
      <w:r w:rsidR="00713A92">
        <w:fldChar w:fldCharType="begin"/>
      </w:r>
      <w:r w:rsidR="00713A92">
        <w:instrText xml:space="preserve"> SEQ Table \* ARABIC </w:instrText>
      </w:r>
      <w:r w:rsidR="00713A92">
        <w:fldChar w:fldCharType="separate"/>
      </w:r>
      <w:r w:rsidR="00D23633">
        <w:rPr>
          <w:noProof/>
        </w:rPr>
        <w:t>2</w:t>
      </w:r>
      <w:r w:rsidR="00713A92">
        <w:rPr>
          <w:noProof/>
        </w:rPr>
        <w:fldChar w:fldCharType="end"/>
      </w:r>
      <w:r>
        <w:t>: Lidar system specifications and flight parameters by sensor system</w:t>
      </w:r>
      <w:bookmarkStart w:id="45" w:name="_Toc494878393"/>
      <w:bookmarkEnd w:id="42"/>
      <w:bookmarkEnd w:id="43"/>
      <w:bookmarkEnd w:id="45"/>
      <w:bookmarkEnd w:id="44"/>
    </w:p>
    <w:tbl>
      <w:tblPr>
        <w:tblStyle w:val="TableGrid"/>
        <w:tblW w:w="4892" w:type="pct"/>
        <w:jc w:val="center"/>
        <w:tblLook w:val="04A0" w:firstRow="1" w:lastRow="0" w:firstColumn="1" w:lastColumn="0" w:noHBand="0" w:noVBand="1"/>
        <w:tblCaption w:val="Lidar system specifications and flight parameters by sensor system"/>
        <w:tblDescription w:val="This table contains information such as sensor system, flight altitude, flight speed, flightline spacing, single pass swath width, scan angle, scan frequency, scan pulse rate, sidelap, overlap, and point density."/>
      </w:tblPr>
      <w:tblGrid>
        <w:gridCol w:w="3226"/>
        <w:gridCol w:w="2145"/>
        <w:gridCol w:w="937"/>
        <w:gridCol w:w="1283"/>
        <w:gridCol w:w="1588"/>
        <w:gridCol w:w="1597"/>
        <w:gridCol w:w="791"/>
        <w:gridCol w:w="1402"/>
        <w:gridCol w:w="1110"/>
      </w:tblGrid>
      <w:tr w:rsidR="00E14279" w14:paraId="42EC4C84" w14:textId="77777777" w:rsidTr="00F03143">
        <w:trPr>
          <w:tblHeader/>
          <w:jc w:val="center"/>
        </w:trPr>
        <w:tc>
          <w:tcPr>
            <w:tcW w:w="1146" w:type="pct"/>
          </w:tcPr>
          <w:p w14:paraId="213430A9" w14:textId="77777777" w:rsidR="007052D5" w:rsidRDefault="007052D5" w:rsidP="001D718A">
            <w:pPr>
              <w:pStyle w:val="TableColumnNameMIRB"/>
            </w:pPr>
            <w:r>
              <w:t>Project Area</w:t>
            </w:r>
          </w:p>
        </w:tc>
        <w:tc>
          <w:tcPr>
            <w:tcW w:w="762" w:type="pct"/>
          </w:tcPr>
          <w:p w14:paraId="6A3B74B2" w14:textId="77777777" w:rsidR="007052D5" w:rsidRDefault="007052D5" w:rsidP="001D718A">
            <w:pPr>
              <w:pStyle w:val="TableColumnNameMIRB"/>
            </w:pPr>
            <w:r>
              <w:t>Sensor System</w:t>
            </w:r>
          </w:p>
        </w:tc>
        <w:tc>
          <w:tcPr>
            <w:tcW w:w="333" w:type="pct"/>
          </w:tcPr>
          <w:p w14:paraId="05F8BE70" w14:textId="77777777" w:rsidR="007052D5" w:rsidRDefault="007052D5" w:rsidP="001D718A">
            <w:pPr>
              <w:pStyle w:val="TableColumnNameMIRB"/>
            </w:pPr>
            <w:r>
              <w:t>Speed (kn)</w:t>
            </w:r>
          </w:p>
        </w:tc>
        <w:tc>
          <w:tcPr>
            <w:tcW w:w="456" w:type="pct"/>
          </w:tcPr>
          <w:p w14:paraId="32AE8623" w14:textId="77777777" w:rsidR="007052D5" w:rsidRDefault="007052D5" w:rsidP="001D718A">
            <w:pPr>
              <w:pStyle w:val="TableColumnNameMIRB"/>
            </w:pPr>
            <w:r>
              <w:t>Flightline Spacing (m)</w:t>
            </w:r>
          </w:p>
        </w:tc>
        <w:tc>
          <w:tcPr>
            <w:tcW w:w="564" w:type="pct"/>
          </w:tcPr>
          <w:p w14:paraId="6C5CB013" w14:textId="77777777" w:rsidR="007052D5" w:rsidRDefault="007052D5" w:rsidP="001D718A">
            <w:pPr>
              <w:pStyle w:val="TableColumnNameMIRB"/>
            </w:pPr>
            <w:r>
              <w:t>Single Pass Swath Width (m)</w:t>
            </w:r>
          </w:p>
        </w:tc>
        <w:tc>
          <w:tcPr>
            <w:tcW w:w="567" w:type="pct"/>
          </w:tcPr>
          <w:p w14:paraId="3ADBAE0E" w14:textId="77777777" w:rsidR="007052D5" w:rsidRDefault="007052D5" w:rsidP="001D718A">
            <w:pPr>
              <w:pStyle w:val="TableColumnNameMIRB"/>
            </w:pPr>
            <w:r>
              <w:t>Scan Angle or Field of View</w:t>
            </w:r>
          </w:p>
        </w:tc>
        <w:tc>
          <w:tcPr>
            <w:tcW w:w="281" w:type="pct"/>
          </w:tcPr>
          <w:p w14:paraId="18B13152" w14:textId="77777777" w:rsidR="007052D5" w:rsidRDefault="007052D5" w:rsidP="001D718A">
            <w:pPr>
              <w:pStyle w:val="TableColumnNameMIRB"/>
            </w:pPr>
            <w:r>
              <w:t>Scan Freq (Hz)</w:t>
            </w:r>
          </w:p>
        </w:tc>
        <w:tc>
          <w:tcPr>
            <w:tcW w:w="498" w:type="pct"/>
          </w:tcPr>
          <w:p w14:paraId="60BDCF49" w14:textId="77777777" w:rsidR="007052D5" w:rsidRDefault="007052D5" w:rsidP="001D718A">
            <w:pPr>
              <w:pStyle w:val="TableColumnNameMIRB"/>
            </w:pPr>
            <w:r>
              <w:t>Scan Pulse Rate (kHz)</w:t>
            </w:r>
          </w:p>
        </w:tc>
        <w:tc>
          <w:tcPr>
            <w:tcW w:w="394" w:type="pct"/>
          </w:tcPr>
          <w:p w14:paraId="6CC5FBB5" w14:textId="77777777" w:rsidR="007052D5" w:rsidRDefault="007052D5" w:rsidP="001D718A">
            <w:pPr>
              <w:pStyle w:val="TableColumnNameMIRB"/>
            </w:pPr>
            <w:r>
              <w:t>Overlap</w:t>
            </w:r>
          </w:p>
        </w:tc>
      </w:tr>
      <w:tr w:rsidR="00E14279" w14:paraId="12F17E3D" w14:textId="77777777" w:rsidTr="00F03143">
        <w:trPr>
          <w:trHeight w:val="283"/>
          <w:jc w:val="center"/>
        </w:trPr>
        <w:tc>
          <w:tcPr>
            <w:tcW w:w="1146" w:type="pct"/>
          </w:tcPr>
          <w:p w14:paraId="7E4029EF" w14:textId="77777777" w:rsidR="007052D5" w:rsidRDefault="007052D5" w:rsidP="001D718A">
            <w:pPr>
              <w:pStyle w:val="TableBodyTextMIRB"/>
            </w:pPr>
            <w:bookmarkStart w:id="46" w:name="_Hlk140155616"/>
            <w:r>
              <w:t>Belleville 2022</w:t>
            </w:r>
          </w:p>
        </w:tc>
        <w:tc>
          <w:tcPr>
            <w:tcW w:w="762" w:type="pct"/>
          </w:tcPr>
          <w:p w14:paraId="7E95BFB0" w14:textId="0360860A" w:rsidR="007052D5" w:rsidRDefault="007052D5" w:rsidP="001D718A">
            <w:pPr>
              <w:pStyle w:val="TableBodyTextMIRB"/>
            </w:pPr>
            <w:r w:rsidRPr="00A242E8">
              <w:t>Riegl</w:t>
            </w:r>
            <w:r>
              <w:t>-</w:t>
            </w:r>
            <w:r w:rsidRPr="00A242E8">
              <w:t>VQ1560</w:t>
            </w:r>
            <w:r>
              <w:t>ii</w:t>
            </w:r>
          </w:p>
        </w:tc>
        <w:tc>
          <w:tcPr>
            <w:tcW w:w="333" w:type="pct"/>
          </w:tcPr>
          <w:p w14:paraId="51E7CB88" w14:textId="77777777" w:rsidR="007052D5" w:rsidRDefault="007052D5" w:rsidP="001D718A">
            <w:pPr>
              <w:pStyle w:val="TableBodyTextMIRB"/>
            </w:pPr>
            <w:r>
              <w:t>160</w:t>
            </w:r>
          </w:p>
        </w:tc>
        <w:tc>
          <w:tcPr>
            <w:tcW w:w="456" w:type="pct"/>
          </w:tcPr>
          <w:p w14:paraId="4477FF57" w14:textId="77777777" w:rsidR="007052D5" w:rsidRDefault="007052D5" w:rsidP="001D718A">
            <w:pPr>
              <w:pStyle w:val="TableBodyTextMIRB"/>
            </w:pPr>
          </w:p>
        </w:tc>
        <w:tc>
          <w:tcPr>
            <w:tcW w:w="564" w:type="pct"/>
          </w:tcPr>
          <w:p w14:paraId="4A8B8BC4" w14:textId="77777777" w:rsidR="007052D5" w:rsidRDefault="007052D5" w:rsidP="001D718A">
            <w:pPr>
              <w:pStyle w:val="TableBodyTextMIRB"/>
            </w:pPr>
            <w:r>
              <w:t>1445</w:t>
            </w:r>
          </w:p>
        </w:tc>
        <w:tc>
          <w:tcPr>
            <w:tcW w:w="567" w:type="pct"/>
          </w:tcPr>
          <w:p w14:paraId="667DABE7" w14:textId="77777777" w:rsidR="007052D5" w:rsidRDefault="007052D5" w:rsidP="001D718A">
            <w:pPr>
              <w:pStyle w:val="TableBodyTextMIRB"/>
            </w:pPr>
            <w:r>
              <w:t>50</w:t>
            </w:r>
            <w:r w:rsidRPr="009D52F0">
              <w:t>°</w:t>
            </w:r>
          </w:p>
        </w:tc>
        <w:tc>
          <w:tcPr>
            <w:tcW w:w="281" w:type="pct"/>
          </w:tcPr>
          <w:p w14:paraId="7E38A49E" w14:textId="77777777" w:rsidR="007052D5" w:rsidRDefault="007052D5" w:rsidP="001D718A">
            <w:pPr>
              <w:pStyle w:val="TableBodyTextMIRB"/>
            </w:pPr>
            <w:r>
              <w:t>252</w:t>
            </w:r>
          </w:p>
        </w:tc>
        <w:tc>
          <w:tcPr>
            <w:tcW w:w="498" w:type="pct"/>
          </w:tcPr>
          <w:p w14:paraId="5E102A39" w14:textId="77777777" w:rsidR="007052D5" w:rsidRDefault="007052D5" w:rsidP="001D718A">
            <w:pPr>
              <w:pStyle w:val="TableBodyTextMIRB"/>
            </w:pPr>
            <w:r>
              <w:t>1100</w:t>
            </w:r>
          </w:p>
        </w:tc>
        <w:tc>
          <w:tcPr>
            <w:tcW w:w="394" w:type="pct"/>
          </w:tcPr>
          <w:p w14:paraId="2D30AB0B" w14:textId="77777777" w:rsidR="007052D5" w:rsidRDefault="007052D5" w:rsidP="001D718A">
            <w:pPr>
              <w:pStyle w:val="TableBodyTextMIRB"/>
            </w:pPr>
            <w:r>
              <w:t>50%</w:t>
            </w:r>
          </w:p>
        </w:tc>
      </w:tr>
      <w:bookmarkEnd w:id="46"/>
      <w:tr w:rsidR="00E14279" w14:paraId="2A1FB611" w14:textId="77777777" w:rsidTr="00F03143">
        <w:trPr>
          <w:trHeight w:val="283"/>
          <w:jc w:val="center"/>
        </w:trPr>
        <w:tc>
          <w:tcPr>
            <w:tcW w:w="1146" w:type="pct"/>
          </w:tcPr>
          <w:p w14:paraId="5584A880" w14:textId="77777777" w:rsidR="007052D5" w:rsidRDefault="007052D5" w:rsidP="001D718A">
            <w:pPr>
              <w:pStyle w:val="TableBodyTextMIRB"/>
            </w:pPr>
            <w:r>
              <w:t>CLOCA &amp; SNC Lidar</w:t>
            </w:r>
          </w:p>
        </w:tc>
        <w:tc>
          <w:tcPr>
            <w:tcW w:w="762" w:type="pct"/>
          </w:tcPr>
          <w:p w14:paraId="5D411522" w14:textId="77777777" w:rsidR="007052D5" w:rsidRDefault="007052D5" w:rsidP="001D718A">
            <w:pPr>
              <w:pStyle w:val="TableBodyTextMIRB"/>
            </w:pPr>
            <w:r>
              <w:t>Riegl LMS-Q1560</w:t>
            </w:r>
          </w:p>
        </w:tc>
        <w:tc>
          <w:tcPr>
            <w:tcW w:w="333" w:type="pct"/>
          </w:tcPr>
          <w:p w14:paraId="24D4A301" w14:textId="77777777" w:rsidR="007052D5" w:rsidRDefault="007052D5" w:rsidP="001D718A">
            <w:pPr>
              <w:pStyle w:val="TableBodyTextMIRB"/>
            </w:pPr>
            <w:r>
              <w:t>150</w:t>
            </w:r>
          </w:p>
        </w:tc>
        <w:tc>
          <w:tcPr>
            <w:tcW w:w="456" w:type="pct"/>
          </w:tcPr>
          <w:p w14:paraId="0C7E1530" w14:textId="77777777" w:rsidR="007052D5" w:rsidRDefault="007052D5" w:rsidP="001D718A">
            <w:pPr>
              <w:pStyle w:val="TableBodyTextMIRB"/>
            </w:pPr>
            <w:r>
              <w:t>930</w:t>
            </w:r>
          </w:p>
        </w:tc>
        <w:tc>
          <w:tcPr>
            <w:tcW w:w="564" w:type="pct"/>
          </w:tcPr>
          <w:p w14:paraId="5BFF9246" w14:textId="77777777" w:rsidR="007052D5" w:rsidRDefault="007052D5" w:rsidP="001D718A">
            <w:pPr>
              <w:pStyle w:val="TableBodyTextMIRB"/>
            </w:pPr>
          </w:p>
        </w:tc>
        <w:tc>
          <w:tcPr>
            <w:tcW w:w="567" w:type="pct"/>
          </w:tcPr>
          <w:p w14:paraId="769B7E56" w14:textId="77777777" w:rsidR="007052D5" w:rsidRDefault="007052D5" w:rsidP="001D718A">
            <w:pPr>
              <w:pStyle w:val="TableBodyTextMIRB"/>
            </w:pPr>
            <w:r>
              <w:t>58</w:t>
            </w:r>
            <w:r w:rsidRPr="009D52F0">
              <w:t>°</w:t>
            </w:r>
            <w:r>
              <w:t xml:space="preserve"> effective</w:t>
            </w:r>
          </w:p>
        </w:tc>
        <w:tc>
          <w:tcPr>
            <w:tcW w:w="281" w:type="pct"/>
          </w:tcPr>
          <w:p w14:paraId="464AB38F" w14:textId="77777777" w:rsidR="007052D5" w:rsidRDefault="007052D5" w:rsidP="001D718A">
            <w:pPr>
              <w:pStyle w:val="TableBodyTextMIRB"/>
            </w:pPr>
            <w:r>
              <w:t>313</w:t>
            </w:r>
          </w:p>
        </w:tc>
        <w:tc>
          <w:tcPr>
            <w:tcW w:w="498" w:type="pct"/>
          </w:tcPr>
          <w:p w14:paraId="3AD75AC7" w14:textId="77777777" w:rsidR="007052D5" w:rsidRDefault="007052D5" w:rsidP="001D718A">
            <w:pPr>
              <w:pStyle w:val="TableBodyTextMIRB"/>
            </w:pPr>
            <w:r>
              <w:t>800</w:t>
            </w:r>
          </w:p>
        </w:tc>
        <w:tc>
          <w:tcPr>
            <w:tcW w:w="394" w:type="pct"/>
          </w:tcPr>
          <w:p w14:paraId="72C2585C" w14:textId="77777777" w:rsidR="007052D5" w:rsidRDefault="007052D5" w:rsidP="001D718A">
            <w:pPr>
              <w:pStyle w:val="TableBodyTextMIRB"/>
            </w:pPr>
            <w:r>
              <w:rPr>
                <w:rFonts w:cs="Arial"/>
              </w:rPr>
              <w:t xml:space="preserve">≤ </w:t>
            </w:r>
            <w:r>
              <w:t>60%</w:t>
            </w:r>
          </w:p>
        </w:tc>
      </w:tr>
      <w:tr w:rsidR="00E14279" w14:paraId="1431B3AE" w14:textId="77777777" w:rsidTr="00F03143">
        <w:trPr>
          <w:trHeight w:val="567"/>
          <w:jc w:val="center"/>
        </w:trPr>
        <w:tc>
          <w:tcPr>
            <w:tcW w:w="1146" w:type="pct"/>
          </w:tcPr>
          <w:p w14:paraId="630D0933" w14:textId="11CBC595" w:rsidR="00A738D4" w:rsidRDefault="00A738D4" w:rsidP="00A738D4">
            <w:pPr>
              <w:pStyle w:val="TableBodyTextMIRB"/>
            </w:pPr>
            <w:r>
              <w:lastRenderedPageBreak/>
              <w:t>DEDSFM Atikokan, Chapleau, Dryden, Ignace, and Sioux Lookout</w:t>
            </w:r>
          </w:p>
        </w:tc>
        <w:tc>
          <w:tcPr>
            <w:tcW w:w="762" w:type="pct"/>
          </w:tcPr>
          <w:p w14:paraId="0626CE3C" w14:textId="04B0A3D4" w:rsidR="00A738D4" w:rsidRDefault="00A738D4" w:rsidP="00A738D4">
            <w:pPr>
              <w:pStyle w:val="TableBodyTextMIRB"/>
            </w:pPr>
            <w:r>
              <w:t>Riegl VQ1560ii-S</w:t>
            </w:r>
          </w:p>
        </w:tc>
        <w:tc>
          <w:tcPr>
            <w:tcW w:w="333" w:type="pct"/>
          </w:tcPr>
          <w:p w14:paraId="19C28C12" w14:textId="60FDCC33" w:rsidR="00A738D4" w:rsidRDefault="00A738D4" w:rsidP="00A738D4">
            <w:pPr>
              <w:pStyle w:val="TableBodyTextMIRB"/>
            </w:pPr>
            <w:r>
              <w:t>150</w:t>
            </w:r>
          </w:p>
        </w:tc>
        <w:tc>
          <w:tcPr>
            <w:tcW w:w="456" w:type="pct"/>
          </w:tcPr>
          <w:p w14:paraId="578451D3" w14:textId="77777777" w:rsidR="00A738D4" w:rsidRDefault="00A738D4" w:rsidP="00A738D4">
            <w:pPr>
              <w:pStyle w:val="TableBodyTextMIRB"/>
            </w:pPr>
          </w:p>
        </w:tc>
        <w:tc>
          <w:tcPr>
            <w:tcW w:w="564" w:type="pct"/>
          </w:tcPr>
          <w:p w14:paraId="0A43E9D7" w14:textId="3664DD8B" w:rsidR="00A738D4" w:rsidRDefault="00AC2D79" w:rsidP="00A738D4">
            <w:pPr>
              <w:pStyle w:val="TableBodyTextMIRB"/>
            </w:pPr>
            <w:r>
              <w:t>~2100</w:t>
            </w:r>
          </w:p>
        </w:tc>
        <w:tc>
          <w:tcPr>
            <w:tcW w:w="567" w:type="pct"/>
          </w:tcPr>
          <w:p w14:paraId="6A6E9CF1" w14:textId="4696A4D4" w:rsidR="00A738D4" w:rsidRDefault="00A738D4" w:rsidP="00A738D4">
            <w:pPr>
              <w:pStyle w:val="TableBodyTextMIRB"/>
            </w:pPr>
            <w:r>
              <w:t>60</w:t>
            </w:r>
            <w:r w:rsidRPr="009D52F0">
              <w:t>°</w:t>
            </w:r>
          </w:p>
        </w:tc>
        <w:tc>
          <w:tcPr>
            <w:tcW w:w="281" w:type="pct"/>
          </w:tcPr>
          <w:p w14:paraId="3087C077" w14:textId="1B600E31" w:rsidR="00A738D4" w:rsidRDefault="00A738D4" w:rsidP="00A738D4">
            <w:pPr>
              <w:pStyle w:val="TableBodyTextMIRB"/>
            </w:pPr>
            <w:r>
              <w:t>334</w:t>
            </w:r>
          </w:p>
        </w:tc>
        <w:tc>
          <w:tcPr>
            <w:tcW w:w="498" w:type="pct"/>
          </w:tcPr>
          <w:p w14:paraId="62EF52D2" w14:textId="3FBCA133" w:rsidR="00A738D4" w:rsidRDefault="00A738D4" w:rsidP="00A738D4">
            <w:pPr>
              <w:pStyle w:val="TableBodyTextMIRB"/>
            </w:pPr>
            <w:r>
              <w:t>2600</w:t>
            </w:r>
          </w:p>
        </w:tc>
        <w:tc>
          <w:tcPr>
            <w:tcW w:w="394" w:type="pct"/>
          </w:tcPr>
          <w:p w14:paraId="124927F8" w14:textId="5F17FFB7" w:rsidR="00A738D4" w:rsidRDefault="00A738D4" w:rsidP="00A738D4">
            <w:pPr>
              <w:pStyle w:val="TableBodyTextMIRB"/>
              <w:rPr>
                <w:rFonts w:cs="Arial"/>
              </w:rPr>
            </w:pPr>
            <w:r>
              <w:t>40%</w:t>
            </w:r>
          </w:p>
        </w:tc>
      </w:tr>
      <w:tr w:rsidR="00E14279" w14:paraId="78314C15" w14:textId="77777777" w:rsidTr="00F03143">
        <w:trPr>
          <w:trHeight w:val="283"/>
          <w:jc w:val="center"/>
        </w:trPr>
        <w:tc>
          <w:tcPr>
            <w:tcW w:w="1146" w:type="pct"/>
          </w:tcPr>
          <w:p w14:paraId="56EE84EB" w14:textId="77777777" w:rsidR="00A738D4" w:rsidRDefault="00A738D4" w:rsidP="00DA38C1">
            <w:pPr>
              <w:pStyle w:val="TableBodyTextMIRB"/>
            </w:pPr>
            <w:r>
              <w:t>DEDSFM Cataraqui</w:t>
            </w:r>
          </w:p>
        </w:tc>
        <w:tc>
          <w:tcPr>
            <w:tcW w:w="762" w:type="pct"/>
          </w:tcPr>
          <w:p w14:paraId="176DFEC5" w14:textId="77777777" w:rsidR="00A738D4" w:rsidRDefault="00A738D4" w:rsidP="00DA38C1">
            <w:pPr>
              <w:pStyle w:val="TableBodyTextMIRB"/>
            </w:pPr>
            <w:r>
              <w:t>Riegl VQ1560ii-S</w:t>
            </w:r>
          </w:p>
        </w:tc>
        <w:tc>
          <w:tcPr>
            <w:tcW w:w="333" w:type="pct"/>
          </w:tcPr>
          <w:p w14:paraId="71D38569" w14:textId="77777777" w:rsidR="00A738D4" w:rsidRDefault="00A738D4" w:rsidP="00DA38C1">
            <w:pPr>
              <w:pStyle w:val="TableBodyTextMIRB"/>
            </w:pPr>
            <w:r>
              <w:t>150</w:t>
            </w:r>
          </w:p>
        </w:tc>
        <w:tc>
          <w:tcPr>
            <w:tcW w:w="456" w:type="pct"/>
          </w:tcPr>
          <w:p w14:paraId="5AB1EFAD" w14:textId="77777777" w:rsidR="00A738D4" w:rsidRDefault="00A738D4" w:rsidP="00DA38C1">
            <w:pPr>
              <w:pStyle w:val="TableBodyTextMIRB"/>
            </w:pPr>
          </w:p>
        </w:tc>
        <w:tc>
          <w:tcPr>
            <w:tcW w:w="564" w:type="pct"/>
          </w:tcPr>
          <w:p w14:paraId="7744944A" w14:textId="759E7E25" w:rsidR="00A738D4" w:rsidRDefault="00A738D4" w:rsidP="00DA38C1">
            <w:pPr>
              <w:pStyle w:val="TableBodyTextMIRB"/>
            </w:pPr>
            <w:r>
              <w:t>1780</w:t>
            </w:r>
          </w:p>
        </w:tc>
        <w:tc>
          <w:tcPr>
            <w:tcW w:w="567" w:type="pct"/>
          </w:tcPr>
          <w:p w14:paraId="1CF9CFEC" w14:textId="77777777" w:rsidR="00A738D4" w:rsidRDefault="00A738D4" w:rsidP="00DA38C1">
            <w:pPr>
              <w:pStyle w:val="TableBodyTextMIRB"/>
            </w:pPr>
            <w:r>
              <w:t>60</w:t>
            </w:r>
            <w:r w:rsidRPr="009D52F0">
              <w:t>°</w:t>
            </w:r>
          </w:p>
        </w:tc>
        <w:tc>
          <w:tcPr>
            <w:tcW w:w="281" w:type="pct"/>
          </w:tcPr>
          <w:p w14:paraId="36AA6016" w14:textId="77777777" w:rsidR="00A738D4" w:rsidRDefault="00A738D4" w:rsidP="00DA38C1">
            <w:pPr>
              <w:pStyle w:val="TableBodyTextMIRB"/>
            </w:pPr>
            <w:r>
              <w:t>330</w:t>
            </w:r>
          </w:p>
        </w:tc>
        <w:tc>
          <w:tcPr>
            <w:tcW w:w="498" w:type="pct"/>
          </w:tcPr>
          <w:p w14:paraId="4134ED2E" w14:textId="77777777" w:rsidR="00A738D4" w:rsidRDefault="00A738D4" w:rsidP="00DA38C1">
            <w:pPr>
              <w:pStyle w:val="TableBodyTextMIRB"/>
            </w:pPr>
            <w:r>
              <w:t>2100</w:t>
            </w:r>
          </w:p>
        </w:tc>
        <w:tc>
          <w:tcPr>
            <w:tcW w:w="394" w:type="pct"/>
          </w:tcPr>
          <w:p w14:paraId="267BD89A" w14:textId="77777777" w:rsidR="00A738D4" w:rsidRDefault="00A738D4" w:rsidP="00DA38C1">
            <w:pPr>
              <w:pStyle w:val="TableBodyTextMIRB"/>
              <w:rPr>
                <w:rFonts w:cs="Arial"/>
              </w:rPr>
            </w:pPr>
            <w:r>
              <w:t>40%</w:t>
            </w:r>
          </w:p>
        </w:tc>
      </w:tr>
      <w:tr w:rsidR="00E14279" w14:paraId="599989C6" w14:textId="77777777" w:rsidTr="00F03143">
        <w:trPr>
          <w:trHeight w:val="283"/>
          <w:jc w:val="center"/>
        </w:trPr>
        <w:tc>
          <w:tcPr>
            <w:tcW w:w="1146" w:type="pct"/>
          </w:tcPr>
          <w:p w14:paraId="4EA8CE22" w14:textId="29C67DDF" w:rsidR="00F15EB4" w:rsidRDefault="00F15EB4" w:rsidP="00DA38C1">
            <w:pPr>
              <w:pStyle w:val="TableBodyTextMIRB"/>
            </w:pPr>
            <w:r>
              <w:t>DEDSFM Central East</w:t>
            </w:r>
            <w:r w:rsidR="006911DF">
              <w:t xml:space="preserve"> and Wasauksing-Parry Sound</w:t>
            </w:r>
          </w:p>
        </w:tc>
        <w:tc>
          <w:tcPr>
            <w:tcW w:w="762" w:type="pct"/>
          </w:tcPr>
          <w:p w14:paraId="3CF8D48E" w14:textId="6DC182B8" w:rsidR="00F15EB4" w:rsidRDefault="00F15EB4" w:rsidP="00DA38C1">
            <w:pPr>
              <w:pStyle w:val="TableBodyTextMIRB"/>
            </w:pPr>
            <w:r>
              <w:t>Riegl VQ1560ii-S</w:t>
            </w:r>
          </w:p>
        </w:tc>
        <w:tc>
          <w:tcPr>
            <w:tcW w:w="333" w:type="pct"/>
          </w:tcPr>
          <w:p w14:paraId="30FF1C23" w14:textId="52CC30B2" w:rsidR="00F15EB4" w:rsidRDefault="00F15EB4" w:rsidP="00DA38C1">
            <w:pPr>
              <w:pStyle w:val="TableBodyTextMIRB"/>
            </w:pPr>
            <w:r>
              <w:t>150</w:t>
            </w:r>
          </w:p>
        </w:tc>
        <w:tc>
          <w:tcPr>
            <w:tcW w:w="456" w:type="pct"/>
          </w:tcPr>
          <w:p w14:paraId="45E7284E" w14:textId="77777777" w:rsidR="00F15EB4" w:rsidRDefault="00F15EB4" w:rsidP="00DA38C1">
            <w:pPr>
              <w:pStyle w:val="TableBodyTextMIRB"/>
            </w:pPr>
          </w:p>
        </w:tc>
        <w:tc>
          <w:tcPr>
            <w:tcW w:w="564" w:type="pct"/>
          </w:tcPr>
          <w:p w14:paraId="50021E03" w14:textId="5800B3A5" w:rsidR="00F15EB4" w:rsidRDefault="00F035E4" w:rsidP="00DA38C1">
            <w:pPr>
              <w:pStyle w:val="TableBodyTextMIRB"/>
            </w:pPr>
            <w:r>
              <w:t>~2100</w:t>
            </w:r>
          </w:p>
        </w:tc>
        <w:tc>
          <w:tcPr>
            <w:tcW w:w="567" w:type="pct"/>
          </w:tcPr>
          <w:p w14:paraId="7C464595" w14:textId="292B0CD6" w:rsidR="00F15EB4" w:rsidRDefault="00F15EB4" w:rsidP="00DA38C1">
            <w:pPr>
              <w:pStyle w:val="TableBodyTextMIRB"/>
            </w:pPr>
            <w:r>
              <w:t>60</w:t>
            </w:r>
            <w:r w:rsidRPr="009D52F0">
              <w:t>°</w:t>
            </w:r>
          </w:p>
        </w:tc>
        <w:tc>
          <w:tcPr>
            <w:tcW w:w="281" w:type="pct"/>
          </w:tcPr>
          <w:p w14:paraId="2EE865EF" w14:textId="593FF7D3" w:rsidR="00F15EB4" w:rsidRDefault="00F15EB4" w:rsidP="00DA38C1">
            <w:pPr>
              <w:pStyle w:val="TableBodyTextMIRB"/>
            </w:pPr>
            <w:r>
              <w:t>334</w:t>
            </w:r>
          </w:p>
        </w:tc>
        <w:tc>
          <w:tcPr>
            <w:tcW w:w="498" w:type="pct"/>
          </w:tcPr>
          <w:p w14:paraId="249B3E98" w14:textId="515AA5B6" w:rsidR="00F15EB4" w:rsidRDefault="00F15EB4" w:rsidP="00DA38C1">
            <w:pPr>
              <w:pStyle w:val="TableBodyTextMIRB"/>
            </w:pPr>
            <w:r>
              <w:t>1733.3</w:t>
            </w:r>
          </w:p>
        </w:tc>
        <w:tc>
          <w:tcPr>
            <w:tcW w:w="394" w:type="pct"/>
          </w:tcPr>
          <w:p w14:paraId="72BD0C9B" w14:textId="478A2FD4" w:rsidR="00F15EB4" w:rsidRDefault="00F15EB4" w:rsidP="00DA38C1">
            <w:pPr>
              <w:pStyle w:val="TableBodyTextMIRB"/>
            </w:pPr>
            <w:r>
              <w:t>40%</w:t>
            </w:r>
          </w:p>
        </w:tc>
      </w:tr>
      <w:tr w:rsidR="00E14279" w14:paraId="2C2F4CF8" w14:textId="77777777" w:rsidTr="00F03143">
        <w:trPr>
          <w:trHeight w:val="283"/>
          <w:jc w:val="center"/>
        </w:trPr>
        <w:tc>
          <w:tcPr>
            <w:tcW w:w="1146" w:type="pct"/>
          </w:tcPr>
          <w:p w14:paraId="78E0C596" w14:textId="77777777" w:rsidR="00A738D4" w:rsidRDefault="00A738D4" w:rsidP="006A76F4">
            <w:pPr>
              <w:pStyle w:val="TableBodyTextMIRB"/>
              <w:keepLines/>
            </w:pPr>
            <w:r>
              <w:t>DEDSFM Huron-Georgian Bay</w:t>
            </w:r>
          </w:p>
        </w:tc>
        <w:tc>
          <w:tcPr>
            <w:tcW w:w="762" w:type="pct"/>
          </w:tcPr>
          <w:p w14:paraId="620911C3" w14:textId="4A21C161" w:rsidR="00A738D4" w:rsidRPr="00A242E8" w:rsidRDefault="00A738D4" w:rsidP="006A76F4">
            <w:pPr>
              <w:pStyle w:val="TableBodyTextMIRB"/>
              <w:keepLines/>
            </w:pPr>
            <w:r w:rsidRPr="00A242E8">
              <w:t>Riegl</w:t>
            </w:r>
            <w:r>
              <w:t>-</w:t>
            </w:r>
            <w:r w:rsidRPr="00A242E8">
              <w:t>VQ1560</w:t>
            </w:r>
            <w:r>
              <w:t>ii / VQ1560ii-S</w:t>
            </w:r>
          </w:p>
        </w:tc>
        <w:tc>
          <w:tcPr>
            <w:tcW w:w="333" w:type="pct"/>
          </w:tcPr>
          <w:p w14:paraId="10FB52DD" w14:textId="02FCA142" w:rsidR="00A738D4" w:rsidRDefault="00A738D4" w:rsidP="006A76F4">
            <w:pPr>
              <w:pStyle w:val="TableBodyTextMIRB"/>
              <w:keepLines/>
            </w:pPr>
            <w:r>
              <w:t>160 / 200</w:t>
            </w:r>
          </w:p>
        </w:tc>
        <w:tc>
          <w:tcPr>
            <w:tcW w:w="456" w:type="pct"/>
          </w:tcPr>
          <w:p w14:paraId="14A6A6C7" w14:textId="77777777" w:rsidR="00A738D4" w:rsidRDefault="00A738D4" w:rsidP="006A76F4">
            <w:pPr>
              <w:pStyle w:val="TableBodyTextMIRB"/>
              <w:keepLines/>
            </w:pPr>
          </w:p>
        </w:tc>
        <w:tc>
          <w:tcPr>
            <w:tcW w:w="564" w:type="pct"/>
          </w:tcPr>
          <w:p w14:paraId="5858E680" w14:textId="193F24F8" w:rsidR="00A738D4" w:rsidRDefault="00A738D4" w:rsidP="006A76F4">
            <w:pPr>
              <w:pStyle w:val="TableBodyTextMIRB"/>
              <w:keepLines/>
            </w:pPr>
            <w:r>
              <w:t>1445</w:t>
            </w:r>
          </w:p>
        </w:tc>
        <w:tc>
          <w:tcPr>
            <w:tcW w:w="567" w:type="pct"/>
          </w:tcPr>
          <w:p w14:paraId="658F9DE8" w14:textId="77777777" w:rsidR="00A738D4" w:rsidRDefault="00A738D4" w:rsidP="006A76F4">
            <w:pPr>
              <w:pStyle w:val="TableBodyTextMIRB"/>
              <w:keepLines/>
            </w:pPr>
            <w:r>
              <w:t>60</w:t>
            </w:r>
            <w:r w:rsidRPr="009D52F0">
              <w:t>°</w:t>
            </w:r>
          </w:p>
        </w:tc>
        <w:tc>
          <w:tcPr>
            <w:tcW w:w="281" w:type="pct"/>
          </w:tcPr>
          <w:p w14:paraId="51A9AC37" w14:textId="463BD1EB" w:rsidR="00A738D4" w:rsidRDefault="00A738D4" w:rsidP="006A76F4">
            <w:pPr>
              <w:pStyle w:val="TableBodyTextMIRB"/>
              <w:keepLines/>
            </w:pPr>
            <w:r>
              <w:t>300 / 340 / 342</w:t>
            </w:r>
          </w:p>
        </w:tc>
        <w:tc>
          <w:tcPr>
            <w:tcW w:w="498" w:type="pct"/>
          </w:tcPr>
          <w:p w14:paraId="75409923" w14:textId="721861F2" w:rsidR="00A738D4" w:rsidRDefault="00A738D4" w:rsidP="006A76F4">
            <w:pPr>
              <w:pStyle w:val="TableBodyTextMIRB"/>
              <w:keepLines/>
            </w:pPr>
            <w:r>
              <w:t>2000 / 2100 / 2600</w:t>
            </w:r>
          </w:p>
        </w:tc>
        <w:tc>
          <w:tcPr>
            <w:tcW w:w="394" w:type="pct"/>
          </w:tcPr>
          <w:p w14:paraId="4A3FC7C7" w14:textId="77777777" w:rsidR="00A738D4" w:rsidRDefault="00A738D4" w:rsidP="006A76F4">
            <w:pPr>
              <w:pStyle w:val="TableBodyTextMIRB"/>
              <w:keepLines/>
            </w:pPr>
            <w:r>
              <w:t>40%</w:t>
            </w:r>
          </w:p>
        </w:tc>
      </w:tr>
      <w:tr w:rsidR="00E14279" w14:paraId="7754D91E" w14:textId="77777777" w:rsidTr="00F03143">
        <w:trPr>
          <w:trHeight w:val="283"/>
          <w:jc w:val="center"/>
        </w:trPr>
        <w:tc>
          <w:tcPr>
            <w:tcW w:w="1146" w:type="pct"/>
          </w:tcPr>
          <w:p w14:paraId="77499996" w14:textId="1C870A32" w:rsidR="00A738D4" w:rsidRDefault="00A738D4" w:rsidP="00A738D4">
            <w:pPr>
              <w:pStyle w:val="TableBodyTextMIRB"/>
              <w:keepLines/>
            </w:pPr>
            <w:r>
              <w:t>DEDSFM Kawartha Lakes</w:t>
            </w:r>
          </w:p>
        </w:tc>
        <w:tc>
          <w:tcPr>
            <w:tcW w:w="762" w:type="pct"/>
          </w:tcPr>
          <w:p w14:paraId="5D96116B" w14:textId="039EE387" w:rsidR="00A738D4" w:rsidRPr="00A242E8" w:rsidRDefault="00A738D4" w:rsidP="00A738D4">
            <w:pPr>
              <w:pStyle w:val="TableBodyTextMIRB"/>
            </w:pPr>
            <w:r>
              <w:t>Riegl VQ1560ii-S</w:t>
            </w:r>
          </w:p>
        </w:tc>
        <w:tc>
          <w:tcPr>
            <w:tcW w:w="333" w:type="pct"/>
          </w:tcPr>
          <w:p w14:paraId="61270E82" w14:textId="018B70D6" w:rsidR="00A738D4" w:rsidRDefault="00A738D4" w:rsidP="00A738D4">
            <w:pPr>
              <w:pStyle w:val="TableBodyTextMIRB"/>
            </w:pPr>
            <w:r>
              <w:t>160</w:t>
            </w:r>
          </w:p>
        </w:tc>
        <w:tc>
          <w:tcPr>
            <w:tcW w:w="456" w:type="pct"/>
          </w:tcPr>
          <w:p w14:paraId="32648CDC" w14:textId="77777777" w:rsidR="00A738D4" w:rsidRDefault="00A738D4" w:rsidP="00A738D4">
            <w:pPr>
              <w:pStyle w:val="TableBodyTextMIRB"/>
            </w:pPr>
          </w:p>
        </w:tc>
        <w:tc>
          <w:tcPr>
            <w:tcW w:w="564" w:type="pct"/>
          </w:tcPr>
          <w:p w14:paraId="567CA285" w14:textId="5D747D75" w:rsidR="00A738D4" w:rsidRDefault="00A738D4" w:rsidP="00A738D4">
            <w:pPr>
              <w:pStyle w:val="TableBodyTextMIRB"/>
            </w:pPr>
            <w:r>
              <w:t>~1730</w:t>
            </w:r>
          </w:p>
        </w:tc>
        <w:tc>
          <w:tcPr>
            <w:tcW w:w="567" w:type="pct"/>
          </w:tcPr>
          <w:p w14:paraId="0673B6EA" w14:textId="58FDE8CA" w:rsidR="00A738D4" w:rsidRDefault="00A738D4" w:rsidP="00A738D4">
            <w:pPr>
              <w:pStyle w:val="TableBodyTextMIRB"/>
            </w:pPr>
            <w:r>
              <w:t>60</w:t>
            </w:r>
            <w:r w:rsidRPr="009D52F0">
              <w:t>°</w:t>
            </w:r>
          </w:p>
        </w:tc>
        <w:tc>
          <w:tcPr>
            <w:tcW w:w="281" w:type="pct"/>
          </w:tcPr>
          <w:p w14:paraId="203CE662" w14:textId="1FD87948" w:rsidR="00A738D4" w:rsidRDefault="00A738D4" w:rsidP="00A738D4">
            <w:pPr>
              <w:pStyle w:val="TableBodyTextMIRB"/>
            </w:pPr>
            <w:r>
              <w:t>320</w:t>
            </w:r>
          </w:p>
        </w:tc>
        <w:tc>
          <w:tcPr>
            <w:tcW w:w="498" w:type="pct"/>
          </w:tcPr>
          <w:p w14:paraId="5B5EF9FE" w14:textId="4EB18836" w:rsidR="00A738D4" w:rsidRDefault="00A738D4" w:rsidP="00A738D4">
            <w:pPr>
              <w:pStyle w:val="TableBodyTextMIRB"/>
            </w:pPr>
            <w:r>
              <w:t>2100</w:t>
            </w:r>
          </w:p>
        </w:tc>
        <w:tc>
          <w:tcPr>
            <w:tcW w:w="394" w:type="pct"/>
          </w:tcPr>
          <w:p w14:paraId="65A96E8C" w14:textId="0BC35D48" w:rsidR="00A738D4" w:rsidRDefault="00A738D4" w:rsidP="00A738D4">
            <w:pPr>
              <w:pStyle w:val="TableBodyTextMIRB"/>
            </w:pPr>
            <w:r>
              <w:t>40%</w:t>
            </w:r>
          </w:p>
        </w:tc>
      </w:tr>
      <w:tr w:rsidR="003B67A8" w14:paraId="26AE0FE8" w14:textId="77777777" w:rsidTr="003B67A8">
        <w:trPr>
          <w:trHeight w:val="283"/>
          <w:jc w:val="center"/>
        </w:trPr>
        <w:tc>
          <w:tcPr>
            <w:tcW w:w="1146" w:type="pct"/>
          </w:tcPr>
          <w:p w14:paraId="46AA143D" w14:textId="77777777" w:rsidR="003B67A8" w:rsidRDefault="003B67A8" w:rsidP="006800AB">
            <w:pPr>
              <w:pStyle w:val="TableBodyTextMIRB"/>
            </w:pPr>
            <w:r>
              <w:t>DEDSFM Kenora, and Rainy River</w:t>
            </w:r>
          </w:p>
        </w:tc>
        <w:tc>
          <w:tcPr>
            <w:tcW w:w="762" w:type="pct"/>
          </w:tcPr>
          <w:p w14:paraId="05D73F3B" w14:textId="77777777" w:rsidR="003B67A8" w:rsidRDefault="003B67A8" w:rsidP="006800AB">
            <w:pPr>
              <w:pStyle w:val="TableBodyTextMIRB"/>
            </w:pPr>
            <w:r>
              <w:t>Riegl VQ1560ii</w:t>
            </w:r>
          </w:p>
        </w:tc>
        <w:tc>
          <w:tcPr>
            <w:tcW w:w="333" w:type="pct"/>
          </w:tcPr>
          <w:p w14:paraId="2DA17075" w14:textId="77777777" w:rsidR="003B67A8" w:rsidRDefault="003B67A8" w:rsidP="006800AB">
            <w:pPr>
              <w:pStyle w:val="TableBodyTextMIRB"/>
            </w:pPr>
            <w:r>
              <w:t>150</w:t>
            </w:r>
          </w:p>
        </w:tc>
        <w:tc>
          <w:tcPr>
            <w:tcW w:w="456" w:type="pct"/>
          </w:tcPr>
          <w:p w14:paraId="256410EC" w14:textId="77777777" w:rsidR="003B67A8" w:rsidRDefault="003B67A8" w:rsidP="006800AB">
            <w:pPr>
              <w:pStyle w:val="TableBodyTextMIRB"/>
            </w:pPr>
          </w:p>
        </w:tc>
        <w:tc>
          <w:tcPr>
            <w:tcW w:w="564" w:type="pct"/>
          </w:tcPr>
          <w:p w14:paraId="0AE9EE1A" w14:textId="77777777" w:rsidR="003B67A8" w:rsidRDefault="003B67A8" w:rsidP="006800AB">
            <w:pPr>
              <w:pStyle w:val="TableBodyTextMIRB"/>
            </w:pPr>
            <w:r>
              <w:t>1800</w:t>
            </w:r>
          </w:p>
        </w:tc>
        <w:tc>
          <w:tcPr>
            <w:tcW w:w="567" w:type="pct"/>
          </w:tcPr>
          <w:p w14:paraId="4B60100B" w14:textId="77777777" w:rsidR="003B67A8" w:rsidRDefault="003B67A8" w:rsidP="006800AB">
            <w:pPr>
              <w:pStyle w:val="TableBodyTextMIRB"/>
            </w:pPr>
            <w:r>
              <w:t>60</w:t>
            </w:r>
            <w:r w:rsidRPr="009D52F0">
              <w:t>°</w:t>
            </w:r>
          </w:p>
        </w:tc>
        <w:tc>
          <w:tcPr>
            <w:tcW w:w="281" w:type="pct"/>
          </w:tcPr>
          <w:p w14:paraId="3F546377" w14:textId="77777777" w:rsidR="003B67A8" w:rsidRDefault="003B67A8" w:rsidP="006800AB">
            <w:pPr>
              <w:pStyle w:val="TableBodyTextMIRB"/>
            </w:pPr>
            <w:r>
              <w:t>330</w:t>
            </w:r>
          </w:p>
        </w:tc>
        <w:tc>
          <w:tcPr>
            <w:tcW w:w="498" w:type="pct"/>
          </w:tcPr>
          <w:p w14:paraId="2378B488" w14:textId="77777777" w:rsidR="003B67A8" w:rsidRDefault="003B67A8" w:rsidP="006800AB">
            <w:pPr>
              <w:pStyle w:val="TableBodyTextMIRB"/>
            </w:pPr>
            <w:r>
              <w:t>1400</w:t>
            </w:r>
          </w:p>
        </w:tc>
        <w:tc>
          <w:tcPr>
            <w:tcW w:w="394" w:type="pct"/>
          </w:tcPr>
          <w:p w14:paraId="68B29940" w14:textId="77777777" w:rsidR="003B67A8" w:rsidRDefault="003B67A8" w:rsidP="006800AB">
            <w:pPr>
              <w:pStyle w:val="TableBodyTextMIRB"/>
            </w:pPr>
            <w:r>
              <w:t>40%</w:t>
            </w:r>
          </w:p>
        </w:tc>
      </w:tr>
      <w:tr w:rsidR="003B67A8" w14:paraId="3CB44D87" w14:textId="77777777" w:rsidTr="003B67A8">
        <w:trPr>
          <w:trHeight w:val="283"/>
          <w:jc w:val="center"/>
        </w:trPr>
        <w:tc>
          <w:tcPr>
            <w:tcW w:w="1146" w:type="pct"/>
          </w:tcPr>
          <w:p w14:paraId="20F4552B" w14:textId="42F99F81" w:rsidR="003B67A8" w:rsidRDefault="003B67A8" w:rsidP="003B67A8">
            <w:pPr>
              <w:pStyle w:val="TableBodyTextMIRB"/>
            </w:pPr>
            <w:r>
              <w:t>DEDSFM Lower Thames</w:t>
            </w:r>
          </w:p>
        </w:tc>
        <w:tc>
          <w:tcPr>
            <w:tcW w:w="762" w:type="pct"/>
          </w:tcPr>
          <w:p w14:paraId="5874299D" w14:textId="7D68F991" w:rsidR="003B67A8" w:rsidRDefault="003B67A8" w:rsidP="003B67A8">
            <w:pPr>
              <w:pStyle w:val="TableBodyTextMIRB"/>
            </w:pPr>
            <w:r>
              <w:t>Riegl VQ1560ii</w:t>
            </w:r>
          </w:p>
        </w:tc>
        <w:tc>
          <w:tcPr>
            <w:tcW w:w="333" w:type="pct"/>
          </w:tcPr>
          <w:p w14:paraId="7B6D4173" w14:textId="3F3B2A7C" w:rsidR="003B67A8" w:rsidRDefault="003B67A8" w:rsidP="003B67A8">
            <w:pPr>
              <w:pStyle w:val="TableBodyTextMIRB"/>
            </w:pPr>
            <w:r>
              <w:t>150</w:t>
            </w:r>
          </w:p>
        </w:tc>
        <w:tc>
          <w:tcPr>
            <w:tcW w:w="456" w:type="pct"/>
          </w:tcPr>
          <w:p w14:paraId="2974DBAE" w14:textId="77777777" w:rsidR="003B67A8" w:rsidRDefault="003B67A8" w:rsidP="003B67A8">
            <w:pPr>
              <w:pStyle w:val="TableBodyTextMIRB"/>
            </w:pPr>
          </w:p>
        </w:tc>
        <w:tc>
          <w:tcPr>
            <w:tcW w:w="564" w:type="pct"/>
          </w:tcPr>
          <w:p w14:paraId="031C6247" w14:textId="5BD9A5CC" w:rsidR="003B67A8" w:rsidRDefault="003B67A8" w:rsidP="003B67A8">
            <w:pPr>
              <w:pStyle w:val="TableBodyTextMIRB"/>
            </w:pPr>
            <w:r>
              <w:t>1800</w:t>
            </w:r>
          </w:p>
        </w:tc>
        <w:tc>
          <w:tcPr>
            <w:tcW w:w="567" w:type="pct"/>
          </w:tcPr>
          <w:p w14:paraId="72F2FCE1" w14:textId="47BA5947" w:rsidR="003B67A8" w:rsidRDefault="003B67A8" w:rsidP="003B67A8">
            <w:pPr>
              <w:pStyle w:val="TableBodyTextMIRB"/>
            </w:pPr>
            <w:r>
              <w:t>60</w:t>
            </w:r>
            <w:r w:rsidRPr="009D52F0">
              <w:t>°</w:t>
            </w:r>
          </w:p>
        </w:tc>
        <w:tc>
          <w:tcPr>
            <w:tcW w:w="281" w:type="pct"/>
          </w:tcPr>
          <w:p w14:paraId="6EDC41B1" w14:textId="52FFCE49" w:rsidR="003B67A8" w:rsidRDefault="003B67A8" w:rsidP="003B67A8">
            <w:pPr>
              <w:pStyle w:val="TableBodyTextMIRB"/>
            </w:pPr>
            <w:r>
              <w:t>140 / 330</w:t>
            </w:r>
          </w:p>
        </w:tc>
        <w:tc>
          <w:tcPr>
            <w:tcW w:w="498" w:type="pct"/>
          </w:tcPr>
          <w:p w14:paraId="12D1211C" w14:textId="3A99AA06" w:rsidR="003B67A8" w:rsidRDefault="003B67A8" w:rsidP="003B67A8">
            <w:pPr>
              <w:pStyle w:val="TableBodyTextMIRB"/>
            </w:pPr>
            <w:r>
              <w:t>1400</w:t>
            </w:r>
          </w:p>
        </w:tc>
        <w:tc>
          <w:tcPr>
            <w:tcW w:w="394" w:type="pct"/>
          </w:tcPr>
          <w:p w14:paraId="7BEFE1BF" w14:textId="341C8A69" w:rsidR="003B67A8" w:rsidRDefault="003B67A8" w:rsidP="003B67A8">
            <w:pPr>
              <w:pStyle w:val="TableBodyTextMIRB"/>
            </w:pPr>
            <w:r>
              <w:t>40%</w:t>
            </w:r>
          </w:p>
        </w:tc>
      </w:tr>
      <w:tr w:rsidR="003B67A8" w14:paraId="0034F233" w14:textId="77777777" w:rsidTr="00F03143">
        <w:trPr>
          <w:trHeight w:val="283"/>
          <w:jc w:val="center"/>
        </w:trPr>
        <w:tc>
          <w:tcPr>
            <w:tcW w:w="1146" w:type="pct"/>
          </w:tcPr>
          <w:p w14:paraId="721EF6C8" w14:textId="2BFE640B" w:rsidR="003B67A8" w:rsidRDefault="003B67A8" w:rsidP="003B67A8">
            <w:pPr>
              <w:pStyle w:val="TableBodyTextMIRB"/>
              <w:keepLines/>
            </w:pPr>
            <w:r>
              <w:t>DEDSFM Manitoulin</w:t>
            </w:r>
          </w:p>
        </w:tc>
        <w:tc>
          <w:tcPr>
            <w:tcW w:w="762" w:type="pct"/>
          </w:tcPr>
          <w:p w14:paraId="28EE5417" w14:textId="5950B51D" w:rsidR="003B67A8" w:rsidRDefault="003B67A8" w:rsidP="003B67A8">
            <w:pPr>
              <w:pStyle w:val="TableBodyTextMIRB"/>
            </w:pPr>
            <w:r>
              <w:t xml:space="preserve">Riegl </w:t>
            </w:r>
            <w:r w:rsidRPr="00A242E8">
              <w:t>VQ1560</w:t>
            </w:r>
            <w:r>
              <w:t>ii / VQ1560ii-S</w:t>
            </w:r>
          </w:p>
        </w:tc>
        <w:tc>
          <w:tcPr>
            <w:tcW w:w="333" w:type="pct"/>
          </w:tcPr>
          <w:p w14:paraId="5A1CAC87" w14:textId="0840FF71" w:rsidR="003B67A8" w:rsidRDefault="003B67A8" w:rsidP="003B67A8">
            <w:pPr>
              <w:pStyle w:val="TableBodyTextMIRB"/>
            </w:pPr>
            <w:r>
              <w:t>150</w:t>
            </w:r>
          </w:p>
        </w:tc>
        <w:tc>
          <w:tcPr>
            <w:tcW w:w="456" w:type="pct"/>
          </w:tcPr>
          <w:p w14:paraId="19139D66" w14:textId="77777777" w:rsidR="003B67A8" w:rsidRDefault="003B67A8" w:rsidP="003B67A8">
            <w:pPr>
              <w:pStyle w:val="TableBodyTextMIRB"/>
            </w:pPr>
          </w:p>
        </w:tc>
        <w:tc>
          <w:tcPr>
            <w:tcW w:w="564" w:type="pct"/>
          </w:tcPr>
          <w:p w14:paraId="208A0A2E" w14:textId="409446BA" w:rsidR="003B67A8" w:rsidRDefault="003B67A8" w:rsidP="003B67A8">
            <w:pPr>
              <w:pStyle w:val="TableBodyTextMIRB"/>
            </w:pPr>
            <w:r>
              <w:t>~1700 / ~2100</w:t>
            </w:r>
          </w:p>
        </w:tc>
        <w:tc>
          <w:tcPr>
            <w:tcW w:w="567" w:type="pct"/>
          </w:tcPr>
          <w:p w14:paraId="6AB53C0F" w14:textId="136A1BA6" w:rsidR="003B67A8" w:rsidRDefault="003B67A8" w:rsidP="003B67A8">
            <w:pPr>
              <w:pStyle w:val="TableBodyTextMIRB"/>
            </w:pPr>
            <w:r>
              <w:t>60</w:t>
            </w:r>
            <w:r w:rsidRPr="009D52F0">
              <w:t>°</w:t>
            </w:r>
          </w:p>
        </w:tc>
        <w:tc>
          <w:tcPr>
            <w:tcW w:w="281" w:type="pct"/>
          </w:tcPr>
          <w:p w14:paraId="45CDF1E0" w14:textId="68B36D1E" w:rsidR="003B67A8" w:rsidRDefault="003B67A8" w:rsidP="003B67A8">
            <w:pPr>
              <w:pStyle w:val="TableBodyTextMIRB"/>
            </w:pPr>
            <w:r>
              <w:t>330 / 334</w:t>
            </w:r>
          </w:p>
        </w:tc>
        <w:tc>
          <w:tcPr>
            <w:tcW w:w="498" w:type="pct"/>
          </w:tcPr>
          <w:p w14:paraId="08C503D5" w14:textId="466E127B" w:rsidR="003B67A8" w:rsidRDefault="003B67A8" w:rsidP="003B67A8">
            <w:pPr>
              <w:pStyle w:val="TableBodyTextMIRB"/>
            </w:pPr>
            <w:r>
              <w:t>2100 / 2600</w:t>
            </w:r>
          </w:p>
        </w:tc>
        <w:tc>
          <w:tcPr>
            <w:tcW w:w="394" w:type="pct"/>
          </w:tcPr>
          <w:p w14:paraId="0930B39C" w14:textId="07C7D8D2" w:rsidR="003B67A8" w:rsidRDefault="003B67A8" w:rsidP="003B67A8">
            <w:pPr>
              <w:pStyle w:val="TableBodyTextMIRB"/>
            </w:pPr>
            <w:r>
              <w:t>40%</w:t>
            </w:r>
          </w:p>
        </w:tc>
      </w:tr>
      <w:tr w:rsidR="003B67A8" w14:paraId="786E67A5" w14:textId="77777777" w:rsidTr="00F03143">
        <w:trPr>
          <w:trHeight w:val="283"/>
          <w:jc w:val="center"/>
        </w:trPr>
        <w:tc>
          <w:tcPr>
            <w:tcW w:w="1146" w:type="pct"/>
          </w:tcPr>
          <w:p w14:paraId="1A4DDC14" w14:textId="32240E63" w:rsidR="003B67A8" w:rsidRDefault="003B67A8" w:rsidP="003B67A8">
            <w:pPr>
              <w:pStyle w:val="TableBodyTextMIRB"/>
              <w:keepLines/>
            </w:pPr>
            <w:r>
              <w:t>DEDSFM Northeastern Ontario</w:t>
            </w:r>
          </w:p>
        </w:tc>
        <w:tc>
          <w:tcPr>
            <w:tcW w:w="762" w:type="pct"/>
          </w:tcPr>
          <w:p w14:paraId="3800B153" w14:textId="58054942" w:rsidR="003B67A8" w:rsidRDefault="003B67A8" w:rsidP="003B67A8">
            <w:pPr>
              <w:pStyle w:val="TableBodyTextMIRB"/>
            </w:pPr>
            <w:r>
              <w:t>Riegl VQ1560ii / VQ1560ii-S</w:t>
            </w:r>
          </w:p>
        </w:tc>
        <w:tc>
          <w:tcPr>
            <w:tcW w:w="333" w:type="pct"/>
          </w:tcPr>
          <w:p w14:paraId="0D9F90A0" w14:textId="188FE8B5" w:rsidR="003B67A8" w:rsidRDefault="003B67A8" w:rsidP="003B67A8">
            <w:pPr>
              <w:pStyle w:val="TableBodyTextMIRB"/>
            </w:pPr>
            <w:r>
              <w:t>150</w:t>
            </w:r>
          </w:p>
        </w:tc>
        <w:tc>
          <w:tcPr>
            <w:tcW w:w="456" w:type="pct"/>
          </w:tcPr>
          <w:p w14:paraId="3D7C0AF0" w14:textId="77777777" w:rsidR="003B67A8" w:rsidRDefault="003B67A8" w:rsidP="003B67A8">
            <w:pPr>
              <w:pStyle w:val="TableBodyTextMIRB"/>
            </w:pPr>
          </w:p>
        </w:tc>
        <w:tc>
          <w:tcPr>
            <w:tcW w:w="564" w:type="pct"/>
          </w:tcPr>
          <w:p w14:paraId="5ABC7799" w14:textId="57424D41" w:rsidR="003B67A8" w:rsidRDefault="003B67A8" w:rsidP="003B67A8">
            <w:pPr>
              <w:pStyle w:val="TableBodyTextMIRB"/>
            </w:pPr>
            <w:r>
              <w:t>1700</w:t>
            </w:r>
          </w:p>
        </w:tc>
        <w:tc>
          <w:tcPr>
            <w:tcW w:w="567" w:type="pct"/>
          </w:tcPr>
          <w:p w14:paraId="0B44FD54" w14:textId="63DF390D" w:rsidR="003B67A8" w:rsidRDefault="003B67A8" w:rsidP="003B67A8">
            <w:pPr>
              <w:pStyle w:val="TableBodyTextMIRB"/>
            </w:pPr>
            <w:r>
              <w:t>60</w:t>
            </w:r>
            <w:r w:rsidRPr="009D52F0">
              <w:t>°</w:t>
            </w:r>
          </w:p>
        </w:tc>
        <w:tc>
          <w:tcPr>
            <w:tcW w:w="281" w:type="pct"/>
          </w:tcPr>
          <w:p w14:paraId="70B743B3" w14:textId="22DCD80F" w:rsidR="003B67A8" w:rsidRDefault="003B67A8" w:rsidP="003B67A8">
            <w:pPr>
              <w:pStyle w:val="TableBodyTextMIRB"/>
            </w:pPr>
            <w:r>
              <w:t>330 / 334</w:t>
            </w:r>
          </w:p>
        </w:tc>
        <w:tc>
          <w:tcPr>
            <w:tcW w:w="498" w:type="pct"/>
          </w:tcPr>
          <w:p w14:paraId="41AD0F1B" w14:textId="155E5870" w:rsidR="003B67A8" w:rsidRDefault="003B67A8" w:rsidP="003B67A8">
            <w:pPr>
              <w:pStyle w:val="TableBodyTextMIRB"/>
            </w:pPr>
            <w:r>
              <w:t>1400 / 1733.3</w:t>
            </w:r>
          </w:p>
        </w:tc>
        <w:tc>
          <w:tcPr>
            <w:tcW w:w="394" w:type="pct"/>
          </w:tcPr>
          <w:p w14:paraId="27295A00" w14:textId="6D148C73" w:rsidR="003B67A8" w:rsidRDefault="003B67A8" w:rsidP="003B67A8">
            <w:pPr>
              <w:pStyle w:val="TableBodyTextMIRB"/>
            </w:pPr>
            <w:r>
              <w:t>40%</w:t>
            </w:r>
          </w:p>
        </w:tc>
      </w:tr>
      <w:tr w:rsidR="003B67A8" w14:paraId="6DA506AD" w14:textId="77777777" w:rsidTr="00F03143">
        <w:trPr>
          <w:trHeight w:val="283"/>
          <w:jc w:val="center"/>
        </w:trPr>
        <w:tc>
          <w:tcPr>
            <w:tcW w:w="1146" w:type="pct"/>
          </w:tcPr>
          <w:p w14:paraId="04751520" w14:textId="07F64F00" w:rsidR="003B67A8" w:rsidRDefault="003B67A8" w:rsidP="003B67A8">
            <w:pPr>
              <w:pStyle w:val="TableBodyTextMIRB"/>
              <w:keepLines/>
            </w:pPr>
            <w:r>
              <w:t>DEDSFM Sault Ste Marie</w:t>
            </w:r>
          </w:p>
        </w:tc>
        <w:tc>
          <w:tcPr>
            <w:tcW w:w="762" w:type="pct"/>
          </w:tcPr>
          <w:p w14:paraId="1AB816E3" w14:textId="0F416C2C" w:rsidR="003B67A8" w:rsidRDefault="003B67A8" w:rsidP="003B67A8">
            <w:pPr>
              <w:pStyle w:val="TableBodyTextMIRB"/>
            </w:pPr>
            <w:r>
              <w:t>Riegl VQ1560ii-S</w:t>
            </w:r>
          </w:p>
        </w:tc>
        <w:tc>
          <w:tcPr>
            <w:tcW w:w="333" w:type="pct"/>
          </w:tcPr>
          <w:p w14:paraId="2352C707" w14:textId="79D51C87" w:rsidR="003B67A8" w:rsidRDefault="003B67A8" w:rsidP="003B67A8">
            <w:pPr>
              <w:pStyle w:val="TableBodyTextMIRB"/>
            </w:pPr>
            <w:r>
              <w:t>150 / 200</w:t>
            </w:r>
          </w:p>
        </w:tc>
        <w:tc>
          <w:tcPr>
            <w:tcW w:w="456" w:type="pct"/>
          </w:tcPr>
          <w:p w14:paraId="39AA12BD" w14:textId="77777777" w:rsidR="003B67A8" w:rsidRDefault="003B67A8" w:rsidP="003B67A8">
            <w:pPr>
              <w:pStyle w:val="TableBodyTextMIRB"/>
            </w:pPr>
          </w:p>
        </w:tc>
        <w:tc>
          <w:tcPr>
            <w:tcW w:w="564" w:type="pct"/>
          </w:tcPr>
          <w:p w14:paraId="4C9DA32B" w14:textId="2CC3845B" w:rsidR="003B67A8" w:rsidRDefault="003B67A8" w:rsidP="003B67A8">
            <w:pPr>
              <w:pStyle w:val="TableBodyTextMIRB"/>
            </w:pPr>
            <w:r>
              <w:t>~1700</w:t>
            </w:r>
          </w:p>
        </w:tc>
        <w:tc>
          <w:tcPr>
            <w:tcW w:w="567" w:type="pct"/>
          </w:tcPr>
          <w:p w14:paraId="56897F89" w14:textId="63B95B64" w:rsidR="003B67A8" w:rsidRDefault="003B67A8" w:rsidP="003B67A8">
            <w:pPr>
              <w:pStyle w:val="TableBodyTextMIRB"/>
            </w:pPr>
            <w:r>
              <w:t>60</w:t>
            </w:r>
            <w:r w:rsidRPr="009D52F0">
              <w:t>°</w:t>
            </w:r>
          </w:p>
        </w:tc>
        <w:tc>
          <w:tcPr>
            <w:tcW w:w="281" w:type="pct"/>
          </w:tcPr>
          <w:p w14:paraId="73EE9F94" w14:textId="3E63AA56" w:rsidR="003B67A8" w:rsidRDefault="003B67A8" w:rsidP="003B67A8">
            <w:pPr>
              <w:pStyle w:val="TableBodyTextMIRB"/>
            </w:pPr>
            <w:r>
              <w:t>300 / 334</w:t>
            </w:r>
          </w:p>
        </w:tc>
        <w:tc>
          <w:tcPr>
            <w:tcW w:w="498" w:type="pct"/>
          </w:tcPr>
          <w:p w14:paraId="246CF7CA" w14:textId="02FAD9D0" w:rsidR="003B67A8" w:rsidRDefault="003B67A8" w:rsidP="003B67A8">
            <w:pPr>
              <w:pStyle w:val="TableBodyTextMIRB"/>
            </w:pPr>
            <w:r>
              <w:t>2000 / 2600</w:t>
            </w:r>
          </w:p>
        </w:tc>
        <w:tc>
          <w:tcPr>
            <w:tcW w:w="394" w:type="pct"/>
          </w:tcPr>
          <w:p w14:paraId="036AC027" w14:textId="4C0435E6" w:rsidR="003B67A8" w:rsidRDefault="003B67A8" w:rsidP="003B67A8">
            <w:pPr>
              <w:pStyle w:val="TableBodyTextMIRB"/>
            </w:pPr>
            <w:r>
              <w:t>40%</w:t>
            </w:r>
          </w:p>
        </w:tc>
      </w:tr>
      <w:tr w:rsidR="003B67A8" w14:paraId="02E0E7BA" w14:textId="77777777" w:rsidTr="00F03143">
        <w:trPr>
          <w:trHeight w:val="283"/>
          <w:jc w:val="center"/>
        </w:trPr>
        <w:tc>
          <w:tcPr>
            <w:tcW w:w="1146" w:type="pct"/>
          </w:tcPr>
          <w:p w14:paraId="2A9BD27B" w14:textId="56A15FC9" w:rsidR="003B67A8" w:rsidRDefault="003B67A8" w:rsidP="003B67A8">
            <w:pPr>
              <w:pStyle w:val="TableBodyTextMIRB"/>
              <w:keepLines/>
            </w:pPr>
            <w:r>
              <w:t>DEDSFM Sudbury</w:t>
            </w:r>
          </w:p>
        </w:tc>
        <w:tc>
          <w:tcPr>
            <w:tcW w:w="762" w:type="pct"/>
          </w:tcPr>
          <w:p w14:paraId="36E689FB" w14:textId="350FF19B" w:rsidR="003B67A8" w:rsidRDefault="003B67A8" w:rsidP="003B67A8">
            <w:pPr>
              <w:pStyle w:val="TableBodyTextMIRB"/>
            </w:pPr>
            <w:r>
              <w:t xml:space="preserve">Riegl </w:t>
            </w:r>
            <w:r w:rsidRPr="00A242E8">
              <w:t>VQ1560</w:t>
            </w:r>
            <w:r>
              <w:t>ii / VQ1560ii-S</w:t>
            </w:r>
          </w:p>
        </w:tc>
        <w:tc>
          <w:tcPr>
            <w:tcW w:w="333" w:type="pct"/>
          </w:tcPr>
          <w:p w14:paraId="45483F18" w14:textId="1A92E5A0" w:rsidR="003B67A8" w:rsidRDefault="003B67A8" w:rsidP="003B67A8">
            <w:pPr>
              <w:pStyle w:val="TableBodyTextMIRB"/>
            </w:pPr>
            <w:r>
              <w:t>200</w:t>
            </w:r>
          </w:p>
        </w:tc>
        <w:tc>
          <w:tcPr>
            <w:tcW w:w="456" w:type="pct"/>
          </w:tcPr>
          <w:p w14:paraId="7FA95E8C" w14:textId="77777777" w:rsidR="003B67A8" w:rsidRDefault="003B67A8" w:rsidP="003B67A8">
            <w:pPr>
              <w:pStyle w:val="TableBodyTextMIRB"/>
            </w:pPr>
          </w:p>
        </w:tc>
        <w:tc>
          <w:tcPr>
            <w:tcW w:w="564" w:type="pct"/>
          </w:tcPr>
          <w:p w14:paraId="1F9D111B" w14:textId="66BD3518" w:rsidR="003B67A8" w:rsidRDefault="003B67A8" w:rsidP="003B67A8">
            <w:pPr>
              <w:pStyle w:val="TableBodyTextMIRB"/>
            </w:pPr>
            <w:r>
              <w:t>~1700</w:t>
            </w:r>
          </w:p>
        </w:tc>
        <w:tc>
          <w:tcPr>
            <w:tcW w:w="567" w:type="pct"/>
          </w:tcPr>
          <w:p w14:paraId="67A5F02E" w14:textId="03AAC88B" w:rsidR="003B67A8" w:rsidRDefault="003B67A8" w:rsidP="003B67A8">
            <w:pPr>
              <w:pStyle w:val="TableBodyTextMIRB"/>
            </w:pPr>
            <w:r>
              <w:t>60</w:t>
            </w:r>
            <w:r w:rsidRPr="009D52F0">
              <w:t>°</w:t>
            </w:r>
          </w:p>
        </w:tc>
        <w:tc>
          <w:tcPr>
            <w:tcW w:w="281" w:type="pct"/>
          </w:tcPr>
          <w:p w14:paraId="63FBF777" w14:textId="1FD893E8" w:rsidR="003B67A8" w:rsidRDefault="003B67A8" w:rsidP="003B67A8">
            <w:pPr>
              <w:pStyle w:val="TableBodyTextMIRB"/>
            </w:pPr>
            <w:r>
              <w:t>300</w:t>
            </w:r>
          </w:p>
        </w:tc>
        <w:tc>
          <w:tcPr>
            <w:tcW w:w="498" w:type="pct"/>
          </w:tcPr>
          <w:p w14:paraId="54517981" w14:textId="05FB4864" w:rsidR="003B67A8" w:rsidRDefault="003B67A8" w:rsidP="003B67A8">
            <w:pPr>
              <w:pStyle w:val="TableBodyTextMIRB"/>
            </w:pPr>
            <w:r>
              <w:t>2000</w:t>
            </w:r>
          </w:p>
        </w:tc>
        <w:tc>
          <w:tcPr>
            <w:tcW w:w="394" w:type="pct"/>
          </w:tcPr>
          <w:p w14:paraId="54AF2B92" w14:textId="131F2E2C" w:rsidR="003B67A8" w:rsidRDefault="003B67A8" w:rsidP="003B67A8">
            <w:pPr>
              <w:pStyle w:val="TableBodyTextMIRB"/>
            </w:pPr>
            <w:r>
              <w:t>40%</w:t>
            </w:r>
          </w:p>
        </w:tc>
      </w:tr>
      <w:tr w:rsidR="003B67A8" w14:paraId="68EA4660" w14:textId="77777777" w:rsidTr="00F03143">
        <w:trPr>
          <w:trHeight w:val="283"/>
          <w:jc w:val="center"/>
        </w:trPr>
        <w:tc>
          <w:tcPr>
            <w:tcW w:w="1146" w:type="pct"/>
          </w:tcPr>
          <w:p w14:paraId="32A70697" w14:textId="77777777" w:rsidR="003B67A8" w:rsidRDefault="003B67A8" w:rsidP="003B67A8">
            <w:pPr>
              <w:pStyle w:val="TableBodyTextMIRB"/>
              <w:keepLines/>
            </w:pPr>
            <w:bookmarkStart w:id="47" w:name="_Hlk187678191"/>
            <w:r>
              <w:t>DEDSFM Thunder Bay</w:t>
            </w:r>
          </w:p>
        </w:tc>
        <w:tc>
          <w:tcPr>
            <w:tcW w:w="762" w:type="pct"/>
          </w:tcPr>
          <w:p w14:paraId="4CB4AF70" w14:textId="77777777" w:rsidR="003B67A8" w:rsidRDefault="003B67A8" w:rsidP="003B67A8">
            <w:pPr>
              <w:pStyle w:val="TableBodyTextMIRB"/>
              <w:keepLines/>
            </w:pPr>
            <w:r>
              <w:t>Riegl VQ1560ii / VQ1560ii-S</w:t>
            </w:r>
          </w:p>
        </w:tc>
        <w:tc>
          <w:tcPr>
            <w:tcW w:w="333" w:type="pct"/>
          </w:tcPr>
          <w:p w14:paraId="4ABB3AB2" w14:textId="77777777" w:rsidR="003B67A8" w:rsidRDefault="003B67A8" w:rsidP="003B67A8">
            <w:pPr>
              <w:pStyle w:val="TableBodyTextMIRB"/>
              <w:keepLines/>
            </w:pPr>
            <w:r>
              <w:t>160 / 150</w:t>
            </w:r>
          </w:p>
        </w:tc>
        <w:tc>
          <w:tcPr>
            <w:tcW w:w="456" w:type="pct"/>
          </w:tcPr>
          <w:p w14:paraId="0BC7A4CB" w14:textId="77777777" w:rsidR="003B67A8" w:rsidRDefault="003B67A8" w:rsidP="003B67A8">
            <w:pPr>
              <w:pStyle w:val="TableBodyTextMIRB"/>
              <w:keepLines/>
            </w:pPr>
          </w:p>
        </w:tc>
        <w:tc>
          <w:tcPr>
            <w:tcW w:w="564" w:type="pct"/>
          </w:tcPr>
          <w:p w14:paraId="0509C954" w14:textId="77777777" w:rsidR="003B67A8" w:rsidRDefault="003B67A8" w:rsidP="003B67A8">
            <w:pPr>
              <w:pStyle w:val="TableBodyTextMIRB"/>
              <w:keepLines/>
            </w:pPr>
            <w:r>
              <w:t>~1700</w:t>
            </w:r>
          </w:p>
        </w:tc>
        <w:tc>
          <w:tcPr>
            <w:tcW w:w="567" w:type="pct"/>
          </w:tcPr>
          <w:p w14:paraId="637D5D3A" w14:textId="77777777" w:rsidR="003B67A8" w:rsidRDefault="003B67A8" w:rsidP="003B67A8">
            <w:pPr>
              <w:pStyle w:val="TableBodyTextMIRB"/>
              <w:keepLines/>
            </w:pPr>
            <w:r>
              <w:t>60</w:t>
            </w:r>
            <w:r w:rsidRPr="009D52F0">
              <w:t>°</w:t>
            </w:r>
          </w:p>
        </w:tc>
        <w:tc>
          <w:tcPr>
            <w:tcW w:w="281" w:type="pct"/>
          </w:tcPr>
          <w:p w14:paraId="5B6E5F5F" w14:textId="77777777" w:rsidR="003B67A8" w:rsidRDefault="003B67A8" w:rsidP="003B67A8">
            <w:pPr>
              <w:pStyle w:val="TableBodyTextMIRB"/>
              <w:keepLines/>
            </w:pPr>
            <w:r>
              <w:t>341 / 334</w:t>
            </w:r>
          </w:p>
        </w:tc>
        <w:tc>
          <w:tcPr>
            <w:tcW w:w="498" w:type="pct"/>
          </w:tcPr>
          <w:p w14:paraId="344DAF88" w14:textId="77777777" w:rsidR="003B67A8" w:rsidRDefault="003B67A8" w:rsidP="003B67A8">
            <w:pPr>
              <w:pStyle w:val="TableBodyTextMIRB"/>
              <w:keepLines/>
            </w:pPr>
            <w:r>
              <w:t>2100 / 2600</w:t>
            </w:r>
          </w:p>
        </w:tc>
        <w:tc>
          <w:tcPr>
            <w:tcW w:w="394" w:type="pct"/>
          </w:tcPr>
          <w:p w14:paraId="2353BD17" w14:textId="77777777" w:rsidR="003B67A8" w:rsidRDefault="003B67A8" w:rsidP="003B67A8">
            <w:pPr>
              <w:pStyle w:val="TableBodyTextMIRB"/>
              <w:keepLines/>
            </w:pPr>
            <w:r>
              <w:t>40%</w:t>
            </w:r>
          </w:p>
        </w:tc>
      </w:tr>
      <w:bookmarkEnd w:id="47"/>
      <w:tr w:rsidR="003B67A8" w14:paraId="61639EB0" w14:textId="77777777" w:rsidTr="00F03143">
        <w:trPr>
          <w:trHeight w:val="283"/>
          <w:jc w:val="center"/>
        </w:trPr>
        <w:tc>
          <w:tcPr>
            <w:tcW w:w="1146" w:type="pct"/>
          </w:tcPr>
          <w:p w14:paraId="00102925" w14:textId="59EE98CA" w:rsidR="003B67A8" w:rsidRDefault="003B67A8" w:rsidP="003B67A8">
            <w:pPr>
              <w:pStyle w:val="TableBodyTextMIRB"/>
              <w:keepLines/>
            </w:pPr>
            <w:r>
              <w:t>DEDSFM Timmins</w:t>
            </w:r>
          </w:p>
        </w:tc>
        <w:tc>
          <w:tcPr>
            <w:tcW w:w="762" w:type="pct"/>
          </w:tcPr>
          <w:p w14:paraId="07072186" w14:textId="2BC9B03A" w:rsidR="003B67A8" w:rsidRDefault="003B67A8" w:rsidP="003B67A8">
            <w:pPr>
              <w:pStyle w:val="TableBodyTextMIRB"/>
              <w:keepLines/>
            </w:pPr>
            <w:r w:rsidRPr="00A242E8">
              <w:t>Riegl</w:t>
            </w:r>
            <w:r>
              <w:t xml:space="preserve"> </w:t>
            </w:r>
            <w:r w:rsidRPr="00A242E8">
              <w:t>VQ1560</w:t>
            </w:r>
            <w:r>
              <w:t>ii</w:t>
            </w:r>
          </w:p>
        </w:tc>
        <w:tc>
          <w:tcPr>
            <w:tcW w:w="333" w:type="pct"/>
          </w:tcPr>
          <w:p w14:paraId="379DC42F" w14:textId="7589D5E0" w:rsidR="003B67A8" w:rsidRDefault="003B67A8" w:rsidP="003B67A8">
            <w:pPr>
              <w:pStyle w:val="TableBodyTextMIRB"/>
              <w:keepLines/>
            </w:pPr>
            <w:r>
              <w:t>150</w:t>
            </w:r>
          </w:p>
        </w:tc>
        <w:tc>
          <w:tcPr>
            <w:tcW w:w="456" w:type="pct"/>
          </w:tcPr>
          <w:p w14:paraId="3A7C108A" w14:textId="77777777" w:rsidR="003B67A8" w:rsidRDefault="003B67A8" w:rsidP="003B67A8">
            <w:pPr>
              <w:pStyle w:val="TableBodyTextMIRB"/>
              <w:keepLines/>
            </w:pPr>
          </w:p>
        </w:tc>
        <w:tc>
          <w:tcPr>
            <w:tcW w:w="564" w:type="pct"/>
          </w:tcPr>
          <w:p w14:paraId="4493611D" w14:textId="20F97EB2" w:rsidR="003B67A8" w:rsidRDefault="003B67A8" w:rsidP="003B67A8">
            <w:pPr>
              <w:pStyle w:val="TableBodyTextMIRB"/>
              <w:keepLines/>
            </w:pPr>
            <w:r>
              <w:t>~1700</w:t>
            </w:r>
          </w:p>
        </w:tc>
        <w:tc>
          <w:tcPr>
            <w:tcW w:w="567" w:type="pct"/>
          </w:tcPr>
          <w:p w14:paraId="65016D59" w14:textId="515946C2" w:rsidR="003B67A8" w:rsidRDefault="003B67A8" w:rsidP="003B67A8">
            <w:pPr>
              <w:pStyle w:val="TableBodyTextMIRB"/>
              <w:keepLines/>
            </w:pPr>
            <w:r>
              <w:t>60</w:t>
            </w:r>
            <w:r w:rsidRPr="009D52F0">
              <w:t>°</w:t>
            </w:r>
          </w:p>
        </w:tc>
        <w:tc>
          <w:tcPr>
            <w:tcW w:w="281" w:type="pct"/>
          </w:tcPr>
          <w:p w14:paraId="02CCEB0B" w14:textId="72569C0C" w:rsidR="003B67A8" w:rsidRDefault="003B67A8" w:rsidP="003B67A8">
            <w:pPr>
              <w:pStyle w:val="TableBodyTextMIRB"/>
              <w:keepLines/>
            </w:pPr>
            <w:r>
              <w:t>332</w:t>
            </w:r>
          </w:p>
        </w:tc>
        <w:tc>
          <w:tcPr>
            <w:tcW w:w="498" w:type="pct"/>
          </w:tcPr>
          <w:p w14:paraId="0A61B434" w14:textId="362805B5" w:rsidR="003B67A8" w:rsidRDefault="003B67A8" w:rsidP="003B67A8">
            <w:pPr>
              <w:pStyle w:val="TableBodyTextMIRB"/>
              <w:keepLines/>
            </w:pPr>
            <w:r>
              <w:t>2200</w:t>
            </w:r>
          </w:p>
        </w:tc>
        <w:tc>
          <w:tcPr>
            <w:tcW w:w="394" w:type="pct"/>
          </w:tcPr>
          <w:p w14:paraId="614AF300" w14:textId="1EA5051B" w:rsidR="003B67A8" w:rsidRDefault="003B67A8" w:rsidP="003B67A8">
            <w:pPr>
              <w:pStyle w:val="TableBodyTextMIRB"/>
              <w:keepLines/>
            </w:pPr>
            <w:r>
              <w:t>40%</w:t>
            </w:r>
          </w:p>
        </w:tc>
      </w:tr>
      <w:tr w:rsidR="003B67A8" w14:paraId="4159970A" w14:textId="77777777" w:rsidTr="00F03143">
        <w:trPr>
          <w:trHeight w:val="283"/>
          <w:jc w:val="center"/>
        </w:trPr>
        <w:tc>
          <w:tcPr>
            <w:tcW w:w="1146" w:type="pct"/>
          </w:tcPr>
          <w:p w14:paraId="7DA4BE6C" w14:textId="260C9B24" w:rsidR="003B67A8" w:rsidRDefault="003B67A8" w:rsidP="003B67A8">
            <w:pPr>
              <w:pStyle w:val="TableBodyTextMIRB"/>
              <w:keepLines/>
            </w:pPr>
            <w:r>
              <w:t>DEDSFM Upper Thames-Grand River</w:t>
            </w:r>
          </w:p>
        </w:tc>
        <w:tc>
          <w:tcPr>
            <w:tcW w:w="762" w:type="pct"/>
          </w:tcPr>
          <w:p w14:paraId="342A3A88" w14:textId="1FF51CDE" w:rsidR="003B67A8" w:rsidRPr="00A242E8" w:rsidRDefault="003B67A8" w:rsidP="003B67A8">
            <w:pPr>
              <w:pStyle w:val="TableBodyTextMIRB"/>
              <w:keepLines/>
            </w:pPr>
            <w:r>
              <w:t>Riegl VQ1560ii / VQ1560ii-S</w:t>
            </w:r>
          </w:p>
        </w:tc>
        <w:tc>
          <w:tcPr>
            <w:tcW w:w="333" w:type="pct"/>
          </w:tcPr>
          <w:p w14:paraId="531452A4" w14:textId="6A330639" w:rsidR="003B67A8" w:rsidRDefault="003B67A8" w:rsidP="003B67A8">
            <w:pPr>
              <w:pStyle w:val="TableBodyTextMIRB"/>
              <w:keepLines/>
            </w:pPr>
            <w:r>
              <w:t>150</w:t>
            </w:r>
          </w:p>
        </w:tc>
        <w:tc>
          <w:tcPr>
            <w:tcW w:w="456" w:type="pct"/>
          </w:tcPr>
          <w:p w14:paraId="4DB3323F" w14:textId="77777777" w:rsidR="003B67A8" w:rsidRDefault="003B67A8" w:rsidP="003B67A8">
            <w:pPr>
              <w:pStyle w:val="TableBodyTextMIRB"/>
              <w:keepLines/>
            </w:pPr>
          </w:p>
        </w:tc>
        <w:tc>
          <w:tcPr>
            <w:tcW w:w="564" w:type="pct"/>
          </w:tcPr>
          <w:p w14:paraId="6E9B7E77" w14:textId="47465B89" w:rsidR="003B67A8" w:rsidRDefault="003B67A8" w:rsidP="003B67A8">
            <w:pPr>
              <w:pStyle w:val="TableBodyTextMIRB"/>
              <w:keepLines/>
            </w:pPr>
            <w:r>
              <w:t>1700</w:t>
            </w:r>
          </w:p>
        </w:tc>
        <w:tc>
          <w:tcPr>
            <w:tcW w:w="567" w:type="pct"/>
          </w:tcPr>
          <w:p w14:paraId="5E4F846E" w14:textId="0556B159" w:rsidR="003B67A8" w:rsidRDefault="003B67A8" w:rsidP="003B67A8">
            <w:pPr>
              <w:pStyle w:val="TableBodyTextMIRB"/>
              <w:keepLines/>
            </w:pPr>
            <w:r>
              <w:t>60</w:t>
            </w:r>
            <w:r w:rsidRPr="009D52F0">
              <w:t>°</w:t>
            </w:r>
          </w:p>
        </w:tc>
        <w:tc>
          <w:tcPr>
            <w:tcW w:w="281" w:type="pct"/>
          </w:tcPr>
          <w:p w14:paraId="2B984AB3" w14:textId="17EAAC47" w:rsidR="003B67A8" w:rsidRDefault="003B67A8" w:rsidP="003B67A8">
            <w:pPr>
              <w:pStyle w:val="TableBodyTextMIRB"/>
              <w:keepLines/>
            </w:pPr>
            <w:r>
              <w:t>330 / 334</w:t>
            </w:r>
          </w:p>
        </w:tc>
        <w:tc>
          <w:tcPr>
            <w:tcW w:w="498" w:type="pct"/>
          </w:tcPr>
          <w:p w14:paraId="0C768D99" w14:textId="443951BE" w:rsidR="003B67A8" w:rsidRDefault="003B67A8" w:rsidP="003B67A8">
            <w:pPr>
              <w:pStyle w:val="TableBodyTextMIRB"/>
              <w:keepLines/>
            </w:pPr>
            <w:r>
              <w:t>1400 / 1733.3</w:t>
            </w:r>
          </w:p>
        </w:tc>
        <w:tc>
          <w:tcPr>
            <w:tcW w:w="394" w:type="pct"/>
          </w:tcPr>
          <w:p w14:paraId="3B22CE85" w14:textId="2F1BF0BB" w:rsidR="003B67A8" w:rsidRDefault="003B67A8" w:rsidP="003B67A8">
            <w:pPr>
              <w:pStyle w:val="TableBodyTextMIRB"/>
              <w:keepLines/>
            </w:pPr>
            <w:r>
              <w:t>40%</w:t>
            </w:r>
          </w:p>
        </w:tc>
      </w:tr>
      <w:tr w:rsidR="003B67A8" w14:paraId="31455427" w14:textId="77777777" w:rsidTr="00F03143">
        <w:trPr>
          <w:trHeight w:val="283"/>
          <w:jc w:val="center"/>
        </w:trPr>
        <w:tc>
          <w:tcPr>
            <w:tcW w:w="1146" w:type="pct"/>
          </w:tcPr>
          <w:p w14:paraId="1D986286" w14:textId="77777777" w:rsidR="003B67A8" w:rsidRDefault="003B67A8" w:rsidP="003B67A8">
            <w:pPr>
              <w:pStyle w:val="TableBodyTextMIRB"/>
            </w:pPr>
            <w:r>
              <w:t>Eastern Ontario</w:t>
            </w:r>
          </w:p>
        </w:tc>
        <w:tc>
          <w:tcPr>
            <w:tcW w:w="762" w:type="pct"/>
          </w:tcPr>
          <w:p w14:paraId="7A0878EE" w14:textId="3BEB2B00" w:rsidR="003B67A8" w:rsidRDefault="003B67A8" w:rsidP="003B67A8">
            <w:pPr>
              <w:pStyle w:val="TableBodyTextMIRB"/>
            </w:pPr>
            <w:r w:rsidRPr="00A242E8">
              <w:t>Riegl</w:t>
            </w:r>
            <w:r>
              <w:t xml:space="preserve"> </w:t>
            </w:r>
            <w:r w:rsidRPr="00A242E8">
              <w:t>VQ1560</w:t>
            </w:r>
            <w:r>
              <w:t>ii</w:t>
            </w:r>
          </w:p>
        </w:tc>
        <w:tc>
          <w:tcPr>
            <w:tcW w:w="333" w:type="pct"/>
          </w:tcPr>
          <w:p w14:paraId="321442E4" w14:textId="77777777" w:rsidR="003B67A8" w:rsidRDefault="003B67A8" w:rsidP="003B67A8">
            <w:pPr>
              <w:pStyle w:val="TableBodyTextMIRB"/>
            </w:pPr>
            <w:r>
              <w:t>160</w:t>
            </w:r>
          </w:p>
        </w:tc>
        <w:tc>
          <w:tcPr>
            <w:tcW w:w="456" w:type="pct"/>
          </w:tcPr>
          <w:p w14:paraId="4E56E531" w14:textId="77777777" w:rsidR="003B67A8" w:rsidRDefault="003B67A8" w:rsidP="003B67A8">
            <w:pPr>
              <w:pStyle w:val="TableBodyTextMIRB"/>
            </w:pPr>
          </w:p>
        </w:tc>
        <w:tc>
          <w:tcPr>
            <w:tcW w:w="564" w:type="pct"/>
          </w:tcPr>
          <w:p w14:paraId="76A363C3" w14:textId="77777777" w:rsidR="003B67A8" w:rsidRDefault="003B67A8" w:rsidP="003B67A8">
            <w:pPr>
              <w:pStyle w:val="TableBodyTextMIRB"/>
            </w:pPr>
            <w:r>
              <w:t>1445</w:t>
            </w:r>
          </w:p>
        </w:tc>
        <w:tc>
          <w:tcPr>
            <w:tcW w:w="567" w:type="pct"/>
          </w:tcPr>
          <w:p w14:paraId="75371D4F" w14:textId="77777777" w:rsidR="003B67A8" w:rsidRDefault="003B67A8" w:rsidP="003B67A8">
            <w:pPr>
              <w:pStyle w:val="TableBodyTextMIRB"/>
            </w:pPr>
            <w:r>
              <w:t>60</w:t>
            </w:r>
            <w:r w:rsidRPr="009D52F0">
              <w:t>°</w:t>
            </w:r>
          </w:p>
        </w:tc>
        <w:tc>
          <w:tcPr>
            <w:tcW w:w="281" w:type="pct"/>
          </w:tcPr>
          <w:p w14:paraId="5E6C4813" w14:textId="77777777" w:rsidR="003B67A8" w:rsidRDefault="003B67A8" w:rsidP="003B67A8">
            <w:pPr>
              <w:pStyle w:val="TableBodyTextMIRB"/>
            </w:pPr>
            <w:r>
              <w:t>202</w:t>
            </w:r>
          </w:p>
        </w:tc>
        <w:tc>
          <w:tcPr>
            <w:tcW w:w="498" w:type="pct"/>
          </w:tcPr>
          <w:p w14:paraId="7B15DBC9" w14:textId="77777777" w:rsidR="003B67A8" w:rsidRDefault="003B67A8" w:rsidP="003B67A8">
            <w:pPr>
              <w:pStyle w:val="TableBodyTextMIRB"/>
            </w:pPr>
            <w:r>
              <w:t>1250</w:t>
            </w:r>
          </w:p>
        </w:tc>
        <w:tc>
          <w:tcPr>
            <w:tcW w:w="394" w:type="pct"/>
          </w:tcPr>
          <w:p w14:paraId="109DBAE3" w14:textId="77777777" w:rsidR="003B67A8" w:rsidRDefault="003B67A8" w:rsidP="003B67A8">
            <w:pPr>
              <w:pStyle w:val="TableBodyTextMIRB"/>
            </w:pPr>
            <w:r>
              <w:t>50%</w:t>
            </w:r>
          </w:p>
        </w:tc>
      </w:tr>
      <w:tr w:rsidR="003B67A8" w14:paraId="790ED191" w14:textId="77777777" w:rsidTr="00F03143">
        <w:trPr>
          <w:trHeight w:val="283"/>
          <w:jc w:val="center"/>
        </w:trPr>
        <w:tc>
          <w:tcPr>
            <w:tcW w:w="1146" w:type="pct"/>
          </w:tcPr>
          <w:p w14:paraId="4BBA1CFB" w14:textId="7EF49697" w:rsidR="003B67A8" w:rsidRDefault="003B67A8" w:rsidP="003B67A8">
            <w:pPr>
              <w:pStyle w:val="TableBodyTextMIRB"/>
            </w:pPr>
            <w:r>
              <w:t>GTA 2014 &amp; 2015</w:t>
            </w:r>
          </w:p>
        </w:tc>
        <w:tc>
          <w:tcPr>
            <w:tcW w:w="762" w:type="pct"/>
          </w:tcPr>
          <w:p w14:paraId="3DF6A798" w14:textId="77777777" w:rsidR="003B67A8" w:rsidRDefault="003B67A8" w:rsidP="003B67A8">
            <w:pPr>
              <w:pStyle w:val="TableBodyTextMIRB"/>
            </w:pPr>
            <w:r>
              <w:t>Leica ALS70</w:t>
            </w:r>
          </w:p>
        </w:tc>
        <w:tc>
          <w:tcPr>
            <w:tcW w:w="333" w:type="pct"/>
          </w:tcPr>
          <w:p w14:paraId="3A8846F7" w14:textId="77777777" w:rsidR="003B67A8" w:rsidRDefault="003B67A8" w:rsidP="003B67A8">
            <w:pPr>
              <w:pStyle w:val="TableBodyTextMIRB"/>
            </w:pPr>
            <w:r>
              <w:t>160</w:t>
            </w:r>
          </w:p>
        </w:tc>
        <w:tc>
          <w:tcPr>
            <w:tcW w:w="456" w:type="pct"/>
          </w:tcPr>
          <w:p w14:paraId="191735EB" w14:textId="77777777" w:rsidR="003B67A8" w:rsidRDefault="003B67A8" w:rsidP="003B67A8">
            <w:pPr>
              <w:pStyle w:val="TableBodyTextMIRB"/>
            </w:pPr>
          </w:p>
        </w:tc>
        <w:tc>
          <w:tcPr>
            <w:tcW w:w="564" w:type="pct"/>
          </w:tcPr>
          <w:p w14:paraId="2A7C3716" w14:textId="77777777" w:rsidR="003B67A8" w:rsidRDefault="003B67A8" w:rsidP="003B67A8">
            <w:pPr>
              <w:pStyle w:val="TableBodyTextMIRB"/>
            </w:pPr>
            <w:r>
              <w:t>1283.4</w:t>
            </w:r>
          </w:p>
        </w:tc>
        <w:tc>
          <w:tcPr>
            <w:tcW w:w="567" w:type="pct"/>
          </w:tcPr>
          <w:p w14:paraId="7A5A221A" w14:textId="77777777" w:rsidR="003B67A8" w:rsidRDefault="003B67A8" w:rsidP="003B67A8">
            <w:pPr>
              <w:pStyle w:val="TableBodyTextMIRB"/>
            </w:pPr>
            <w:r>
              <w:t>40</w:t>
            </w:r>
            <w:r w:rsidRPr="009D52F0">
              <w:t>°</w:t>
            </w:r>
          </w:p>
        </w:tc>
        <w:tc>
          <w:tcPr>
            <w:tcW w:w="281" w:type="pct"/>
          </w:tcPr>
          <w:p w14:paraId="6EDB3ADA" w14:textId="77777777" w:rsidR="003B67A8" w:rsidRDefault="003B67A8" w:rsidP="003B67A8">
            <w:pPr>
              <w:pStyle w:val="TableBodyTextMIRB"/>
            </w:pPr>
            <w:r>
              <w:t>52</w:t>
            </w:r>
          </w:p>
        </w:tc>
        <w:tc>
          <w:tcPr>
            <w:tcW w:w="498" w:type="pct"/>
          </w:tcPr>
          <w:p w14:paraId="6B6D9D53" w14:textId="77777777" w:rsidR="003B67A8" w:rsidRDefault="003B67A8" w:rsidP="003B67A8">
            <w:pPr>
              <w:pStyle w:val="TableBodyTextMIRB"/>
            </w:pPr>
            <w:r>
              <w:t>400</w:t>
            </w:r>
          </w:p>
        </w:tc>
        <w:tc>
          <w:tcPr>
            <w:tcW w:w="394" w:type="pct"/>
          </w:tcPr>
          <w:p w14:paraId="67397B27" w14:textId="77777777" w:rsidR="003B67A8" w:rsidRDefault="003B67A8" w:rsidP="003B67A8">
            <w:pPr>
              <w:pStyle w:val="TableBodyTextMIRB"/>
            </w:pPr>
            <w:r>
              <w:t>50%</w:t>
            </w:r>
          </w:p>
        </w:tc>
      </w:tr>
      <w:tr w:rsidR="003B67A8" w14:paraId="69E53E8C" w14:textId="77777777" w:rsidTr="00F03143">
        <w:trPr>
          <w:trHeight w:val="283"/>
          <w:jc w:val="center"/>
        </w:trPr>
        <w:tc>
          <w:tcPr>
            <w:tcW w:w="1146" w:type="pct"/>
          </w:tcPr>
          <w:p w14:paraId="00894C87" w14:textId="2DB826D8" w:rsidR="003B67A8" w:rsidRDefault="003B67A8" w:rsidP="003B67A8">
            <w:pPr>
              <w:pStyle w:val="TableBodyTextMIRB"/>
            </w:pPr>
            <w:r>
              <w:t>GTA (Brampton)</w:t>
            </w:r>
          </w:p>
        </w:tc>
        <w:tc>
          <w:tcPr>
            <w:tcW w:w="762" w:type="pct"/>
          </w:tcPr>
          <w:p w14:paraId="2E499981" w14:textId="77777777" w:rsidR="003B67A8" w:rsidRDefault="003B67A8" w:rsidP="003B67A8">
            <w:pPr>
              <w:pStyle w:val="TableBodyTextMIRB"/>
            </w:pPr>
            <w:r>
              <w:t>Leica ALS70</w:t>
            </w:r>
          </w:p>
        </w:tc>
        <w:tc>
          <w:tcPr>
            <w:tcW w:w="333" w:type="pct"/>
          </w:tcPr>
          <w:p w14:paraId="5892C820" w14:textId="77777777" w:rsidR="003B67A8" w:rsidRDefault="003B67A8" w:rsidP="003B67A8">
            <w:pPr>
              <w:pStyle w:val="TableBodyTextMIRB"/>
            </w:pPr>
            <w:r>
              <w:t>140</w:t>
            </w:r>
          </w:p>
        </w:tc>
        <w:tc>
          <w:tcPr>
            <w:tcW w:w="456" w:type="pct"/>
          </w:tcPr>
          <w:p w14:paraId="121445F0" w14:textId="77777777" w:rsidR="003B67A8" w:rsidRDefault="003B67A8" w:rsidP="003B67A8">
            <w:pPr>
              <w:pStyle w:val="TableBodyTextMIRB"/>
            </w:pPr>
          </w:p>
        </w:tc>
        <w:tc>
          <w:tcPr>
            <w:tcW w:w="564" w:type="pct"/>
          </w:tcPr>
          <w:p w14:paraId="2ECBBCF0" w14:textId="77777777" w:rsidR="003B67A8" w:rsidRDefault="003B67A8" w:rsidP="003B67A8">
            <w:pPr>
              <w:pStyle w:val="TableBodyTextMIRB"/>
            </w:pPr>
            <w:r>
              <w:t>1283.4</w:t>
            </w:r>
          </w:p>
        </w:tc>
        <w:tc>
          <w:tcPr>
            <w:tcW w:w="567" w:type="pct"/>
          </w:tcPr>
          <w:p w14:paraId="591C183B" w14:textId="77777777" w:rsidR="003B67A8" w:rsidRDefault="003B67A8" w:rsidP="003B67A8">
            <w:pPr>
              <w:pStyle w:val="TableBodyTextMIRB"/>
            </w:pPr>
            <w:r>
              <w:t>40</w:t>
            </w:r>
            <w:r w:rsidRPr="009D52F0">
              <w:t>°</w:t>
            </w:r>
          </w:p>
        </w:tc>
        <w:tc>
          <w:tcPr>
            <w:tcW w:w="281" w:type="pct"/>
          </w:tcPr>
          <w:p w14:paraId="25DA6F7E" w14:textId="77777777" w:rsidR="003B67A8" w:rsidRDefault="003B67A8" w:rsidP="003B67A8">
            <w:pPr>
              <w:pStyle w:val="TableBodyTextMIRB"/>
            </w:pPr>
            <w:r>
              <w:t>53</w:t>
            </w:r>
          </w:p>
        </w:tc>
        <w:tc>
          <w:tcPr>
            <w:tcW w:w="498" w:type="pct"/>
          </w:tcPr>
          <w:p w14:paraId="47F4095E" w14:textId="77777777" w:rsidR="003B67A8" w:rsidRDefault="003B67A8" w:rsidP="003B67A8">
            <w:pPr>
              <w:pStyle w:val="TableBodyTextMIRB"/>
            </w:pPr>
            <w:r>
              <w:t>480</w:t>
            </w:r>
          </w:p>
        </w:tc>
        <w:tc>
          <w:tcPr>
            <w:tcW w:w="394" w:type="pct"/>
          </w:tcPr>
          <w:p w14:paraId="781837C2" w14:textId="77777777" w:rsidR="003B67A8" w:rsidRDefault="003B67A8" w:rsidP="003B67A8">
            <w:pPr>
              <w:pStyle w:val="TableBodyTextMIRB"/>
            </w:pPr>
            <w:r>
              <w:t>50%</w:t>
            </w:r>
          </w:p>
        </w:tc>
      </w:tr>
      <w:tr w:rsidR="003B67A8" w14:paraId="49392B02" w14:textId="77777777" w:rsidTr="00F03143">
        <w:trPr>
          <w:trHeight w:val="283"/>
          <w:jc w:val="center"/>
        </w:trPr>
        <w:tc>
          <w:tcPr>
            <w:tcW w:w="1146" w:type="pct"/>
          </w:tcPr>
          <w:p w14:paraId="1A9D63EB" w14:textId="5EA5029C" w:rsidR="003B67A8" w:rsidRDefault="003B67A8" w:rsidP="003B67A8">
            <w:pPr>
              <w:pStyle w:val="TableBodyTextMIRB"/>
            </w:pPr>
            <w:r>
              <w:t>GTA (Halton, Milton &amp; Peel)</w:t>
            </w:r>
          </w:p>
        </w:tc>
        <w:tc>
          <w:tcPr>
            <w:tcW w:w="762" w:type="pct"/>
          </w:tcPr>
          <w:p w14:paraId="230EE6CB" w14:textId="77777777" w:rsidR="003B67A8" w:rsidRDefault="003B67A8" w:rsidP="003B67A8">
            <w:pPr>
              <w:pStyle w:val="TableBodyTextMIRB"/>
            </w:pPr>
            <w:r>
              <w:t>Leica ALS70</w:t>
            </w:r>
          </w:p>
        </w:tc>
        <w:tc>
          <w:tcPr>
            <w:tcW w:w="333" w:type="pct"/>
          </w:tcPr>
          <w:p w14:paraId="0DB8CAF9" w14:textId="77777777" w:rsidR="003B67A8" w:rsidRDefault="003B67A8" w:rsidP="003B67A8">
            <w:pPr>
              <w:pStyle w:val="TableBodyTextMIRB"/>
            </w:pPr>
            <w:r>
              <w:t>160</w:t>
            </w:r>
          </w:p>
        </w:tc>
        <w:tc>
          <w:tcPr>
            <w:tcW w:w="456" w:type="pct"/>
          </w:tcPr>
          <w:p w14:paraId="054F620A" w14:textId="77777777" w:rsidR="003B67A8" w:rsidRDefault="003B67A8" w:rsidP="003B67A8">
            <w:pPr>
              <w:pStyle w:val="TableBodyTextMIRB"/>
            </w:pPr>
          </w:p>
        </w:tc>
        <w:tc>
          <w:tcPr>
            <w:tcW w:w="564" w:type="pct"/>
          </w:tcPr>
          <w:p w14:paraId="5170DA38" w14:textId="77777777" w:rsidR="003B67A8" w:rsidRDefault="003B67A8" w:rsidP="003B67A8">
            <w:pPr>
              <w:pStyle w:val="TableBodyTextMIRB"/>
            </w:pPr>
            <w:r>
              <w:t>1283.4</w:t>
            </w:r>
          </w:p>
        </w:tc>
        <w:tc>
          <w:tcPr>
            <w:tcW w:w="567" w:type="pct"/>
          </w:tcPr>
          <w:p w14:paraId="71708636" w14:textId="77777777" w:rsidR="003B67A8" w:rsidRDefault="003B67A8" w:rsidP="003B67A8">
            <w:pPr>
              <w:pStyle w:val="TableBodyTextMIRB"/>
            </w:pPr>
            <w:r>
              <w:t>40</w:t>
            </w:r>
            <w:r w:rsidRPr="009D52F0">
              <w:t>°</w:t>
            </w:r>
          </w:p>
        </w:tc>
        <w:tc>
          <w:tcPr>
            <w:tcW w:w="281" w:type="pct"/>
          </w:tcPr>
          <w:p w14:paraId="04D9A6BA" w14:textId="77777777" w:rsidR="003B67A8" w:rsidRDefault="003B67A8" w:rsidP="003B67A8">
            <w:pPr>
              <w:pStyle w:val="TableBodyTextMIRB"/>
            </w:pPr>
            <w:r>
              <w:t>52.1</w:t>
            </w:r>
          </w:p>
        </w:tc>
        <w:tc>
          <w:tcPr>
            <w:tcW w:w="498" w:type="pct"/>
          </w:tcPr>
          <w:p w14:paraId="2CDDF0A2" w14:textId="77777777" w:rsidR="003B67A8" w:rsidRDefault="003B67A8" w:rsidP="003B67A8">
            <w:pPr>
              <w:pStyle w:val="TableBodyTextMIRB"/>
            </w:pPr>
            <w:r>
              <w:t>440</w:t>
            </w:r>
          </w:p>
        </w:tc>
        <w:tc>
          <w:tcPr>
            <w:tcW w:w="394" w:type="pct"/>
          </w:tcPr>
          <w:p w14:paraId="59654021" w14:textId="77777777" w:rsidR="003B67A8" w:rsidRDefault="003B67A8" w:rsidP="003B67A8">
            <w:pPr>
              <w:pStyle w:val="TableBodyTextMIRB"/>
            </w:pPr>
            <w:r>
              <w:t>50%</w:t>
            </w:r>
          </w:p>
        </w:tc>
      </w:tr>
      <w:tr w:rsidR="003B67A8" w14:paraId="5EEECA12" w14:textId="77777777" w:rsidTr="00F03143">
        <w:trPr>
          <w:trHeight w:val="283"/>
          <w:jc w:val="center"/>
        </w:trPr>
        <w:tc>
          <w:tcPr>
            <w:tcW w:w="1146" w:type="pct"/>
          </w:tcPr>
          <w:p w14:paraId="679B7BB8" w14:textId="5E1F8DF8" w:rsidR="003B67A8" w:rsidRDefault="003B67A8" w:rsidP="00F03143">
            <w:pPr>
              <w:pStyle w:val="TableBodyTextMIRB"/>
              <w:keepLines/>
            </w:pPr>
            <w:r>
              <w:lastRenderedPageBreak/>
              <w:t>GTA 2023</w:t>
            </w:r>
          </w:p>
        </w:tc>
        <w:tc>
          <w:tcPr>
            <w:tcW w:w="762" w:type="pct"/>
          </w:tcPr>
          <w:p w14:paraId="52E62127" w14:textId="7B9645EC" w:rsidR="003B67A8" w:rsidRDefault="003B67A8" w:rsidP="00F03143">
            <w:pPr>
              <w:pStyle w:val="TableBodyTextMIRB"/>
              <w:keepLines/>
            </w:pPr>
            <w:r w:rsidRPr="003D748D">
              <w:t>Riegl LMS-VQ1560ii / Riegl L</w:t>
            </w:r>
            <w:r w:rsidRPr="0048243F">
              <w:t>MS-VQ</w:t>
            </w:r>
            <w:r>
              <w:t>1560ii-S</w:t>
            </w:r>
          </w:p>
        </w:tc>
        <w:tc>
          <w:tcPr>
            <w:tcW w:w="333" w:type="pct"/>
          </w:tcPr>
          <w:p w14:paraId="6192B0CE" w14:textId="4F055EFA" w:rsidR="003B67A8" w:rsidRDefault="003B67A8" w:rsidP="00F03143">
            <w:pPr>
              <w:pStyle w:val="TableBodyTextMIRB"/>
              <w:keepLines/>
            </w:pPr>
            <w:r>
              <w:t>160</w:t>
            </w:r>
          </w:p>
        </w:tc>
        <w:tc>
          <w:tcPr>
            <w:tcW w:w="456" w:type="pct"/>
          </w:tcPr>
          <w:p w14:paraId="5395AE4B" w14:textId="77777777" w:rsidR="003B67A8" w:rsidRDefault="003B67A8" w:rsidP="00F03143">
            <w:pPr>
              <w:pStyle w:val="TableBodyTextMIRB"/>
              <w:keepLines/>
            </w:pPr>
          </w:p>
        </w:tc>
        <w:tc>
          <w:tcPr>
            <w:tcW w:w="564" w:type="pct"/>
          </w:tcPr>
          <w:p w14:paraId="304C5CD2" w14:textId="1C197A8F" w:rsidR="003B67A8" w:rsidRDefault="003B67A8" w:rsidP="00F03143">
            <w:pPr>
              <w:pStyle w:val="TableBodyTextMIRB"/>
              <w:keepLines/>
            </w:pPr>
            <w:r>
              <w:t>1445</w:t>
            </w:r>
          </w:p>
        </w:tc>
        <w:tc>
          <w:tcPr>
            <w:tcW w:w="567" w:type="pct"/>
          </w:tcPr>
          <w:p w14:paraId="7C91BB81" w14:textId="187F7C58" w:rsidR="003B67A8" w:rsidRDefault="003B67A8" w:rsidP="00F03143">
            <w:pPr>
              <w:pStyle w:val="TableBodyTextMIRB"/>
              <w:keepLines/>
            </w:pPr>
            <w:r>
              <w:t>60</w:t>
            </w:r>
            <w:r w:rsidRPr="009D52F0">
              <w:t>°</w:t>
            </w:r>
          </w:p>
        </w:tc>
        <w:tc>
          <w:tcPr>
            <w:tcW w:w="281" w:type="pct"/>
          </w:tcPr>
          <w:p w14:paraId="7DD32E2F" w14:textId="05FC8895" w:rsidR="003B67A8" w:rsidRDefault="003B67A8" w:rsidP="00F03143">
            <w:pPr>
              <w:pStyle w:val="TableBodyTextMIRB"/>
              <w:keepLines/>
            </w:pPr>
            <w:r>
              <w:t>334</w:t>
            </w:r>
          </w:p>
        </w:tc>
        <w:tc>
          <w:tcPr>
            <w:tcW w:w="498" w:type="pct"/>
          </w:tcPr>
          <w:p w14:paraId="299FB7B0" w14:textId="5F2BFB37" w:rsidR="003B67A8" w:rsidRDefault="003B67A8" w:rsidP="00F03143">
            <w:pPr>
              <w:pStyle w:val="TableBodyTextMIRB"/>
              <w:keepLines/>
            </w:pPr>
            <w:r>
              <w:t>2200</w:t>
            </w:r>
          </w:p>
        </w:tc>
        <w:tc>
          <w:tcPr>
            <w:tcW w:w="394" w:type="pct"/>
          </w:tcPr>
          <w:p w14:paraId="6F56A317" w14:textId="2A27ECDC" w:rsidR="003B67A8" w:rsidRDefault="003B67A8" w:rsidP="00F03143">
            <w:pPr>
              <w:pStyle w:val="TableBodyTextMIRB"/>
              <w:keepLines/>
            </w:pPr>
            <w:r>
              <w:t>50%</w:t>
            </w:r>
          </w:p>
        </w:tc>
      </w:tr>
      <w:tr w:rsidR="007939F9" w14:paraId="607D95C7" w14:textId="77777777" w:rsidTr="003B67A8">
        <w:trPr>
          <w:trHeight w:val="283"/>
          <w:jc w:val="center"/>
        </w:trPr>
        <w:tc>
          <w:tcPr>
            <w:tcW w:w="1146" w:type="pct"/>
          </w:tcPr>
          <w:p w14:paraId="02308289" w14:textId="6CB2F53C" w:rsidR="007939F9" w:rsidRDefault="007939F9" w:rsidP="003B67A8">
            <w:pPr>
              <w:pStyle w:val="TableBodyTextMIRB"/>
            </w:pPr>
            <w:r>
              <w:t>Haliburton 2019</w:t>
            </w:r>
          </w:p>
        </w:tc>
        <w:tc>
          <w:tcPr>
            <w:tcW w:w="762" w:type="pct"/>
          </w:tcPr>
          <w:p w14:paraId="1A0C7F23" w14:textId="5385CEB5" w:rsidR="007939F9" w:rsidRPr="003D748D" w:rsidRDefault="007939F9" w:rsidP="003B67A8">
            <w:pPr>
              <w:pStyle w:val="TableBodyTextMIRB"/>
            </w:pPr>
            <w:r>
              <w:t>Leica ALS70</w:t>
            </w:r>
          </w:p>
        </w:tc>
        <w:tc>
          <w:tcPr>
            <w:tcW w:w="333" w:type="pct"/>
          </w:tcPr>
          <w:p w14:paraId="6C76327D" w14:textId="38AF02E3" w:rsidR="007939F9" w:rsidRDefault="007939F9" w:rsidP="003B67A8">
            <w:pPr>
              <w:pStyle w:val="TableBodyTextMIRB"/>
            </w:pPr>
            <w:r>
              <w:t>160</w:t>
            </w:r>
          </w:p>
        </w:tc>
        <w:tc>
          <w:tcPr>
            <w:tcW w:w="456" w:type="pct"/>
          </w:tcPr>
          <w:p w14:paraId="0D7BCEEA" w14:textId="77777777" w:rsidR="007939F9" w:rsidRDefault="007939F9" w:rsidP="003B67A8">
            <w:pPr>
              <w:pStyle w:val="TableBodyTextMIRB"/>
            </w:pPr>
          </w:p>
        </w:tc>
        <w:tc>
          <w:tcPr>
            <w:tcW w:w="564" w:type="pct"/>
          </w:tcPr>
          <w:p w14:paraId="61BD90E4" w14:textId="5E99B9CA" w:rsidR="007939F9" w:rsidRDefault="007939F9" w:rsidP="003B67A8">
            <w:pPr>
              <w:pStyle w:val="TableBodyTextMIRB"/>
            </w:pPr>
            <w:r>
              <w:t>variable</w:t>
            </w:r>
          </w:p>
        </w:tc>
        <w:tc>
          <w:tcPr>
            <w:tcW w:w="567" w:type="pct"/>
          </w:tcPr>
          <w:p w14:paraId="406C6946" w14:textId="73F933A6" w:rsidR="007939F9" w:rsidRDefault="007939F9" w:rsidP="003B67A8">
            <w:pPr>
              <w:pStyle w:val="TableBodyTextMIRB"/>
            </w:pPr>
            <w:r>
              <w:t>50</w:t>
            </w:r>
            <w:r w:rsidRPr="009D52F0">
              <w:t>°</w:t>
            </w:r>
          </w:p>
        </w:tc>
        <w:tc>
          <w:tcPr>
            <w:tcW w:w="281" w:type="pct"/>
          </w:tcPr>
          <w:p w14:paraId="1A0F723B" w14:textId="76458CDC" w:rsidR="007939F9" w:rsidRDefault="007939F9" w:rsidP="003B67A8">
            <w:pPr>
              <w:pStyle w:val="TableBodyTextMIRB"/>
            </w:pPr>
            <w:r>
              <w:t>53</w:t>
            </w:r>
          </w:p>
        </w:tc>
        <w:tc>
          <w:tcPr>
            <w:tcW w:w="498" w:type="pct"/>
          </w:tcPr>
          <w:p w14:paraId="5D9E0611" w14:textId="1B1A4F83" w:rsidR="007939F9" w:rsidRDefault="007939F9" w:rsidP="003B67A8">
            <w:pPr>
              <w:pStyle w:val="TableBodyTextMIRB"/>
            </w:pPr>
            <w:r>
              <w:t>375</w:t>
            </w:r>
          </w:p>
        </w:tc>
        <w:tc>
          <w:tcPr>
            <w:tcW w:w="394" w:type="pct"/>
          </w:tcPr>
          <w:p w14:paraId="125BA2B4" w14:textId="3044D4B6" w:rsidR="007939F9" w:rsidRDefault="007939F9" w:rsidP="003B67A8">
            <w:pPr>
              <w:pStyle w:val="TableBodyTextMIRB"/>
            </w:pPr>
            <w:r>
              <w:t>50%</w:t>
            </w:r>
          </w:p>
        </w:tc>
      </w:tr>
      <w:tr w:rsidR="003B67A8" w14:paraId="43ACCD9B" w14:textId="77777777" w:rsidTr="00F03143">
        <w:trPr>
          <w:trHeight w:val="283"/>
          <w:jc w:val="center"/>
        </w:trPr>
        <w:tc>
          <w:tcPr>
            <w:tcW w:w="1146" w:type="pct"/>
          </w:tcPr>
          <w:p w14:paraId="71D4A586" w14:textId="77777777" w:rsidR="003B67A8" w:rsidRDefault="003B67A8" w:rsidP="003B67A8">
            <w:pPr>
              <w:pStyle w:val="TableBodyTextMIRB"/>
            </w:pPr>
            <w:bookmarkStart w:id="48" w:name="_Hlk108622008"/>
            <w:r>
              <w:t>Hamilton-Niagara</w:t>
            </w:r>
          </w:p>
        </w:tc>
        <w:tc>
          <w:tcPr>
            <w:tcW w:w="762" w:type="pct"/>
          </w:tcPr>
          <w:p w14:paraId="05DF098F" w14:textId="5174AE29" w:rsidR="003B67A8" w:rsidRDefault="003B67A8" w:rsidP="003B67A8">
            <w:pPr>
              <w:pStyle w:val="TableBodyTextMIRB"/>
            </w:pPr>
            <w:r>
              <w:t>Riegl VQ1560i</w:t>
            </w:r>
          </w:p>
        </w:tc>
        <w:tc>
          <w:tcPr>
            <w:tcW w:w="333" w:type="pct"/>
          </w:tcPr>
          <w:p w14:paraId="587E5A6F" w14:textId="77777777" w:rsidR="003B67A8" w:rsidRDefault="003B67A8" w:rsidP="003B67A8">
            <w:pPr>
              <w:pStyle w:val="TableBodyTextMIRB"/>
            </w:pPr>
            <w:r>
              <w:t>130</w:t>
            </w:r>
          </w:p>
        </w:tc>
        <w:tc>
          <w:tcPr>
            <w:tcW w:w="456" w:type="pct"/>
          </w:tcPr>
          <w:p w14:paraId="026049F7" w14:textId="77777777" w:rsidR="003B67A8" w:rsidRDefault="003B67A8" w:rsidP="003B67A8">
            <w:pPr>
              <w:pStyle w:val="TableBodyTextMIRB"/>
            </w:pPr>
          </w:p>
        </w:tc>
        <w:tc>
          <w:tcPr>
            <w:tcW w:w="564" w:type="pct"/>
          </w:tcPr>
          <w:p w14:paraId="430242F3" w14:textId="77777777" w:rsidR="003B67A8" w:rsidRDefault="003B67A8" w:rsidP="003B67A8">
            <w:pPr>
              <w:pStyle w:val="TableBodyTextMIRB"/>
            </w:pPr>
            <w:r>
              <w:t>1212</w:t>
            </w:r>
          </w:p>
        </w:tc>
        <w:tc>
          <w:tcPr>
            <w:tcW w:w="567" w:type="pct"/>
          </w:tcPr>
          <w:p w14:paraId="48CF434A" w14:textId="77777777" w:rsidR="003B67A8" w:rsidRDefault="003B67A8" w:rsidP="003B67A8">
            <w:pPr>
              <w:pStyle w:val="TableBodyTextMIRB"/>
            </w:pPr>
            <w:r>
              <w:t>50</w:t>
            </w:r>
            <w:r w:rsidRPr="009D52F0">
              <w:t>°</w:t>
            </w:r>
          </w:p>
        </w:tc>
        <w:tc>
          <w:tcPr>
            <w:tcW w:w="281" w:type="pct"/>
          </w:tcPr>
          <w:p w14:paraId="525544A6" w14:textId="77777777" w:rsidR="003B67A8" w:rsidRDefault="003B67A8" w:rsidP="003B67A8">
            <w:pPr>
              <w:pStyle w:val="TableBodyTextMIRB"/>
            </w:pPr>
            <w:r>
              <w:t>105</w:t>
            </w:r>
          </w:p>
        </w:tc>
        <w:tc>
          <w:tcPr>
            <w:tcW w:w="498" w:type="pct"/>
          </w:tcPr>
          <w:p w14:paraId="2C377B2F" w14:textId="77777777" w:rsidR="003B67A8" w:rsidRDefault="003B67A8" w:rsidP="003B67A8">
            <w:pPr>
              <w:pStyle w:val="TableBodyTextMIRB"/>
            </w:pPr>
            <w:r>
              <w:t>700</w:t>
            </w:r>
          </w:p>
        </w:tc>
        <w:tc>
          <w:tcPr>
            <w:tcW w:w="394" w:type="pct"/>
          </w:tcPr>
          <w:p w14:paraId="677D7C9C" w14:textId="77777777" w:rsidR="003B67A8" w:rsidRDefault="003B67A8" w:rsidP="003B67A8">
            <w:pPr>
              <w:pStyle w:val="TableBodyTextMIRB"/>
            </w:pPr>
            <w:r>
              <w:t>50%</w:t>
            </w:r>
          </w:p>
        </w:tc>
      </w:tr>
      <w:bookmarkEnd w:id="48"/>
      <w:tr w:rsidR="003B67A8" w14:paraId="35DAC496" w14:textId="77777777" w:rsidTr="00F03143">
        <w:trPr>
          <w:trHeight w:val="283"/>
          <w:jc w:val="center"/>
        </w:trPr>
        <w:tc>
          <w:tcPr>
            <w:tcW w:w="1146" w:type="pct"/>
          </w:tcPr>
          <w:p w14:paraId="443B5D37" w14:textId="59D3648C" w:rsidR="003B67A8" w:rsidRDefault="003B67A8" w:rsidP="003B67A8">
            <w:pPr>
              <w:pStyle w:val="TableBodyTextMIRB"/>
            </w:pPr>
            <w:r>
              <w:t>Huron Shores</w:t>
            </w:r>
          </w:p>
        </w:tc>
        <w:tc>
          <w:tcPr>
            <w:tcW w:w="762" w:type="pct"/>
          </w:tcPr>
          <w:p w14:paraId="3473DD60" w14:textId="1DC5439A" w:rsidR="003B67A8" w:rsidRDefault="003B67A8" w:rsidP="003B67A8">
            <w:pPr>
              <w:pStyle w:val="TableBodyTextMIRB"/>
            </w:pPr>
            <w:r>
              <w:t>Riegl VQ1560ii</w:t>
            </w:r>
          </w:p>
        </w:tc>
        <w:tc>
          <w:tcPr>
            <w:tcW w:w="333" w:type="pct"/>
          </w:tcPr>
          <w:p w14:paraId="5C006FE9" w14:textId="33BF1E46" w:rsidR="003B67A8" w:rsidRDefault="003B67A8" w:rsidP="003B67A8">
            <w:pPr>
              <w:pStyle w:val="TableBodyTextMIRB"/>
            </w:pPr>
            <w:r>
              <w:t>160</w:t>
            </w:r>
          </w:p>
        </w:tc>
        <w:tc>
          <w:tcPr>
            <w:tcW w:w="456" w:type="pct"/>
          </w:tcPr>
          <w:p w14:paraId="17D214CA" w14:textId="77777777" w:rsidR="003B67A8" w:rsidRDefault="003B67A8" w:rsidP="003B67A8">
            <w:pPr>
              <w:pStyle w:val="TableBodyTextMIRB"/>
            </w:pPr>
          </w:p>
        </w:tc>
        <w:tc>
          <w:tcPr>
            <w:tcW w:w="564" w:type="pct"/>
          </w:tcPr>
          <w:p w14:paraId="7174465F" w14:textId="77777777" w:rsidR="003B67A8" w:rsidRDefault="003B67A8" w:rsidP="003B67A8">
            <w:pPr>
              <w:pStyle w:val="TableBodyTextMIRB"/>
            </w:pPr>
          </w:p>
        </w:tc>
        <w:tc>
          <w:tcPr>
            <w:tcW w:w="567" w:type="pct"/>
          </w:tcPr>
          <w:p w14:paraId="14BCA52C" w14:textId="45F9272A" w:rsidR="003B67A8" w:rsidRDefault="003B67A8" w:rsidP="003B67A8">
            <w:pPr>
              <w:pStyle w:val="TableBodyTextMIRB"/>
            </w:pPr>
            <w:r>
              <w:t>60</w:t>
            </w:r>
            <w:r w:rsidRPr="009D52F0">
              <w:t>°</w:t>
            </w:r>
          </w:p>
        </w:tc>
        <w:tc>
          <w:tcPr>
            <w:tcW w:w="281" w:type="pct"/>
          </w:tcPr>
          <w:p w14:paraId="241949CD" w14:textId="77777777" w:rsidR="003B67A8" w:rsidRDefault="003B67A8" w:rsidP="003B67A8">
            <w:pPr>
              <w:pStyle w:val="TableBodyTextMIRB"/>
            </w:pPr>
          </w:p>
        </w:tc>
        <w:tc>
          <w:tcPr>
            <w:tcW w:w="498" w:type="pct"/>
          </w:tcPr>
          <w:p w14:paraId="7930F584" w14:textId="026057E5" w:rsidR="003B67A8" w:rsidRDefault="003B67A8" w:rsidP="003B67A8">
            <w:pPr>
              <w:pStyle w:val="TableBodyTextMIRB"/>
            </w:pPr>
            <w:r>
              <w:t>700</w:t>
            </w:r>
          </w:p>
        </w:tc>
        <w:tc>
          <w:tcPr>
            <w:tcW w:w="394" w:type="pct"/>
          </w:tcPr>
          <w:p w14:paraId="6647C40F" w14:textId="77777777" w:rsidR="003B67A8" w:rsidRDefault="003B67A8" w:rsidP="003B67A8">
            <w:pPr>
              <w:pStyle w:val="TableBodyTextMIRB"/>
            </w:pPr>
          </w:p>
        </w:tc>
      </w:tr>
      <w:tr w:rsidR="003B67A8" w14:paraId="5CA98647" w14:textId="77777777" w:rsidTr="00F03143">
        <w:trPr>
          <w:trHeight w:val="850"/>
          <w:jc w:val="center"/>
        </w:trPr>
        <w:tc>
          <w:tcPr>
            <w:tcW w:w="1146" w:type="pct"/>
          </w:tcPr>
          <w:p w14:paraId="5758801C" w14:textId="77777777" w:rsidR="003B67A8" w:rsidRDefault="003B67A8" w:rsidP="003B67A8">
            <w:pPr>
              <w:pStyle w:val="TableBodyTextMIRB"/>
            </w:pPr>
            <w:r>
              <w:t>LEAP</w:t>
            </w:r>
          </w:p>
        </w:tc>
        <w:tc>
          <w:tcPr>
            <w:tcW w:w="762" w:type="pct"/>
          </w:tcPr>
          <w:p w14:paraId="793792FA" w14:textId="77777777" w:rsidR="003B67A8" w:rsidRDefault="003B67A8" w:rsidP="003B67A8">
            <w:pPr>
              <w:pStyle w:val="TableBodyTextMIRB"/>
            </w:pPr>
            <w:r>
              <w:t>Optech ALTM 3100, Optech ALTM Gemini 167</w:t>
            </w:r>
          </w:p>
        </w:tc>
        <w:tc>
          <w:tcPr>
            <w:tcW w:w="333" w:type="pct"/>
          </w:tcPr>
          <w:p w14:paraId="640E74BC" w14:textId="77777777" w:rsidR="003B67A8" w:rsidRDefault="003B67A8" w:rsidP="003B67A8">
            <w:pPr>
              <w:pStyle w:val="TableBodyTextMIRB"/>
            </w:pPr>
            <w:r>
              <w:t>120</w:t>
            </w:r>
          </w:p>
        </w:tc>
        <w:tc>
          <w:tcPr>
            <w:tcW w:w="456" w:type="pct"/>
          </w:tcPr>
          <w:p w14:paraId="19A12A23" w14:textId="77777777" w:rsidR="003B67A8" w:rsidRDefault="003B67A8" w:rsidP="003B67A8">
            <w:pPr>
              <w:pStyle w:val="TableBodyTextMIRB"/>
            </w:pPr>
            <w:r>
              <w:t>864</w:t>
            </w:r>
          </w:p>
        </w:tc>
        <w:tc>
          <w:tcPr>
            <w:tcW w:w="564" w:type="pct"/>
          </w:tcPr>
          <w:p w14:paraId="56DA5263" w14:textId="77777777" w:rsidR="003B67A8" w:rsidRDefault="003B67A8" w:rsidP="003B67A8">
            <w:pPr>
              <w:pStyle w:val="TableBodyTextMIRB"/>
            </w:pPr>
            <w:r>
              <w:t>1235</w:t>
            </w:r>
          </w:p>
        </w:tc>
        <w:tc>
          <w:tcPr>
            <w:tcW w:w="567" w:type="pct"/>
          </w:tcPr>
          <w:p w14:paraId="1097795C" w14:textId="77777777" w:rsidR="003B67A8" w:rsidRDefault="003B67A8" w:rsidP="003B67A8">
            <w:pPr>
              <w:pStyle w:val="TableBodyTextMIRB"/>
            </w:pPr>
            <w:r w:rsidRPr="009D52F0">
              <w:t>36°</w:t>
            </w:r>
          </w:p>
        </w:tc>
        <w:tc>
          <w:tcPr>
            <w:tcW w:w="281" w:type="pct"/>
          </w:tcPr>
          <w:p w14:paraId="1E176649" w14:textId="77777777" w:rsidR="003B67A8" w:rsidRDefault="003B67A8" w:rsidP="003B67A8">
            <w:pPr>
              <w:pStyle w:val="TableBodyTextMIRB"/>
            </w:pPr>
            <w:r>
              <w:t>35</w:t>
            </w:r>
          </w:p>
        </w:tc>
        <w:tc>
          <w:tcPr>
            <w:tcW w:w="498" w:type="pct"/>
          </w:tcPr>
          <w:p w14:paraId="02BBCA47" w14:textId="77777777" w:rsidR="003B67A8" w:rsidRDefault="003B67A8" w:rsidP="003B67A8">
            <w:pPr>
              <w:pStyle w:val="TableBodyTextMIRB"/>
            </w:pPr>
            <w:r>
              <w:t>100</w:t>
            </w:r>
          </w:p>
        </w:tc>
        <w:tc>
          <w:tcPr>
            <w:tcW w:w="394" w:type="pct"/>
          </w:tcPr>
          <w:p w14:paraId="794BAB67" w14:textId="77777777" w:rsidR="003B67A8" w:rsidRDefault="003B67A8" w:rsidP="003B67A8">
            <w:pPr>
              <w:pStyle w:val="TableBodyTextMIRB"/>
            </w:pPr>
            <w:r>
              <w:t>30%</w:t>
            </w:r>
          </w:p>
        </w:tc>
      </w:tr>
      <w:tr w:rsidR="003B67A8" w14:paraId="5041E33F" w14:textId="77777777" w:rsidTr="00F03143">
        <w:tblPrEx>
          <w:jc w:val="left"/>
        </w:tblPrEx>
        <w:trPr>
          <w:trHeight w:val="567"/>
        </w:trPr>
        <w:tc>
          <w:tcPr>
            <w:tcW w:w="1146" w:type="pct"/>
          </w:tcPr>
          <w:p w14:paraId="305FDC26" w14:textId="3378A471" w:rsidR="003B67A8" w:rsidRDefault="003B67A8" w:rsidP="003B67A8">
            <w:pPr>
              <w:pStyle w:val="TableBodyTextMIRB"/>
            </w:pPr>
            <w:r>
              <w:t>Muskoka 2018</w:t>
            </w:r>
          </w:p>
        </w:tc>
        <w:tc>
          <w:tcPr>
            <w:tcW w:w="762" w:type="pct"/>
          </w:tcPr>
          <w:p w14:paraId="688D7A57" w14:textId="36494656" w:rsidR="003B67A8" w:rsidRPr="003D1989" w:rsidRDefault="003B67A8" w:rsidP="003B67A8">
            <w:pPr>
              <w:pStyle w:val="TableBodyTextMIRB"/>
            </w:pPr>
            <w:r>
              <w:t>Leica ALS70</w:t>
            </w:r>
          </w:p>
        </w:tc>
        <w:tc>
          <w:tcPr>
            <w:tcW w:w="333" w:type="pct"/>
          </w:tcPr>
          <w:p w14:paraId="169B41F6" w14:textId="341C2F6E" w:rsidR="003B67A8" w:rsidRDefault="003B67A8" w:rsidP="003B67A8">
            <w:pPr>
              <w:pStyle w:val="TableBodyTextMIRB"/>
            </w:pPr>
            <w:r>
              <w:t>140 / 160</w:t>
            </w:r>
          </w:p>
        </w:tc>
        <w:tc>
          <w:tcPr>
            <w:tcW w:w="456" w:type="pct"/>
          </w:tcPr>
          <w:p w14:paraId="5D3E327D" w14:textId="77777777" w:rsidR="003B67A8" w:rsidRDefault="003B67A8" w:rsidP="003B67A8">
            <w:pPr>
              <w:pStyle w:val="TableBodyTextMIRB"/>
            </w:pPr>
          </w:p>
        </w:tc>
        <w:tc>
          <w:tcPr>
            <w:tcW w:w="564" w:type="pct"/>
          </w:tcPr>
          <w:p w14:paraId="3623C120" w14:textId="77777777" w:rsidR="003B67A8" w:rsidRDefault="003B67A8" w:rsidP="003B67A8">
            <w:pPr>
              <w:pStyle w:val="TableBodyTextMIRB"/>
            </w:pPr>
          </w:p>
        </w:tc>
        <w:tc>
          <w:tcPr>
            <w:tcW w:w="567" w:type="pct"/>
          </w:tcPr>
          <w:p w14:paraId="14B4A8B1" w14:textId="38544ECD" w:rsidR="003B67A8" w:rsidRDefault="003B67A8" w:rsidP="003B67A8">
            <w:pPr>
              <w:pStyle w:val="TableBodyTextMIRB"/>
            </w:pPr>
            <w:r>
              <w:t>40</w:t>
            </w:r>
            <w:r w:rsidRPr="009D52F0">
              <w:t>°</w:t>
            </w:r>
          </w:p>
        </w:tc>
        <w:tc>
          <w:tcPr>
            <w:tcW w:w="281" w:type="pct"/>
          </w:tcPr>
          <w:p w14:paraId="71B84D63" w14:textId="155FDF06" w:rsidR="003B67A8" w:rsidRDefault="003B67A8" w:rsidP="003B67A8">
            <w:pPr>
              <w:pStyle w:val="TableBodyTextMIRB"/>
            </w:pPr>
            <w:r>
              <w:t>53</w:t>
            </w:r>
          </w:p>
        </w:tc>
        <w:tc>
          <w:tcPr>
            <w:tcW w:w="498" w:type="pct"/>
          </w:tcPr>
          <w:p w14:paraId="467DCCEB" w14:textId="19FBA6C6" w:rsidR="003B67A8" w:rsidRDefault="003B67A8" w:rsidP="003B67A8">
            <w:pPr>
              <w:pStyle w:val="TableBodyTextMIRB"/>
            </w:pPr>
            <w:r>
              <w:t>300 / 400</w:t>
            </w:r>
          </w:p>
        </w:tc>
        <w:tc>
          <w:tcPr>
            <w:tcW w:w="394" w:type="pct"/>
          </w:tcPr>
          <w:p w14:paraId="632B3A3F" w14:textId="6639B93E" w:rsidR="003B67A8" w:rsidRDefault="003B67A8" w:rsidP="003B67A8">
            <w:pPr>
              <w:pStyle w:val="TableBodyTextMIRB"/>
              <w:rPr>
                <w:rFonts w:cs="Arial"/>
              </w:rPr>
            </w:pPr>
            <w:r>
              <w:rPr>
                <w:rFonts w:cs="Arial"/>
              </w:rPr>
              <w:t>40% / 100%</w:t>
            </w:r>
          </w:p>
        </w:tc>
      </w:tr>
      <w:tr w:rsidR="003B67A8" w14:paraId="7C2B6DFA" w14:textId="77777777" w:rsidTr="00F03143">
        <w:tblPrEx>
          <w:jc w:val="left"/>
        </w:tblPrEx>
        <w:trPr>
          <w:trHeight w:val="567"/>
        </w:trPr>
        <w:tc>
          <w:tcPr>
            <w:tcW w:w="1146" w:type="pct"/>
          </w:tcPr>
          <w:p w14:paraId="600928F1" w14:textId="2630D642" w:rsidR="003B67A8" w:rsidRDefault="003B67A8" w:rsidP="003B67A8">
            <w:pPr>
              <w:pStyle w:val="TableBodyTextMIRB"/>
            </w:pPr>
            <w:r>
              <w:t>Muskoka 2021</w:t>
            </w:r>
          </w:p>
        </w:tc>
        <w:tc>
          <w:tcPr>
            <w:tcW w:w="762" w:type="pct"/>
          </w:tcPr>
          <w:p w14:paraId="5A748409" w14:textId="3A985EAB" w:rsidR="003B67A8" w:rsidRPr="003D1989" w:rsidRDefault="003B67A8" w:rsidP="003B67A8">
            <w:pPr>
              <w:pStyle w:val="TableBodyTextMIRB"/>
            </w:pPr>
            <w:r w:rsidRPr="00A242E8">
              <w:t>Riegl</w:t>
            </w:r>
            <w:r>
              <w:t xml:space="preserve"> </w:t>
            </w:r>
            <w:r w:rsidRPr="00A242E8">
              <w:t>VQ1560</w:t>
            </w:r>
            <w:r>
              <w:t>ii</w:t>
            </w:r>
          </w:p>
        </w:tc>
        <w:tc>
          <w:tcPr>
            <w:tcW w:w="333" w:type="pct"/>
          </w:tcPr>
          <w:p w14:paraId="42FA28FB" w14:textId="0274A4E9" w:rsidR="003B67A8" w:rsidRDefault="003B67A8" w:rsidP="003B67A8">
            <w:pPr>
              <w:pStyle w:val="TableBodyTextMIRB"/>
            </w:pPr>
            <w:r>
              <w:t>160</w:t>
            </w:r>
          </w:p>
        </w:tc>
        <w:tc>
          <w:tcPr>
            <w:tcW w:w="456" w:type="pct"/>
          </w:tcPr>
          <w:p w14:paraId="12030B9D" w14:textId="77777777" w:rsidR="003B67A8" w:rsidRDefault="003B67A8" w:rsidP="003B67A8">
            <w:pPr>
              <w:pStyle w:val="TableBodyTextMIRB"/>
            </w:pPr>
          </w:p>
        </w:tc>
        <w:tc>
          <w:tcPr>
            <w:tcW w:w="564" w:type="pct"/>
          </w:tcPr>
          <w:p w14:paraId="19E14521" w14:textId="77777777" w:rsidR="003B67A8" w:rsidRDefault="003B67A8" w:rsidP="003B67A8">
            <w:pPr>
              <w:pStyle w:val="TableBodyTextMIRB"/>
            </w:pPr>
          </w:p>
        </w:tc>
        <w:tc>
          <w:tcPr>
            <w:tcW w:w="567" w:type="pct"/>
          </w:tcPr>
          <w:p w14:paraId="7225B437" w14:textId="4FE72981" w:rsidR="003B67A8" w:rsidRDefault="003B67A8" w:rsidP="003B67A8">
            <w:pPr>
              <w:pStyle w:val="TableBodyTextMIRB"/>
            </w:pPr>
            <w:r>
              <w:t>60</w:t>
            </w:r>
            <w:r w:rsidRPr="009D52F0">
              <w:t>°</w:t>
            </w:r>
          </w:p>
        </w:tc>
        <w:tc>
          <w:tcPr>
            <w:tcW w:w="281" w:type="pct"/>
          </w:tcPr>
          <w:p w14:paraId="2B7F88C9" w14:textId="72300FCE" w:rsidR="003B67A8" w:rsidRDefault="003B67A8" w:rsidP="003B67A8">
            <w:pPr>
              <w:pStyle w:val="TableBodyTextMIRB"/>
            </w:pPr>
            <w:r>
              <w:t>128/ 142</w:t>
            </w:r>
          </w:p>
        </w:tc>
        <w:tc>
          <w:tcPr>
            <w:tcW w:w="498" w:type="pct"/>
          </w:tcPr>
          <w:p w14:paraId="56AF4296" w14:textId="38DB4FCB" w:rsidR="003B67A8" w:rsidRDefault="003B67A8" w:rsidP="003B67A8">
            <w:pPr>
              <w:pStyle w:val="TableBodyTextMIRB"/>
            </w:pPr>
            <w:r>
              <w:t>650 / 400</w:t>
            </w:r>
          </w:p>
        </w:tc>
        <w:tc>
          <w:tcPr>
            <w:tcW w:w="394" w:type="pct"/>
          </w:tcPr>
          <w:p w14:paraId="1C9A5DD8" w14:textId="5090DF42" w:rsidR="003B67A8" w:rsidRDefault="003B67A8" w:rsidP="003B67A8">
            <w:pPr>
              <w:pStyle w:val="TableBodyTextMIRB"/>
              <w:rPr>
                <w:rFonts w:cs="Arial"/>
              </w:rPr>
            </w:pPr>
            <w:r>
              <w:rPr>
                <w:rFonts w:cs="Arial"/>
              </w:rPr>
              <w:t>40%</w:t>
            </w:r>
          </w:p>
        </w:tc>
      </w:tr>
      <w:tr w:rsidR="003B67A8" w14:paraId="0A7C65F9" w14:textId="77777777" w:rsidTr="00F03143">
        <w:tblPrEx>
          <w:jc w:val="left"/>
        </w:tblPrEx>
        <w:trPr>
          <w:trHeight w:val="283"/>
        </w:trPr>
        <w:tc>
          <w:tcPr>
            <w:tcW w:w="1146" w:type="pct"/>
          </w:tcPr>
          <w:p w14:paraId="4350033C" w14:textId="6C20A99A" w:rsidR="003B67A8" w:rsidRDefault="003B67A8" w:rsidP="003B67A8">
            <w:pPr>
              <w:pStyle w:val="TableBodyTextMIRB"/>
            </w:pPr>
            <w:r>
              <w:t>Muskoka 2023</w:t>
            </w:r>
          </w:p>
        </w:tc>
        <w:tc>
          <w:tcPr>
            <w:tcW w:w="762" w:type="pct"/>
          </w:tcPr>
          <w:p w14:paraId="6F98F993" w14:textId="3C1761FF" w:rsidR="003B67A8" w:rsidRPr="003D1989" w:rsidRDefault="003B67A8" w:rsidP="003B67A8">
            <w:pPr>
              <w:pStyle w:val="TableBodyTextMIRB"/>
            </w:pPr>
            <w:r>
              <w:t>Riegl VQ1560ii-S</w:t>
            </w:r>
          </w:p>
        </w:tc>
        <w:tc>
          <w:tcPr>
            <w:tcW w:w="333" w:type="pct"/>
          </w:tcPr>
          <w:p w14:paraId="5AAB6201" w14:textId="68174096" w:rsidR="003B67A8" w:rsidRDefault="003B67A8" w:rsidP="003B67A8">
            <w:pPr>
              <w:pStyle w:val="TableBodyTextMIRB"/>
            </w:pPr>
            <w:r>
              <w:t>160</w:t>
            </w:r>
          </w:p>
        </w:tc>
        <w:tc>
          <w:tcPr>
            <w:tcW w:w="456" w:type="pct"/>
          </w:tcPr>
          <w:p w14:paraId="7BDBA5E3" w14:textId="77777777" w:rsidR="003B67A8" w:rsidRDefault="003B67A8" w:rsidP="003B67A8">
            <w:pPr>
              <w:pStyle w:val="TableBodyTextMIRB"/>
            </w:pPr>
          </w:p>
        </w:tc>
        <w:tc>
          <w:tcPr>
            <w:tcW w:w="564" w:type="pct"/>
          </w:tcPr>
          <w:p w14:paraId="3477FA64" w14:textId="77777777" w:rsidR="003B67A8" w:rsidRDefault="003B67A8" w:rsidP="003B67A8">
            <w:pPr>
              <w:pStyle w:val="TableBodyTextMIRB"/>
            </w:pPr>
          </w:p>
        </w:tc>
        <w:tc>
          <w:tcPr>
            <w:tcW w:w="567" w:type="pct"/>
          </w:tcPr>
          <w:p w14:paraId="79CD8ACB" w14:textId="5F15A93C" w:rsidR="003B67A8" w:rsidRDefault="003B67A8" w:rsidP="003B67A8">
            <w:pPr>
              <w:pStyle w:val="TableBodyTextMIRB"/>
            </w:pPr>
            <w:r>
              <w:t>60</w:t>
            </w:r>
            <w:r w:rsidRPr="009D52F0">
              <w:t>°</w:t>
            </w:r>
          </w:p>
        </w:tc>
        <w:tc>
          <w:tcPr>
            <w:tcW w:w="281" w:type="pct"/>
          </w:tcPr>
          <w:p w14:paraId="5D527DFD" w14:textId="5D0A4E78" w:rsidR="003B67A8" w:rsidRDefault="003B67A8" w:rsidP="003B67A8">
            <w:pPr>
              <w:pStyle w:val="TableBodyTextMIRB"/>
            </w:pPr>
            <w:r>
              <w:t>456</w:t>
            </w:r>
          </w:p>
        </w:tc>
        <w:tc>
          <w:tcPr>
            <w:tcW w:w="498" w:type="pct"/>
          </w:tcPr>
          <w:p w14:paraId="40B830A5" w14:textId="6F712C1B" w:rsidR="003B67A8" w:rsidRDefault="003B67A8" w:rsidP="003B67A8">
            <w:pPr>
              <w:pStyle w:val="TableBodyTextMIRB"/>
            </w:pPr>
            <w:r>
              <w:t>3600</w:t>
            </w:r>
          </w:p>
        </w:tc>
        <w:tc>
          <w:tcPr>
            <w:tcW w:w="394" w:type="pct"/>
          </w:tcPr>
          <w:p w14:paraId="752F0CB2" w14:textId="63B5F1D5" w:rsidR="003B67A8" w:rsidRDefault="003B67A8" w:rsidP="003B67A8">
            <w:pPr>
              <w:pStyle w:val="TableBodyTextMIRB"/>
              <w:rPr>
                <w:rFonts w:cs="Arial"/>
              </w:rPr>
            </w:pPr>
            <w:r>
              <w:rPr>
                <w:rFonts w:cs="Arial"/>
              </w:rPr>
              <w:t>40%</w:t>
            </w:r>
          </w:p>
        </w:tc>
      </w:tr>
      <w:tr w:rsidR="003B67A8" w14:paraId="1D5A3503" w14:textId="77777777" w:rsidTr="00F03143">
        <w:tblPrEx>
          <w:jc w:val="left"/>
        </w:tblPrEx>
        <w:trPr>
          <w:trHeight w:val="567"/>
        </w:trPr>
        <w:tc>
          <w:tcPr>
            <w:tcW w:w="1146" w:type="pct"/>
          </w:tcPr>
          <w:p w14:paraId="6E9144BB" w14:textId="77777777" w:rsidR="003B67A8" w:rsidRDefault="003B67A8" w:rsidP="003B67A8">
            <w:pPr>
              <w:pStyle w:val="TableBodyTextMIRB"/>
            </w:pPr>
            <w:r>
              <w:t>North Bay &amp; Lake Nipissing</w:t>
            </w:r>
          </w:p>
        </w:tc>
        <w:tc>
          <w:tcPr>
            <w:tcW w:w="762" w:type="pct"/>
          </w:tcPr>
          <w:p w14:paraId="5606AC33" w14:textId="77777777" w:rsidR="003B67A8" w:rsidRPr="00E24F9C" w:rsidRDefault="003B67A8" w:rsidP="003B67A8">
            <w:pPr>
              <w:pStyle w:val="TableBodyTextMIRB"/>
            </w:pPr>
            <w:r w:rsidRPr="003D1989">
              <w:t>Riegl LMS-Q1560</w:t>
            </w:r>
          </w:p>
        </w:tc>
        <w:tc>
          <w:tcPr>
            <w:tcW w:w="333" w:type="pct"/>
          </w:tcPr>
          <w:p w14:paraId="5908FA84" w14:textId="77777777" w:rsidR="003B67A8" w:rsidRDefault="003B67A8" w:rsidP="003B67A8">
            <w:pPr>
              <w:pStyle w:val="TableBodyTextMIRB"/>
            </w:pPr>
            <w:r>
              <w:t>125</w:t>
            </w:r>
          </w:p>
        </w:tc>
        <w:tc>
          <w:tcPr>
            <w:tcW w:w="456" w:type="pct"/>
          </w:tcPr>
          <w:p w14:paraId="487F7990" w14:textId="77777777" w:rsidR="003B67A8" w:rsidRDefault="003B67A8" w:rsidP="003B67A8">
            <w:pPr>
              <w:pStyle w:val="TableBodyTextMIRB"/>
            </w:pPr>
          </w:p>
        </w:tc>
        <w:tc>
          <w:tcPr>
            <w:tcW w:w="564" w:type="pct"/>
          </w:tcPr>
          <w:p w14:paraId="5D675A75" w14:textId="77777777" w:rsidR="003B67A8" w:rsidRDefault="003B67A8" w:rsidP="003B67A8">
            <w:pPr>
              <w:pStyle w:val="TableBodyTextMIRB"/>
            </w:pPr>
            <w:r>
              <w:t>1539</w:t>
            </w:r>
          </w:p>
        </w:tc>
        <w:tc>
          <w:tcPr>
            <w:tcW w:w="567" w:type="pct"/>
          </w:tcPr>
          <w:p w14:paraId="61062FD7" w14:textId="77777777" w:rsidR="003B67A8" w:rsidRDefault="003B67A8" w:rsidP="003B67A8">
            <w:pPr>
              <w:pStyle w:val="TableBodyTextMIRB"/>
            </w:pPr>
            <w:r>
              <w:t>50</w:t>
            </w:r>
            <w:r w:rsidRPr="009D52F0">
              <w:t>°</w:t>
            </w:r>
          </w:p>
        </w:tc>
        <w:tc>
          <w:tcPr>
            <w:tcW w:w="281" w:type="pct"/>
          </w:tcPr>
          <w:p w14:paraId="4566362E" w14:textId="77777777" w:rsidR="003B67A8" w:rsidRDefault="003B67A8" w:rsidP="003B67A8">
            <w:pPr>
              <w:pStyle w:val="TableBodyTextMIRB"/>
            </w:pPr>
            <w:r>
              <w:t>187</w:t>
            </w:r>
          </w:p>
        </w:tc>
        <w:tc>
          <w:tcPr>
            <w:tcW w:w="498" w:type="pct"/>
          </w:tcPr>
          <w:p w14:paraId="7D394BD6" w14:textId="77777777" w:rsidR="003B67A8" w:rsidRDefault="003B67A8" w:rsidP="003B67A8">
            <w:pPr>
              <w:pStyle w:val="TableBodyTextMIRB"/>
            </w:pPr>
            <w:r>
              <w:t>800</w:t>
            </w:r>
          </w:p>
        </w:tc>
        <w:tc>
          <w:tcPr>
            <w:tcW w:w="394" w:type="pct"/>
          </w:tcPr>
          <w:p w14:paraId="1A1F5BBD" w14:textId="77777777" w:rsidR="003B67A8" w:rsidRDefault="003B67A8" w:rsidP="003B67A8">
            <w:pPr>
              <w:pStyle w:val="TableBodyTextMIRB"/>
              <w:rPr>
                <w:rFonts w:cs="Arial"/>
              </w:rPr>
            </w:pPr>
            <w:r>
              <w:rPr>
                <w:rFonts w:cs="Arial"/>
              </w:rPr>
              <w:t>60%</w:t>
            </w:r>
          </w:p>
        </w:tc>
      </w:tr>
      <w:tr w:rsidR="003B67A8" w14:paraId="01475BC1" w14:textId="77777777" w:rsidTr="00F03143">
        <w:trPr>
          <w:trHeight w:val="283"/>
          <w:jc w:val="center"/>
        </w:trPr>
        <w:tc>
          <w:tcPr>
            <w:tcW w:w="1146" w:type="pct"/>
          </w:tcPr>
          <w:p w14:paraId="127C379C" w14:textId="2F072CD9" w:rsidR="003B67A8" w:rsidRDefault="003B67A8" w:rsidP="003B67A8">
            <w:pPr>
              <w:pStyle w:val="TableBodyTextMIRB"/>
            </w:pPr>
            <w:r>
              <w:t>OMAFRA Lidar 2016-18</w:t>
            </w:r>
          </w:p>
        </w:tc>
        <w:tc>
          <w:tcPr>
            <w:tcW w:w="762" w:type="pct"/>
          </w:tcPr>
          <w:p w14:paraId="426E16F1" w14:textId="77777777" w:rsidR="003B67A8" w:rsidRDefault="003B67A8" w:rsidP="003B67A8">
            <w:pPr>
              <w:pStyle w:val="TableBodyTextMIRB"/>
            </w:pPr>
            <w:r>
              <w:t>Leica ALS70-HP</w:t>
            </w:r>
          </w:p>
        </w:tc>
        <w:tc>
          <w:tcPr>
            <w:tcW w:w="333" w:type="pct"/>
          </w:tcPr>
          <w:p w14:paraId="1472E908" w14:textId="77777777" w:rsidR="003B67A8" w:rsidRDefault="003B67A8" w:rsidP="003B67A8">
            <w:pPr>
              <w:pStyle w:val="TableBodyTextMIRB"/>
            </w:pPr>
            <w:r>
              <w:t>140</w:t>
            </w:r>
          </w:p>
        </w:tc>
        <w:tc>
          <w:tcPr>
            <w:tcW w:w="456" w:type="pct"/>
          </w:tcPr>
          <w:p w14:paraId="17628457" w14:textId="77777777" w:rsidR="003B67A8" w:rsidRDefault="003B67A8" w:rsidP="003B67A8">
            <w:pPr>
              <w:pStyle w:val="TableBodyTextMIRB"/>
            </w:pPr>
            <w:r>
              <w:t>550</w:t>
            </w:r>
          </w:p>
        </w:tc>
        <w:tc>
          <w:tcPr>
            <w:tcW w:w="564" w:type="pct"/>
          </w:tcPr>
          <w:p w14:paraId="397BCC6E" w14:textId="77777777" w:rsidR="003B67A8" w:rsidRDefault="003B67A8" w:rsidP="003B67A8">
            <w:pPr>
              <w:pStyle w:val="TableBodyTextMIRB"/>
            </w:pPr>
            <w:r>
              <w:t>690</w:t>
            </w:r>
          </w:p>
        </w:tc>
        <w:tc>
          <w:tcPr>
            <w:tcW w:w="567" w:type="pct"/>
          </w:tcPr>
          <w:p w14:paraId="5D5E7518" w14:textId="77777777" w:rsidR="003B67A8" w:rsidRDefault="003B67A8" w:rsidP="003B67A8">
            <w:pPr>
              <w:pStyle w:val="TableBodyTextMIRB"/>
            </w:pPr>
            <w:r w:rsidRPr="009D52F0">
              <w:t>3</w:t>
            </w:r>
            <w:r>
              <w:t>8</w:t>
            </w:r>
            <w:r w:rsidRPr="009D52F0">
              <w:t>°</w:t>
            </w:r>
            <w:r>
              <w:t xml:space="preserve"> effective</w:t>
            </w:r>
          </w:p>
        </w:tc>
        <w:tc>
          <w:tcPr>
            <w:tcW w:w="281" w:type="pct"/>
          </w:tcPr>
          <w:p w14:paraId="0BBF1175" w14:textId="77777777" w:rsidR="003B67A8" w:rsidRDefault="003B67A8" w:rsidP="003B67A8">
            <w:pPr>
              <w:pStyle w:val="TableBodyTextMIRB"/>
            </w:pPr>
            <w:r>
              <w:t>53</w:t>
            </w:r>
          </w:p>
        </w:tc>
        <w:tc>
          <w:tcPr>
            <w:tcW w:w="498" w:type="pct"/>
          </w:tcPr>
          <w:p w14:paraId="3C0D7305" w14:textId="77777777" w:rsidR="003B67A8" w:rsidRDefault="003B67A8" w:rsidP="003B67A8">
            <w:pPr>
              <w:pStyle w:val="TableBodyTextMIRB"/>
            </w:pPr>
            <w:r>
              <w:t>500</w:t>
            </w:r>
          </w:p>
        </w:tc>
        <w:tc>
          <w:tcPr>
            <w:tcW w:w="394" w:type="pct"/>
          </w:tcPr>
          <w:p w14:paraId="6B026586" w14:textId="77777777" w:rsidR="003B67A8" w:rsidRDefault="003B67A8" w:rsidP="003B67A8">
            <w:pPr>
              <w:pStyle w:val="TableBodyTextMIRB"/>
            </w:pPr>
            <w:r>
              <w:rPr>
                <w:rFonts w:cs="Arial"/>
              </w:rPr>
              <w:t xml:space="preserve">≤ </w:t>
            </w:r>
            <w:r>
              <w:t>40%</w:t>
            </w:r>
          </w:p>
        </w:tc>
      </w:tr>
      <w:tr w:rsidR="003B67A8" w14:paraId="4A3F3E41" w14:textId="77777777" w:rsidTr="00F03143">
        <w:trPr>
          <w:trHeight w:val="283"/>
          <w:jc w:val="center"/>
        </w:trPr>
        <w:tc>
          <w:tcPr>
            <w:tcW w:w="1146" w:type="pct"/>
          </w:tcPr>
          <w:p w14:paraId="3845E8BB" w14:textId="5F04A4C4" w:rsidR="003B67A8" w:rsidRDefault="003B67A8" w:rsidP="003B67A8">
            <w:pPr>
              <w:pStyle w:val="TableBodyTextMIRB"/>
            </w:pPr>
            <w:r>
              <w:t>OMAFRA Lidar Lake Erie</w:t>
            </w:r>
          </w:p>
        </w:tc>
        <w:tc>
          <w:tcPr>
            <w:tcW w:w="762" w:type="pct"/>
          </w:tcPr>
          <w:p w14:paraId="6CFE2928" w14:textId="77777777" w:rsidR="003B67A8" w:rsidRDefault="003B67A8" w:rsidP="003B67A8">
            <w:pPr>
              <w:pStyle w:val="TableBodyTextMIRB"/>
            </w:pPr>
            <w:r>
              <w:t>Riegl LMS-Q1560</w:t>
            </w:r>
          </w:p>
        </w:tc>
        <w:tc>
          <w:tcPr>
            <w:tcW w:w="333" w:type="pct"/>
          </w:tcPr>
          <w:p w14:paraId="6D7DD62B" w14:textId="77777777" w:rsidR="003B67A8" w:rsidRDefault="003B67A8" w:rsidP="003B67A8">
            <w:pPr>
              <w:pStyle w:val="TableBodyTextMIRB"/>
            </w:pPr>
            <w:r>
              <w:t>150</w:t>
            </w:r>
          </w:p>
        </w:tc>
        <w:tc>
          <w:tcPr>
            <w:tcW w:w="456" w:type="pct"/>
          </w:tcPr>
          <w:p w14:paraId="0F8E2C88" w14:textId="77777777" w:rsidR="003B67A8" w:rsidRDefault="003B67A8" w:rsidP="003B67A8">
            <w:pPr>
              <w:pStyle w:val="TableBodyTextMIRB"/>
            </w:pPr>
            <w:r>
              <w:t>930</w:t>
            </w:r>
          </w:p>
        </w:tc>
        <w:tc>
          <w:tcPr>
            <w:tcW w:w="564" w:type="pct"/>
          </w:tcPr>
          <w:p w14:paraId="5C4F0917" w14:textId="77777777" w:rsidR="003B67A8" w:rsidRDefault="003B67A8" w:rsidP="003B67A8">
            <w:pPr>
              <w:pStyle w:val="TableBodyTextMIRB"/>
            </w:pPr>
          </w:p>
        </w:tc>
        <w:tc>
          <w:tcPr>
            <w:tcW w:w="567" w:type="pct"/>
          </w:tcPr>
          <w:p w14:paraId="5F1C8D39" w14:textId="77777777" w:rsidR="003B67A8" w:rsidRPr="009D52F0" w:rsidRDefault="003B67A8" w:rsidP="003B67A8">
            <w:pPr>
              <w:pStyle w:val="TableBodyTextMIRB"/>
            </w:pPr>
            <w:r>
              <w:t>58</w:t>
            </w:r>
            <w:r w:rsidRPr="009D52F0">
              <w:t>°</w:t>
            </w:r>
            <w:r>
              <w:t xml:space="preserve"> effective</w:t>
            </w:r>
          </w:p>
        </w:tc>
        <w:tc>
          <w:tcPr>
            <w:tcW w:w="281" w:type="pct"/>
          </w:tcPr>
          <w:p w14:paraId="6562A3B0" w14:textId="77777777" w:rsidR="003B67A8" w:rsidRDefault="003B67A8" w:rsidP="003B67A8">
            <w:pPr>
              <w:pStyle w:val="TableBodyTextMIRB"/>
            </w:pPr>
            <w:r>
              <w:t>313</w:t>
            </w:r>
          </w:p>
        </w:tc>
        <w:tc>
          <w:tcPr>
            <w:tcW w:w="498" w:type="pct"/>
          </w:tcPr>
          <w:p w14:paraId="142E8AEE" w14:textId="77777777" w:rsidR="003B67A8" w:rsidRDefault="003B67A8" w:rsidP="003B67A8">
            <w:pPr>
              <w:pStyle w:val="TableBodyTextMIRB"/>
            </w:pPr>
            <w:r>
              <w:t>800</w:t>
            </w:r>
          </w:p>
        </w:tc>
        <w:tc>
          <w:tcPr>
            <w:tcW w:w="394" w:type="pct"/>
          </w:tcPr>
          <w:p w14:paraId="589486D4" w14:textId="77777777" w:rsidR="003B67A8" w:rsidRDefault="003B67A8" w:rsidP="003B67A8">
            <w:pPr>
              <w:pStyle w:val="TableBodyTextMIRB"/>
              <w:rPr>
                <w:rFonts w:cs="Arial"/>
              </w:rPr>
            </w:pPr>
            <w:r>
              <w:rPr>
                <w:rFonts w:cs="Arial"/>
              </w:rPr>
              <w:t xml:space="preserve">≤ </w:t>
            </w:r>
            <w:r>
              <w:t>60%</w:t>
            </w:r>
          </w:p>
        </w:tc>
      </w:tr>
      <w:tr w:rsidR="003B67A8" w14:paraId="06AC6BAB" w14:textId="77777777" w:rsidTr="00F03143">
        <w:trPr>
          <w:trHeight w:val="283"/>
          <w:jc w:val="center"/>
        </w:trPr>
        <w:tc>
          <w:tcPr>
            <w:tcW w:w="1146" w:type="pct"/>
          </w:tcPr>
          <w:p w14:paraId="77440DF0" w14:textId="77777777" w:rsidR="003B67A8" w:rsidRDefault="003B67A8" w:rsidP="003B67A8">
            <w:pPr>
              <w:pStyle w:val="TableBodyTextMIRB"/>
            </w:pPr>
            <w:r>
              <w:t>OMAFRA 2022</w:t>
            </w:r>
          </w:p>
        </w:tc>
        <w:tc>
          <w:tcPr>
            <w:tcW w:w="762" w:type="pct"/>
          </w:tcPr>
          <w:p w14:paraId="08D7B796" w14:textId="552EAF8A" w:rsidR="003B67A8" w:rsidRDefault="003B67A8" w:rsidP="003B67A8">
            <w:pPr>
              <w:pStyle w:val="TableBodyTextMIRB"/>
            </w:pPr>
            <w:r>
              <w:t>Riegl VQ1560ii</w:t>
            </w:r>
          </w:p>
        </w:tc>
        <w:tc>
          <w:tcPr>
            <w:tcW w:w="333" w:type="pct"/>
          </w:tcPr>
          <w:p w14:paraId="56AAB1A9" w14:textId="77777777" w:rsidR="003B67A8" w:rsidRDefault="003B67A8" w:rsidP="003B67A8">
            <w:pPr>
              <w:pStyle w:val="TableBodyTextMIRB"/>
            </w:pPr>
            <w:r>
              <w:t>160</w:t>
            </w:r>
          </w:p>
        </w:tc>
        <w:tc>
          <w:tcPr>
            <w:tcW w:w="456" w:type="pct"/>
          </w:tcPr>
          <w:p w14:paraId="6D6E74C3" w14:textId="77777777" w:rsidR="003B67A8" w:rsidRDefault="003B67A8" w:rsidP="003B67A8">
            <w:pPr>
              <w:pStyle w:val="TableBodyTextMIRB"/>
            </w:pPr>
          </w:p>
        </w:tc>
        <w:tc>
          <w:tcPr>
            <w:tcW w:w="564" w:type="pct"/>
          </w:tcPr>
          <w:p w14:paraId="41824AE9" w14:textId="77777777" w:rsidR="003B67A8" w:rsidRDefault="003B67A8" w:rsidP="003B67A8">
            <w:pPr>
              <w:pStyle w:val="TableBodyTextMIRB"/>
            </w:pPr>
            <w:r>
              <w:t>1675</w:t>
            </w:r>
          </w:p>
        </w:tc>
        <w:tc>
          <w:tcPr>
            <w:tcW w:w="567" w:type="pct"/>
          </w:tcPr>
          <w:p w14:paraId="3E80A00A" w14:textId="77777777" w:rsidR="003B67A8" w:rsidRDefault="003B67A8" w:rsidP="003B67A8">
            <w:pPr>
              <w:pStyle w:val="TableBodyTextMIRB"/>
            </w:pPr>
            <w:r>
              <w:t>60</w:t>
            </w:r>
            <w:r w:rsidRPr="009D52F0">
              <w:t>°</w:t>
            </w:r>
          </w:p>
        </w:tc>
        <w:tc>
          <w:tcPr>
            <w:tcW w:w="281" w:type="pct"/>
          </w:tcPr>
          <w:p w14:paraId="67887FD7" w14:textId="77777777" w:rsidR="003B67A8" w:rsidRDefault="003B67A8" w:rsidP="003B67A8">
            <w:pPr>
              <w:pStyle w:val="TableBodyTextMIRB"/>
            </w:pPr>
            <w:r>
              <w:t>175</w:t>
            </w:r>
          </w:p>
        </w:tc>
        <w:tc>
          <w:tcPr>
            <w:tcW w:w="498" w:type="pct"/>
          </w:tcPr>
          <w:p w14:paraId="7A9D3DA2" w14:textId="77777777" w:rsidR="003B67A8" w:rsidRDefault="003B67A8" w:rsidP="003B67A8">
            <w:pPr>
              <w:pStyle w:val="TableBodyTextMIRB"/>
            </w:pPr>
            <w:r>
              <w:t>2100</w:t>
            </w:r>
          </w:p>
        </w:tc>
        <w:tc>
          <w:tcPr>
            <w:tcW w:w="394" w:type="pct"/>
          </w:tcPr>
          <w:p w14:paraId="7D526A95" w14:textId="77777777" w:rsidR="003B67A8" w:rsidRDefault="003B67A8" w:rsidP="003B67A8">
            <w:pPr>
              <w:pStyle w:val="TableBodyTextMIRB"/>
              <w:rPr>
                <w:rFonts w:cs="Arial"/>
              </w:rPr>
            </w:pPr>
            <w:r>
              <w:rPr>
                <w:rFonts w:cs="Arial"/>
              </w:rPr>
              <w:t>40%</w:t>
            </w:r>
          </w:p>
        </w:tc>
      </w:tr>
      <w:tr w:rsidR="003B67A8" w14:paraId="70B6956F" w14:textId="77777777" w:rsidTr="00F03143">
        <w:trPr>
          <w:trHeight w:val="567"/>
          <w:jc w:val="center"/>
        </w:trPr>
        <w:tc>
          <w:tcPr>
            <w:tcW w:w="1146" w:type="pct"/>
          </w:tcPr>
          <w:p w14:paraId="1FAB30BA" w14:textId="77777777" w:rsidR="003B67A8" w:rsidRDefault="003B67A8" w:rsidP="003B67A8">
            <w:pPr>
              <w:pStyle w:val="TableBodyTextMIRB"/>
            </w:pPr>
            <w:bookmarkStart w:id="49" w:name="_Hlk92290514"/>
            <w:r>
              <w:t>Ottawa-Gatineau</w:t>
            </w:r>
          </w:p>
        </w:tc>
        <w:tc>
          <w:tcPr>
            <w:tcW w:w="762" w:type="pct"/>
          </w:tcPr>
          <w:p w14:paraId="05790C7E" w14:textId="77777777" w:rsidR="003B67A8" w:rsidRDefault="003B67A8" w:rsidP="003B67A8">
            <w:pPr>
              <w:pStyle w:val="TableBodyTextMIRB"/>
            </w:pPr>
            <w:r>
              <w:t>Optech ALTM Galaxy</w:t>
            </w:r>
          </w:p>
        </w:tc>
        <w:tc>
          <w:tcPr>
            <w:tcW w:w="333" w:type="pct"/>
          </w:tcPr>
          <w:p w14:paraId="0FE0E4BD" w14:textId="77777777" w:rsidR="003B67A8" w:rsidRDefault="003B67A8" w:rsidP="003B67A8">
            <w:pPr>
              <w:pStyle w:val="TableBodyTextMIRB"/>
            </w:pPr>
            <w:r>
              <w:t>155</w:t>
            </w:r>
          </w:p>
        </w:tc>
        <w:tc>
          <w:tcPr>
            <w:tcW w:w="456" w:type="pct"/>
          </w:tcPr>
          <w:p w14:paraId="41B3EB85" w14:textId="77777777" w:rsidR="003B67A8" w:rsidRDefault="003B67A8" w:rsidP="003B67A8">
            <w:pPr>
              <w:pStyle w:val="TableBodyTextMIRB"/>
            </w:pPr>
          </w:p>
        </w:tc>
        <w:tc>
          <w:tcPr>
            <w:tcW w:w="564" w:type="pct"/>
          </w:tcPr>
          <w:p w14:paraId="2E5F2462" w14:textId="77777777" w:rsidR="003B67A8" w:rsidRDefault="003B67A8" w:rsidP="003B67A8">
            <w:pPr>
              <w:pStyle w:val="TableBodyTextMIRB"/>
            </w:pPr>
            <w:r>
              <w:t>837</w:t>
            </w:r>
          </w:p>
        </w:tc>
        <w:tc>
          <w:tcPr>
            <w:tcW w:w="567" w:type="pct"/>
          </w:tcPr>
          <w:p w14:paraId="13039FFE" w14:textId="77777777" w:rsidR="003B67A8" w:rsidRDefault="003B67A8" w:rsidP="003B67A8">
            <w:pPr>
              <w:pStyle w:val="TableBodyTextMIRB"/>
            </w:pPr>
            <w:r>
              <w:t>40</w:t>
            </w:r>
            <w:r w:rsidRPr="009D52F0">
              <w:t>°</w:t>
            </w:r>
          </w:p>
        </w:tc>
        <w:tc>
          <w:tcPr>
            <w:tcW w:w="281" w:type="pct"/>
          </w:tcPr>
          <w:p w14:paraId="0D1D8554" w14:textId="77777777" w:rsidR="003B67A8" w:rsidRDefault="003B67A8" w:rsidP="003B67A8">
            <w:pPr>
              <w:pStyle w:val="TableBodyTextMIRB"/>
            </w:pPr>
            <w:r>
              <w:t>85</w:t>
            </w:r>
          </w:p>
        </w:tc>
        <w:tc>
          <w:tcPr>
            <w:tcW w:w="498" w:type="pct"/>
          </w:tcPr>
          <w:p w14:paraId="4090A7E1" w14:textId="77777777" w:rsidR="003B67A8" w:rsidRDefault="003B67A8" w:rsidP="003B67A8">
            <w:pPr>
              <w:pStyle w:val="TableBodyTextMIRB"/>
            </w:pPr>
            <w:r>
              <w:t>450</w:t>
            </w:r>
          </w:p>
        </w:tc>
        <w:tc>
          <w:tcPr>
            <w:tcW w:w="394" w:type="pct"/>
          </w:tcPr>
          <w:p w14:paraId="08853DB4" w14:textId="77777777" w:rsidR="003B67A8" w:rsidRDefault="003B67A8" w:rsidP="003B67A8">
            <w:pPr>
              <w:pStyle w:val="TableBodyTextMIRB"/>
              <w:rPr>
                <w:rFonts w:cs="Arial"/>
              </w:rPr>
            </w:pPr>
            <w:r>
              <w:rPr>
                <w:rFonts w:cs="Arial"/>
              </w:rPr>
              <w:t>56%</w:t>
            </w:r>
          </w:p>
        </w:tc>
      </w:tr>
      <w:bookmarkEnd w:id="49"/>
      <w:tr w:rsidR="003B67A8" w14:paraId="0A2B9E32" w14:textId="77777777" w:rsidTr="00F03143">
        <w:trPr>
          <w:trHeight w:val="567"/>
          <w:jc w:val="center"/>
        </w:trPr>
        <w:tc>
          <w:tcPr>
            <w:tcW w:w="1146" w:type="pct"/>
          </w:tcPr>
          <w:p w14:paraId="278FBD89" w14:textId="77777777" w:rsidR="003B67A8" w:rsidRDefault="003B67A8" w:rsidP="003B67A8">
            <w:pPr>
              <w:pStyle w:val="TableBodyTextMIRB"/>
            </w:pPr>
            <w:r>
              <w:t>Ottawa River</w:t>
            </w:r>
          </w:p>
        </w:tc>
        <w:tc>
          <w:tcPr>
            <w:tcW w:w="762" w:type="pct"/>
          </w:tcPr>
          <w:p w14:paraId="5066EE23" w14:textId="77777777" w:rsidR="003B67A8" w:rsidRPr="00E24F9C" w:rsidRDefault="003B67A8" w:rsidP="003B67A8">
            <w:pPr>
              <w:pStyle w:val="TableBodyTextMIRB"/>
            </w:pPr>
            <w:r>
              <w:t>Optech ATLM Galaxy</w:t>
            </w:r>
          </w:p>
        </w:tc>
        <w:tc>
          <w:tcPr>
            <w:tcW w:w="333" w:type="pct"/>
          </w:tcPr>
          <w:p w14:paraId="17CA857E" w14:textId="77777777" w:rsidR="003B67A8" w:rsidRDefault="003B67A8" w:rsidP="003B67A8">
            <w:pPr>
              <w:pStyle w:val="TableBodyTextMIRB"/>
            </w:pPr>
            <w:r>
              <w:t>137</w:t>
            </w:r>
          </w:p>
        </w:tc>
        <w:tc>
          <w:tcPr>
            <w:tcW w:w="456" w:type="pct"/>
          </w:tcPr>
          <w:p w14:paraId="4F6FDEE8" w14:textId="77777777" w:rsidR="003B67A8" w:rsidRDefault="003B67A8" w:rsidP="003B67A8">
            <w:pPr>
              <w:pStyle w:val="TableBodyTextMIRB"/>
            </w:pPr>
          </w:p>
        </w:tc>
        <w:tc>
          <w:tcPr>
            <w:tcW w:w="564" w:type="pct"/>
          </w:tcPr>
          <w:p w14:paraId="11C74399" w14:textId="77777777" w:rsidR="003B67A8" w:rsidRDefault="003B67A8" w:rsidP="003B67A8">
            <w:pPr>
              <w:pStyle w:val="TableBodyTextMIRB"/>
            </w:pPr>
            <w:r>
              <w:t>582</w:t>
            </w:r>
          </w:p>
        </w:tc>
        <w:tc>
          <w:tcPr>
            <w:tcW w:w="567" w:type="pct"/>
          </w:tcPr>
          <w:p w14:paraId="24790BD7" w14:textId="77777777" w:rsidR="003B67A8" w:rsidRDefault="003B67A8" w:rsidP="003B67A8">
            <w:pPr>
              <w:pStyle w:val="TableBodyTextMIRB"/>
            </w:pPr>
            <w:r>
              <w:t>40</w:t>
            </w:r>
            <w:r w:rsidRPr="009D52F0">
              <w:t>°</w:t>
            </w:r>
          </w:p>
        </w:tc>
        <w:tc>
          <w:tcPr>
            <w:tcW w:w="281" w:type="pct"/>
          </w:tcPr>
          <w:p w14:paraId="52C806FA" w14:textId="77777777" w:rsidR="003B67A8" w:rsidRDefault="003B67A8" w:rsidP="003B67A8">
            <w:pPr>
              <w:pStyle w:val="TableBodyTextMIRB"/>
            </w:pPr>
            <w:r>
              <w:t>91</w:t>
            </w:r>
          </w:p>
        </w:tc>
        <w:tc>
          <w:tcPr>
            <w:tcW w:w="498" w:type="pct"/>
          </w:tcPr>
          <w:p w14:paraId="5EC096C9" w14:textId="77777777" w:rsidR="003B67A8" w:rsidRDefault="003B67A8" w:rsidP="003B67A8">
            <w:pPr>
              <w:pStyle w:val="TableBodyTextMIRB"/>
            </w:pPr>
            <w:r>
              <w:t>450</w:t>
            </w:r>
          </w:p>
        </w:tc>
        <w:tc>
          <w:tcPr>
            <w:tcW w:w="394" w:type="pct"/>
          </w:tcPr>
          <w:p w14:paraId="1D65816D" w14:textId="77777777" w:rsidR="003B67A8" w:rsidRDefault="003B67A8" w:rsidP="003B67A8">
            <w:pPr>
              <w:pStyle w:val="TableBodyTextMIRB"/>
              <w:rPr>
                <w:rFonts w:cs="Arial"/>
              </w:rPr>
            </w:pPr>
            <w:r>
              <w:rPr>
                <w:rFonts w:cs="Arial"/>
              </w:rPr>
              <w:t>20%</w:t>
            </w:r>
          </w:p>
        </w:tc>
      </w:tr>
      <w:tr w:rsidR="003B67A8" w14:paraId="251EE775" w14:textId="77777777" w:rsidTr="00F03143">
        <w:trPr>
          <w:trHeight w:val="850"/>
          <w:jc w:val="center"/>
        </w:trPr>
        <w:tc>
          <w:tcPr>
            <w:tcW w:w="1146" w:type="pct"/>
          </w:tcPr>
          <w:p w14:paraId="46609A7D" w14:textId="77777777" w:rsidR="003B67A8" w:rsidRDefault="003B67A8" w:rsidP="003B67A8">
            <w:pPr>
              <w:pStyle w:val="TableBodyTextMIRB"/>
              <w:keepNext/>
              <w:keepLines/>
            </w:pPr>
            <w:bookmarkStart w:id="50" w:name="_Hlk70518279"/>
            <w:r>
              <w:t>York Region-Lake Simcoe</w:t>
            </w:r>
          </w:p>
        </w:tc>
        <w:tc>
          <w:tcPr>
            <w:tcW w:w="762" w:type="pct"/>
          </w:tcPr>
          <w:p w14:paraId="03137B57" w14:textId="77777777" w:rsidR="003B67A8" w:rsidRDefault="003B67A8" w:rsidP="003B67A8">
            <w:pPr>
              <w:pStyle w:val="TableBodyTextMIRB"/>
              <w:keepNext/>
              <w:keepLines/>
            </w:pPr>
            <w:r w:rsidRPr="00E24F9C">
              <w:t>Riegl LMS-VQ1560</w:t>
            </w:r>
            <w:r>
              <w:t xml:space="preserve"> / </w:t>
            </w:r>
            <w:r w:rsidRPr="00E24F9C">
              <w:t>Leica ALS 70</w:t>
            </w:r>
          </w:p>
        </w:tc>
        <w:tc>
          <w:tcPr>
            <w:tcW w:w="333" w:type="pct"/>
          </w:tcPr>
          <w:p w14:paraId="1D6F687D" w14:textId="77777777" w:rsidR="003B67A8" w:rsidRDefault="003B67A8" w:rsidP="003B67A8">
            <w:pPr>
              <w:pStyle w:val="TableBodyTextMIRB"/>
              <w:keepNext/>
              <w:keepLines/>
            </w:pPr>
            <w:r>
              <w:t>160 / 160</w:t>
            </w:r>
          </w:p>
        </w:tc>
        <w:tc>
          <w:tcPr>
            <w:tcW w:w="456" w:type="pct"/>
          </w:tcPr>
          <w:p w14:paraId="56083982" w14:textId="77777777" w:rsidR="003B67A8" w:rsidRDefault="003B67A8" w:rsidP="003B67A8">
            <w:pPr>
              <w:pStyle w:val="TableBodyTextMIRB"/>
              <w:keepNext/>
              <w:keepLines/>
            </w:pPr>
          </w:p>
        </w:tc>
        <w:tc>
          <w:tcPr>
            <w:tcW w:w="564" w:type="pct"/>
          </w:tcPr>
          <w:p w14:paraId="1493269E" w14:textId="77777777" w:rsidR="003B67A8" w:rsidRDefault="003B67A8" w:rsidP="003B67A8">
            <w:pPr>
              <w:pStyle w:val="TableBodyTextMIRB"/>
              <w:keepNext/>
              <w:keepLines/>
            </w:pPr>
          </w:p>
        </w:tc>
        <w:tc>
          <w:tcPr>
            <w:tcW w:w="567" w:type="pct"/>
          </w:tcPr>
          <w:p w14:paraId="6C3D2E92" w14:textId="77777777" w:rsidR="003B67A8" w:rsidRDefault="003B67A8" w:rsidP="003B67A8">
            <w:pPr>
              <w:pStyle w:val="TableBodyTextMIRB"/>
              <w:keepNext/>
              <w:keepLines/>
            </w:pPr>
            <w:r>
              <w:t>60</w:t>
            </w:r>
            <w:r w:rsidRPr="009D52F0">
              <w:t>°</w:t>
            </w:r>
            <w:r>
              <w:t xml:space="preserve"> / 50</w:t>
            </w:r>
            <w:r w:rsidRPr="009D52F0">
              <w:t>°</w:t>
            </w:r>
          </w:p>
        </w:tc>
        <w:tc>
          <w:tcPr>
            <w:tcW w:w="281" w:type="pct"/>
          </w:tcPr>
          <w:p w14:paraId="02309991" w14:textId="77777777" w:rsidR="003B67A8" w:rsidRDefault="003B67A8" w:rsidP="003B67A8">
            <w:pPr>
              <w:pStyle w:val="TableBodyTextMIRB"/>
              <w:keepNext/>
              <w:keepLines/>
            </w:pPr>
            <w:r>
              <w:t>135 / 50</w:t>
            </w:r>
          </w:p>
        </w:tc>
        <w:tc>
          <w:tcPr>
            <w:tcW w:w="498" w:type="pct"/>
          </w:tcPr>
          <w:p w14:paraId="1D801357" w14:textId="77777777" w:rsidR="003B67A8" w:rsidRDefault="003B67A8" w:rsidP="003B67A8">
            <w:pPr>
              <w:pStyle w:val="TableBodyTextMIRB"/>
              <w:keepNext/>
              <w:keepLines/>
            </w:pPr>
            <w:r>
              <w:t>800 / 500</w:t>
            </w:r>
          </w:p>
        </w:tc>
        <w:tc>
          <w:tcPr>
            <w:tcW w:w="394" w:type="pct"/>
          </w:tcPr>
          <w:p w14:paraId="5572A4E8" w14:textId="77777777" w:rsidR="003B67A8" w:rsidRDefault="003B67A8" w:rsidP="003B67A8">
            <w:pPr>
              <w:pStyle w:val="TableBodyTextMIRB"/>
              <w:keepNext/>
              <w:keepLines/>
              <w:rPr>
                <w:rFonts w:cs="Arial"/>
              </w:rPr>
            </w:pPr>
          </w:p>
        </w:tc>
      </w:tr>
      <w:bookmarkEnd w:id="50"/>
    </w:tbl>
    <w:p w14:paraId="76026827" w14:textId="668069B9" w:rsidR="00815931" w:rsidRDefault="00815931">
      <w:pPr>
        <w:rPr>
          <w:rFonts w:eastAsiaTheme="minorEastAsia" w:cstheme="minorBidi"/>
          <w:sz w:val="24"/>
          <w:szCs w:val="22"/>
          <w:lang w:eastAsia="en-US"/>
        </w:rPr>
      </w:pPr>
      <w:r>
        <w:br w:type="page"/>
      </w:r>
    </w:p>
    <w:p w14:paraId="0A2249E3" w14:textId="77777777" w:rsidR="002E3CE8" w:rsidRDefault="00815931" w:rsidP="00EC6069">
      <w:pPr>
        <w:pStyle w:val="Heading2NoNumbersMIRB"/>
        <w:spacing w:before="0" w:after="120" w:line="240" w:lineRule="auto"/>
      </w:pPr>
      <w:bookmarkStart w:id="51" w:name="_Toc231566739"/>
      <w:r>
        <w:lastRenderedPageBreak/>
        <w:t>1.3 Geographic Extent*</w:t>
      </w:r>
      <w:bookmarkEnd w:id="51"/>
    </w:p>
    <w:p w14:paraId="6B35AA3F" w14:textId="361C3D2E" w:rsidR="003F638F" w:rsidRDefault="003F638F" w:rsidP="008F29AF">
      <w:pPr>
        <w:pStyle w:val="BodyAccessibleTextMIRB"/>
        <w:spacing w:after="120" w:line="240" w:lineRule="auto"/>
      </w:pPr>
      <w:bookmarkStart w:id="52" w:name="_Hlk225149370"/>
      <w:bookmarkStart w:id="53" w:name="_Hlk224738030"/>
      <w:r>
        <w:t xml:space="preserve">Detailed boundaries of individual lidar projects can be viewed in the </w:t>
      </w:r>
      <w:hyperlink r:id="rId26" w:history="1">
        <w:r w:rsidRPr="00E74E92">
          <w:rPr>
            <w:rStyle w:val="HyperlinkMIRBChar"/>
          </w:rPr>
          <w:t>Ontario Lidar Coverage</w:t>
        </w:r>
      </w:hyperlink>
      <w:r>
        <w:t xml:space="preserve"> map. (</w:t>
      </w:r>
      <w:r w:rsidRPr="003F638F">
        <w:t>https://mnrf.maps.arcgis.com/apps/mapviewer/index.html?webmap=275b5248fd3c4b5caccd224e9e020afc</w:t>
      </w:r>
      <w:r>
        <w:t>)</w:t>
      </w:r>
      <w:bookmarkEnd w:id="52"/>
    </w:p>
    <w:bookmarkEnd w:id="53"/>
    <w:p w14:paraId="1AA0FBA4" w14:textId="0F5CAC26" w:rsidR="00170CDB" w:rsidRDefault="00170CDB" w:rsidP="00E74E92">
      <w:pPr>
        <w:pStyle w:val="BodyAccessibleTextMIRB"/>
        <w:spacing w:after="0" w:line="240" w:lineRule="auto"/>
        <w:jc w:val="center"/>
      </w:pPr>
    </w:p>
    <w:p w14:paraId="3AA27553" w14:textId="241985B7" w:rsidR="00815931" w:rsidRDefault="00170CDB" w:rsidP="00EC6069">
      <w:pPr>
        <w:pStyle w:val="Caption"/>
        <w:spacing w:before="0" w:after="0" w:line="240" w:lineRule="auto"/>
        <w:rPr>
          <w:szCs w:val="22"/>
        </w:rPr>
      </w:pPr>
      <w:bookmarkStart w:id="54" w:name="_Toc125034114"/>
      <w:bookmarkStart w:id="55" w:name="_Toc231566699"/>
      <w:r>
        <w:t xml:space="preserve">Figure </w:t>
      </w:r>
      <w:r w:rsidR="00713A92">
        <w:fldChar w:fldCharType="begin"/>
      </w:r>
      <w:r w:rsidR="00713A92">
        <w:instrText xml:space="preserve"> SEQ Figure \* ARABIC </w:instrText>
      </w:r>
      <w:r w:rsidR="00713A92">
        <w:fldChar w:fldCharType="separate"/>
      </w:r>
      <w:r w:rsidR="001E29D9">
        <w:rPr>
          <w:noProof/>
        </w:rPr>
        <w:t>2</w:t>
      </w:r>
      <w:r w:rsidR="00713A92">
        <w:rPr>
          <w:noProof/>
        </w:rPr>
        <w:fldChar w:fldCharType="end"/>
      </w:r>
      <w:r>
        <w:t>: Extent of Lidar Derived data for Southern Ontario</w:t>
      </w:r>
      <w:bookmarkEnd w:id="54"/>
      <w:bookmarkEnd w:id="55"/>
    </w:p>
    <w:p w14:paraId="451E33F1" w14:textId="401F6501" w:rsidR="000F0183" w:rsidRDefault="003B67A8" w:rsidP="00E74E92">
      <w:pPr>
        <w:pStyle w:val="BodyAccessibleTextMIRB"/>
        <w:keepNext/>
        <w:spacing w:line="240" w:lineRule="auto"/>
        <w:jc w:val="center"/>
      </w:pPr>
      <w:r>
        <w:rPr>
          <w:noProof/>
        </w:rPr>
        <w:lastRenderedPageBreak/>
        <w:drawing>
          <wp:inline distT="0" distB="0" distL="0" distR="0" wp14:anchorId="05282832" wp14:editId="1198F49C">
            <wp:extent cx="8461265" cy="5041402"/>
            <wp:effectExtent l="0" t="0" r="0" b="6985"/>
            <wp:docPr id="1204968796" name="Picture 2" descr="A map showing the boundaries of Ontario DTM (Lidar-Derived) project areas in Northern 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968796" name="Picture 2" descr="A map showing the boundaries of Ontario DTM (Lidar-Derived) project areas in Northern Ontario."/>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461265" cy="5041402"/>
                    </a:xfrm>
                    <a:prstGeom prst="rect">
                      <a:avLst/>
                    </a:prstGeom>
                  </pic:spPr>
                </pic:pic>
              </a:graphicData>
            </a:graphic>
          </wp:inline>
        </w:drawing>
      </w:r>
      <w:r w:rsidR="00E43C9C">
        <w:rPr>
          <w:noProof/>
        </w:rPr>
        <w:lastRenderedPageBreak/>
        <w:drawing>
          <wp:inline distT="0" distB="0" distL="0" distR="0" wp14:anchorId="1994BD41" wp14:editId="7D6BF23D">
            <wp:extent cx="8461265" cy="5041402"/>
            <wp:effectExtent l="0" t="0" r="0" b="6985"/>
            <wp:docPr id="920810098" name="Picture 3" descr="A map of the united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810098" name="Picture 3" descr="A map of the united states&#10;&#10;AI-generated content may be incorrect."/>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461265" cy="5041402"/>
                    </a:xfrm>
                    <a:prstGeom prst="rect">
                      <a:avLst/>
                    </a:prstGeom>
                  </pic:spPr>
                </pic:pic>
              </a:graphicData>
            </a:graphic>
          </wp:inline>
        </w:drawing>
      </w:r>
    </w:p>
    <w:p w14:paraId="32BB7639" w14:textId="3DFDBAD6" w:rsidR="000F0183" w:rsidRDefault="000F0183" w:rsidP="00822E0D">
      <w:pPr>
        <w:pStyle w:val="Caption"/>
        <w:spacing w:line="240" w:lineRule="auto"/>
      </w:pPr>
      <w:bookmarkStart w:id="56" w:name="_Toc125034116"/>
      <w:bookmarkStart w:id="57" w:name="_Toc231566700"/>
      <w:r>
        <w:t xml:space="preserve">Figure </w:t>
      </w:r>
      <w:r w:rsidR="00713A92">
        <w:fldChar w:fldCharType="begin"/>
      </w:r>
      <w:r w:rsidR="00713A92">
        <w:instrText xml:space="preserve"> SEQ Figure \* ARABIC </w:instrText>
      </w:r>
      <w:r w:rsidR="00713A92">
        <w:fldChar w:fldCharType="separate"/>
      </w:r>
      <w:r w:rsidR="008F29AF">
        <w:rPr>
          <w:noProof/>
        </w:rPr>
        <w:t>3</w:t>
      </w:r>
      <w:r w:rsidR="00713A92">
        <w:rPr>
          <w:noProof/>
        </w:rPr>
        <w:fldChar w:fldCharType="end"/>
      </w:r>
      <w:r>
        <w:t>: Extent of Lidar Derived data for Northern Ontario</w:t>
      </w:r>
      <w:bookmarkEnd w:id="56"/>
      <w:bookmarkEnd w:id="57"/>
    </w:p>
    <w:p w14:paraId="0609320B" w14:textId="28268CCB" w:rsidR="00B31F46" w:rsidRDefault="000F0183" w:rsidP="000F0183">
      <w:pPr>
        <w:pStyle w:val="BodyAccessibleTextMIRB"/>
      </w:pPr>
      <w:r>
        <w:t xml:space="preserve">*Note: Raw point cloud data may extend beyond boundaries of the project area. See </w:t>
      </w:r>
      <w:r w:rsidR="00D86CD8">
        <w:t xml:space="preserve">the </w:t>
      </w:r>
      <w:r w:rsidR="00AB6510">
        <w:t>Ontario Classified Point Cloud (Lidar-Derived) user guide</w:t>
      </w:r>
      <w:r>
        <w:t xml:space="preserve"> for more details.</w:t>
      </w:r>
    </w:p>
    <w:p w14:paraId="07FBB6B1" w14:textId="77777777" w:rsidR="00B31F46" w:rsidRDefault="00B31F46" w:rsidP="000F0183">
      <w:pPr>
        <w:pStyle w:val="BodyAccessibleTextMIRB"/>
        <w:sectPr w:rsidR="00B31F46" w:rsidSect="008F29AF">
          <w:pgSz w:w="15840" w:h="12240" w:orient="landscape"/>
          <w:pgMar w:top="720" w:right="720" w:bottom="720" w:left="720" w:header="432" w:footer="720" w:gutter="0"/>
          <w:cols w:space="720"/>
          <w:docGrid w:linePitch="360"/>
        </w:sectPr>
      </w:pPr>
    </w:p>
    <w:p w14:paraId="313919DB" w14:textId="1DAA9BA8" w:rsidR="00C13CA2" w:rsidRDefault="006B3FC4" w:rsidP="00C13CA2">
      <w:pPr>
        <w:pStyle w:val="Heading2NoNumbersMIRB"/>
      </w:pPr>
      <w:bookmarkStart w:id="58" w:name="_Toc231566740"/>
      <w:r>
        <w:lastRenderedPageBreak/>
        <w:t>1.4 Reference System</w:t>
      </w:r>
      <w:bookmarkEnd w:id="58"/>
    </w:p>
    <w:p w14:paraId="7C3A77BF" w14:textId="7DF26B49" w:rsidR="006B3FC4" w:rsidRDefault="006B3FC4" w:rsidP="007532F8">
      <w:pPr>
        <w:pStyle w:val="Heading3NoNumbersMIRB"/>
        <w:keepNext/>
      </w:pPr>
      <w:bookmarkStart w:id="59" w:name="_Toc231566741"/>
      <w:r>
        <w:t>1.4.1 Horizontal Reference System</w:t>
      </w:r>
      <w:bookmarkEnd w:id="59"/>
    </w:p>
    <w:p w14:paraId="5D07E2DD" w14:textId="0F5B3E49" w:rsidR="0076085B" w:rsidRDefault="0076085B" w:rsidP="0076085B">
      <w:pPr>
        <w:pStyle w:val="BodyAccessibleTextMIRB"/>
      </w:pPr>
      <w:r>
        <w:t xml:space="preserve">The horizontal coordinate system of the Ontario Digital Terrain Model (Lidar-Derived) is Universal Transverse Mercator (UTM) with zone varying by project (Table 3). The horizontal datum of the products is the </w:t>
      </w:r>
      <w:hyperlink r:id="rId29" w:tooltip="Click to go to the website for the Canadian Spatial Reference System of Natural Resources Canada" w:history="1">
        <w:r w:rsidRPr="005A2383">
          <w:rPr>
            <w:rStyle w:val="HyperlinkMIRBChar"/>
          </w:rPr>
          <w:t>North American Datum of 1983 Canadian Spatial Reference System</w:t>
        </w:r>
      </w:hyperlink>
      <w:r w:rsidRPr="0042154B">
        <w:t xml:space="preserve"> epoch 2010 (NAD83 (CSRS)).</w:t>
      </w:r>
    </w:p>
    <w:p w14:paraId="129720F7" w14:textId="77777777" w:rsidR="0076085B" w:rsidRDefault="0076085B" w:rsidP="0076085B">
      <w:pPr>
        <w:pStyle w:val="BodyAccessibleTextMIRB"/>
      </w:pPr>
      <w:r>
        <w:t>The horizontal unit of measure (coordinate system axis units) for all raster grid cells is metres (m).</w:t>
      </w:r>
    </w:p>
    <w:p w14:paraId="4AD84DB1" w14:textId="00D38D5E" w:rsidR="0076085B" w:rsidRDefault="0076085B" w:rsidP="0076085B">
      <w:pPr>
        <w:pStyle w:val="Caption"/>
        <w:keepNext/>
      </w:pPr>
      <w:bookmarkStart w:id="60" w:name="_Toc19004219"/>
      <w:bookmarkStart w:id="61" w:name="_Toc20233457"/>
      <w:bookmarkStart w:id="62" w:name="_Toc125034151"/>
      <w:bookmarkStart w:id="63" w:name="_Toc231566693"/>
      <w:bookmarkStart w:id="64" w:name="_Hlk19020052"/>
      <w:r>
        <w:t xml:space="preserve">Table </w:t>
      </w:r>
      <w:r>
        <w:rPr>
          <w:noProof/>
        </w:rPr>
        <w:fldChar w:fldCharType="begin"/>
      </w:r>
      <w:r>
        <w:rPr>
          <w:noProof/>
        </w:rPr>
        <w:instrText xml:space="preserve"> SEQ Table \* ARABIC </w:instrText>
      </w:r>
      <w:r>
        <w:rPr>
          <w:noProof/>
        </w:rPr>
        <w:fldChar w:fldCharType="separate"/>
      </w:r>
      <w:r w:rsidR="00D23633">
        <w:rPr>
          <w:noProof/>
        </w:rPr>
        <w:t>3</w:t>
      </w:r>
      <w:r>
        <w:rPr>
          <w:noProof/>
        </w:rPr>
        <w:fldChar w:fldCharType="end"/>
      </w:r>
      <w:r>
        <w:t>: Lidar project</w:t>
      </w:r>
      <w:bookmarkEnd w:id="60"/>
      <w:bookmarkEnd w:id="61"/>
      <w:r>
        <w:t xml:space="preserve"> areas by UTM zone</w:t>
      </w:r>
      <w:bookmarkEnd w:id="62"/>
      <w:bookmarkEnd w:id="63"/>
    </w:p>
    <w:tbl>
      <w:tblPr>
        <w:tblStyle w:val="TableGrid"/>
        <w:tblW w:w="0" w:type="auto"/>
        <w:jc w:val="center"/>
        <w:tblLook w:val="04A0" w:firstRow="1" w:lastRow="0" w:firstColumn="1" w:lastColumn="0" w:noHBand="0" w:noVBand="1"/>
        <w:tblCaption w:val="UTM Zone for each project in the Ontario DTM (Lidar-Derived)"/>
        <w:tblDescription w:val="This table describes the UTM zone of the horizontal reference system for each lidar acquisition project."/>
      </w:tblPr>
      <w:tblGrid>
        <w:gridCol w:w="1417"/>
        <w:gridCol w:w="7880"/>
      </w:tblGrid>
      <w:tr w:rsidR="004C5A94" w14:paraId="0A5B8DE3" w14:textId="77777777" w:rsidTr="008F29AF">
        <w:trPr>
          <w:trHeight w:val="283"/>
          <w:tblHeader/>
          <w:jc w:val="center"/>
        </w:trPr>
        <w:tc>
          <w:tcPr>
            <w:tcW w:w="1417" w:type="dxa"/>
          </w:tcPr>
          <w:p w14:paraId="67294E59" w14:textId="77777777" w:rsidR="0076085B" w:rsidRDefault="0076085B" w:rsidP="00092A69">
            <w:pPr>
              <w:pStyle w:val="TableHeaderRowTextMIRB"/>
              <w:jc w:val="left"/>
            </w:pPr>
            <w:r>
              <w:t>UTM Zone</w:t>
            </w:r>
          </w:p>
        </w:tc>
        <w:tc>
          <w:tcPr>
            <w:tcW w:w="7880" w:type="dxa"/>
          </w:tcPr>
          <w:p w14:paraId="36AF9E60" w14:textId="77777777" w:rsidR="0076085B" w:rsidRDefault="0076085B" w:rsidP="00092A69">
            <w:pPr>
              <w:pStyle w:val="TableHeaderRowTextMIRB"/>
              <w:jc w:val="left"/>
            </w:pPr>
            <w:r>
              <w:t>Project Areas</w:t>
            </w:r>
          </w:p>
        </w:tc>
      </w:tr>
      <w:tr w:rsidR="004C5A94" w14:paraId="5B7ADDBB" w14:textId="77777777" w:rsidTr="008F29AF">
        <w:trPr>
          <w:jc w:val="center"/>
        </w:trPr>
        <w:tc>
          <w:tcPr>
            <w:tcW w:w="1417" w:type="dxa"/>
          </w:tcPr>
          <w:p w14:paraId="6EAB351E" w14:textId="7BE40205" w:rsidR="001B04A5" w:rsidRDefault="001B04A5" w:rsidP="00E26E86">
            <w:pPr>
              <w:pStyle w:val="TableBodyTextMIRB"/>
              <w:jc w:val="center"/>
            </w:pPr>
            <w:r>
              <w:t>15</w:t>
            </w:r>
          </w:p>
        </w:tc>
        <w:tc>
          <w:tcPr>
            <w:tcW w:w="7880" w:type="dxa"/>
          </w:tcPr>
          <w:p w14:paraId="3921A9C6" w14:textId="2B0950A8" w:rsidR="001B04A5" w:rsidRDefault="001B04A5" w:rsidP="008F29AF">
            <w:pPr>
              <w:pStyle w:val="TableBodyTextMIRB"/>
              <w:numPr>
                <w:ilvl w:val="0"/>
                <w:numId w:val="26"/>
              </w:numPr>
              <w:ind w:left="511" w:hanging="369"/>
            </w:pPr>
            <w:r>
              <w:t>DEDSFM Atikokan</w:t>
            </w:r>
            <w:r w:rsidR="00E22DA6">
              <w:t xml:space="preserve">, </w:t>
            </w:r>
            <w:r>
              <w:t>Dryden</w:t>
            </w:r>
            <w:r w:rsidR="00E22DA6">
              <w:t xml:space="preserve">, </w:t>
            </w:r>
            <w:r>
              <w:t>Ignace</w:t>
            </w:r>
            <w:r w:rsidR="00E22DA6">
              <w:t>,</w:t>
            </w:r>
            <w:r w:rsidR="008752CA">
              <w:t xml:space="preserve"> Kenora, Rainy River</w:t>
            </w:r>
            <w:r w:rsidR="004C5A94">
              <w:t>,</w:t>
            </w:r>
            <w:r w:rsidR="00E22DA6">
              <w:t xml:space="preserve"> and</w:t>
            </w:r>
            <w:r>
              <w:t xml:space="preserve"> Sioux Lookout</w:t>
            </w:r>
          </w:p>
        </w:tc>
      </w:tr>
      <w:tr w:rsidR="004C5A94" w14:paraId="0188D277" w14:textId="77777777" w:rsidTr="008F29AF">
        <w:trPr>
          <w:jc w:val="center"/>
        </w:trPr>
        <w:tc>
          <w:tcPr>
            <w:tcW w:w="1417" w:type="dxa"/>
          </w:tcPr>
          <w:p w14:paraId="1D4F8EF4" w14:textId="7D737CE6" w:rsidR="00F05DFF" w:rsidRDefault="00F05DFF" w:rsidP="00E26E86">
            <w:pPr>
              <w:pStyle w:val="TableBodyTextMIRB"/>
              <w:jc w:val="center"/>
            </w:pPr>
            <w:r>
              <w:t>16</w:t>
            </w:r>
          </w:p>
        </w:tc>
        <w:tc>
          <w:tcPr>
            <w:tcW w:w="7880" w:type="dxa"/>
          </w:tcPr>
          <w:p w14:paraId="102BF5FE" w14:textId="6696D1DC" w:rsidR="00F05DFF" w:rsidRDefault="00F05DFF" w:rsidP="008F29AF">
            <w:pPr>
              <w:pStyle w:val="TableBodyTextMIRB"/>
              <w:numPr>
                <w:ilvl w:val="0"/>
                <w:numId w:val="26"/>
              </w:numPr>
              <w:ind w:left="511" w:hanging="369"/>
            </w:pPr>
            <w:r>
              <w:t xml:space="preserve">DEDSFM Sault Ste Marie </w:t>
            </w:r>
            <w:r w:rsidR="00E22DA6">
              <w:t>and</w:t>
            </w:r>
            <w:r>
              <w:t xml:space="preserve"> Thunder Bay</w:t>
            </w:r>
          </w:p>
        </w:tc>
      </w:tr>
      <w:tr w:rsidR="004C5A94" w14:paraId="75FB2405" w14:textId="77777777" w:rsidTr="008F29AF">
        <w:trPr>
          <w:jc w:val="center"/>
        </w:trPr>
        <w:tc>
          <w:tcPr>
            <w:tcW w:w="1417" w:type="dxa"/>
          </w:tcPr>
          <w:p w14:paraId="755EFC1A" w14:textId="77777777" w:rsidR="0076085B" w:rsidRDefault="0076085B" w:rsidP="00E26E86">
            <w:pPr>
              <w:pStyle w:val="TableBodyTextMIRB"/>
              <w:jc w:val="center"/>
            </w:pPr>
            <w:r>
              <w:t>17</w:t>
            </w:r>
          </w:p>
        </w:tc>
        <w:tc>
          <w:tcPr>
            <w:tcW w:w="7880" w:type="dxa"/>
          </w:tcPr>
          <w:p w14:paraId="57FA6BF4" w14:textId="77777777" w:rsidR="0076085B" w:rsidRDefault="0076085B" w:rsidP="008F29AF">
            <w:pPr>
              <w:pStyle w:val="TableBodyTextMIRB"/>
              <w:numPr>
                <w:ilvl w:val="0"/>
                <w:numId w:val="26"/>
              </w:numPr>
              <w:ind w:left="511" w:hanging="369"/>
            </w:pPr>
            <w:r>
              <w:t>CLOCA</w:t>
            </w:r>
          </w:p>
          <w:p w14:paraId="788B4B60" w14:textId="35FCD81F" w:rsidR="00AE46A6" w:rsidRDefault="001B04A5" w:rsidP="008F29AF">
            <w:pPr>
              <w:pStyle w:val="TableBodyTextMIRB"/>
              <w:numPr>
                <w:ilvl w:val="0"/>
                <w:numId w:val="26"/>
              </w:numPr>
              <w:ind w:left="511" w:hanging="369"/>
            </w:pPr>
            <w:r>
              <w:t>DEDSFM Cataraqu</w:t>
            </w:r>
            <w:r w:rsidR="000A2265">
              <w:t>i</w:t>
            </w:r>
            <w:r w:rsidR="00E22DA6">
              <w:t xml:space="preserve">, </w:t>
            </w:r>
            <w:r w:rsidR="00C609D5">
              <w:t xml:space="preserve">Central East, </w:t>
            </w:r>
            <w:r>
              <w:t>Chapleau</w:t>
            </w:r>
            <w:r w:rsidR="00E22DA6">
              <w:t xml:space="preserve">, </w:t>
            </w:r>
            <w:r w:rsidR="00B25745">
              <w:t>Huron-Georgian Bay</w:t>
            </w:r>
            <w:r w:rsidR="00E22DA6">
              <w:t xml:space="preserve">, </w:t>
            </w:r>
            <w:r w:rsidR="00DA4D6D">
              <w:t>Kawartha Lakes</w:t>
            </w:r>
            <w:r w:rsidR="00E22DA6">
              <w:t>,</w:t>
            </w:r>
            <w:r w:rsidR="00913E9E">
              <w:t xml:space="preserve"> Lower Thames,</w:t>
            </w:r>
            <w:r w:rsidR="00E22DA6">
              <w:t xml:space="preserve"> </w:t>
            </w:r>
            <w:r w:rsidR="00F46FDE">
              <w:t xml:space="preserve">Manitoulin, </w:t>
            </w:r>
            <w:r>
              <w:t>Northeastern Ontario</w:t>
            </w:r>
            <w:r w:rsidR="00E22DA6">
              <w:t xml:space="preserve">, </w:t>
            </w:r>
            <w:r w:rsidR="00D877FE">
              <w:t>Sault Ste Marie</w:t>
            </w:r>
            <w:r w:rsidR="00E22DA6">
              <w:t xml:space="preserve">, </w:t>
            </w:r>
            <w:r w:rsidR="00D877FE">
              <w:t>Sudbury</w:t>
            </w:r>
            <w:r w:rsidR="00E22DA6">
              <w:t xml:space="preserve">, </w:t>
            </w:r>
            <w:r w:rsidR="00AE46A6">
              <w:t>Timmins</w:t>
            </w:r>
            <w:r w:rsidR="00C609D5">
              <w:t>, Upper Thames-Grand River</w:t>
            </w:r>
            <w:r w:rsidR="00913E9E">
              <w:t>, and Wasauksing-Parry Sound</w:t>
            </w:r>
          </w:p>
          <w:p w14:paraId="3D0C48E1" w14:textId="48FE75F7" w:rsidR="0076085B" w:rsidRDefault="0076085B" w:rsidP="008F29AF">
            <w:pPr>
              <w:pStyle w:val="TableBodyTextMIRB"/>
              <w:numPr>
                <w:ilvl w:val="0"/>
                <w:numId w:val="26"/>
              </w:numPr>
              <w:ind w:left="511" w:hanging="369"/>
            </w:pPr>
            <w:r>
              <w:t>GTA</w:t>
            </w:r>
            <w:r w:rsidR="00DA4D6D">
              <w:t xml:space="preserve"> 2014-18</w:t>
            </w:r>
          </w:p>
          <w:p w14:paraId="23F8D435" w14:textId="37286257" w:rsidR="00FE1DA6" w:rsidRDefault="00FE1DA6" w:rsidP="008F29AF">
            <w:pPr>
              <w:pStyle w:val="TableBodyTextMIRB"/>
              <w:numPr>
                <w:ilvl w:val="0"/>
                <w:numId w:val="26"/>
              </w:numPr>
              <w:ind w:left="511" w:hanging="369"/>
            </w:pPr>
            <w:r>
              <w:t>GTA 2023</w:t>
            </w:r>
          </w:p>
          <w:p w14:paraId="0F693DFB" w14:textId="77777777" w:rsidR="00D1155F" w:rsidRDefault="00D1155F" w:rsidP="00D1155F">
            <w:pPr>
              <w:pStyle w:val="TableBodyTextMIRB"/>
              <w:numPr>
                <w:ilvl w:val="0"/>
                <w:numId w:val="26"/>
              </w:numPr>
              <w:ind w:left="511" w:hanging="369"/>
            </w:pPr>
            <w:r>
              <w:t>Haliburton 2019</w:t>
            </w:r>
          </w:p>
          <w:p w14:paraId="1B54C665" w14:textId="5EE38EB9" w:rsidR="0076085B" w:rsidRDefault="0076085B" w:rsidP="008F29AF">
            <w:pPr>
              <w:pStyle w:val="TableBodyTextMIRB"/>
              <w:numPr>
                <w:ilvl w:val="0"/>
                <w:numId w:val="26"/>
              </w:numPr>
              <w:ind w:left="511" w:hanging="369"/>
            </w:pPr>
            <w:r>
              <w:t>Hamilton-Niagara</w:t>
            </w:r>
          </w:p>
          <w:p w14:paraId="5AE72560" w14:textId="721188A2" w:rsidR="009D186D" w:rsidRDefault="009D186D" w:rsidP="008F29AF">
            <w:pPr>
              <w:pStyle w:val="TableBodyTextMIRB"/>
              <w:numPr>
                <w:ilvl w:val="0"/>
                <w:numId w:val="26"/>
              </w:numPr>
              <w:ind w:left="511" w:hanging="369"/>
            </w:pPr>
            <w:r>
              <w:t>Huron Shores 2021</w:t>
            </w:r>
          </w:p>
          <w:p w14:paraId="25B39B46" w14:textId="5C583646" w:rsidR="00D877FE" w:rsidRDefault="00D877FE" w:rsidP="008F29AF">
            <w:pPr>
              <w:pStyle w:val="TableBodyTextMIRB"/>
              <w:numPr>
                <w:ilvl w:val="0"/>
                <w:numId w:val="26"/>
              </w:numPr>
              <w:ind w:left="511" w:hanging="369"/>
            </w:pPr>
            <w:r>
              <w:t>Muskoka 2018, 2021 &amp; 2023</w:t>
            </w:r>
          </w:p>
          <w:p w14:paraId="1E4BBE53" w14:textId="77777777" w:rsidR="0076085B" w:rsidRDefault="0076085B" w:rsidP="008F29AF">
            <w:pPr>
              <w:pStyle w:val="TableBodyTextMIRB"/>
              <w:numPr>
                <w:ilvl w:val="0"/>
                <w:numId w:val="26"/>
              </w:numPr>
              <w:ind w:left="511" w:hanging="369"/>
            </w:pPr>
            <w:r>
              <w:t>North Bay-Mattawa &amp; Lake Nipissing</w:t>
            </w:r>
          </w:p>
          <w:p w14:paraId="5AD14161" w14:textId="77777777" w:rsidR="0076085B" w:rsidRDefault="0076085B" w:rsidP="008F29AF">
            <w:pPr>
              <w:pStyle w:val="TableBodyTextMIRB"/>
              <w:numPr>
                <w:ilvl w:val="0"/>
                <w:numId w:val="26"/>
              </w:numPr>
              <w:ind w:left="511" w:hanging="369"/>
            </w:pPr>
            <w:r>
              <w:t>OMAFRA 2016-18 (Cochrane, Lake Erie, Peterborough)</w:t>
            </w:r>
          </w:p>
          <w:p w14:paraId="28C60E2A" w14:textId="77777777" w:rsidR="0076085B" w:rsidRDefault="0076085B" w:rsidP="008F29AF">
            <w:pPr>
              <w:pStyle w:val="TableBodyTextMIRB"/>
              <w:numPr>
                <w:ilvl w:val="0"/>
                <w:numId w:val="26"/>
              </w:numPr>
              <w:ind w:left="511" w:hanging="369"/>
            </w:pPr>
            <w:r>
              <w:t>OMAFRA 2022 (Lake Huron &amp; Lake Simcoe)</w:t>
            </w:r>
          </w:p>
          <w:p w14:paraId="511A38A0" w14:textId="48AB5708" w:rsidR="0076085B" w:rsidRDefault="0076085B" w:rsidP="008F29AF">
            <w:pPr>
              <w:pStyle w:val="TableBodyTextMIRB"/>
              <w:numPr>
                <w:ilvl w:val="0"/>
                <w:numId w:val="26"/>
              </w:numPr>
              <w:ind w:left="511" w:hanging="369"/>
            </w:pPr>
            <w:r>
              <w:t>York-Lake Simcoe</w:t>
            </w:r>
            <w:r w:rsidR="00DA4D6D">
              <w:t xml:space="preserve"> 2019</w:t>
            </w:r>
          </w:p>
        </w:tc>
      </w:tr>
      <w:tr w:rsidR="004C5A94" w14:paraId="79CE72FE" w14:textId="77777777" w:rsidTr="008F29AF">
        <w:trPr>
          <w:trHeight w:val="292"/>
          <w:jc w:val="center"/>
        </w:trPr>
        <w:tc>
          <w:tcPr>
            <w:tcW w:w="1417" w:type="dxa"/>
          </w:tcPr>
          <w:p w14:paraId="3EA1C21C" w14:textId="77777777" w:rsidR="0076085B" w:rsidRDefault="0076085B" w:rsidP="00E26E86">
            <w:pPr>
              <w:pStyle w:val="TableBodyTextMIRB"/>
              <w:jc w:val="center"/>
            </w:pPr>
            <w:r>
              <w:t>18</w:t>
            </w:r>
          </w:p>
        </w:tc>
        <w:tc>
          <w:tcPr>
            <w:tcW w:w="7880" w:type="dxa"/>
          </w:tcPr>
          <w:p w14:paraId="2841C0D5" w14:textId="40C77282" w:rsidR="00696837" w:rsidRDefault="00696837" w:rsidP="008F29AF">
            <w:pPr>
              <w:pStyle w:val="TableBodyTextMIRB"/>
              <w:numPr>
                <w:ilvl w:val="0"/>
                <w:numId w:val="27"/>
              </w:numPr>
              <w:ind w:left="511" w:hanging="369"/>
            </w:pPr>
            <w:r>
              <w:t>Belleville 2022</w:t>
            </w:r>
          </w:p>
          <w:p w14:paraId="04D0AD5F" w14:textId="2F9826C3" w:rsidR="007532F8" w:rsidRDefault="007532F8" w:rsidP="008F29AF">
            <w:pPr>
              <w:pStyle w:val="TableBodyTextMIRB"/>
              <w:numPr>
                <w:ilvl w:val="0"/>
                <w:numId w:val="27"/>
              </w:numPr>
              <w:ind w:left="511" w:hanging="369"/>
            </w:pPr>
            <w:r>
              <w:t>Eastern Ontario</w:t>
            </w:r>
            <w:r w:rsidR="004F5EC5">
              <w:t xml:space="preserve"> 2021-2022</w:t>
            </w:r>
          </w:p>
          <w:p w14:paraId="5EA09465" w14:textId="17A73609" w:rsidR="0076085B" w:rsidRDefault="0076085B" w:rsidP="008F29AF">
            <w:pPr>
              <w:pStyle w:val="TableBodyTextMIRB"/>
              <w:numPr>
                <w:ilvl w:val="0"/>
                <w:numId w:val="27"/>
              </w:numPr>
              <w:ind w:left="511" w:hanging="369"/>
            </w:pPr>
            <w:r>
              <w:t>LEAP</w:t>
            </w:r>
          </w:p>
          <w:p w14:paraId="5169D9EE" w14:textId="77777777" w:rsidR="0076085B" w:rsidRDefault="0076085B" w:rsidP="008F29AF">
            <w:pPr>
              <w:pStyle w:val="TableBodyTextMIRB"/>
              <w:numPr>
                <w:ilvl w:val="0"/>
                <w:numId w:val="27"/>
              </w:numPr>
              <w:ind w:left="511" w:hanging="369"/>
            </w:pPr>
            <w:r>
              <w:t>Ottawa-Gatineau</w:t>
            </w:r>
          </w:p>
          <w:p w14:paraId="64DA673C" w14:textId="77777777" w:rsidR="0076085B" w:rsidRDefault="0076085B" w:rsidP="008F29AF">
            <w:pPr>
              <w:pStyle w:val="TableBodyTextMIRB"/>
              <w:numPr>
                <w:ilvl w:val="0"/>
                <w:numId w:val="27"/>
              </w:numPr>
              <w:ind w:left="511" w:hanging="369"/>
            </w:pPr>
            <w:r>
              <w:t>Ottawa River</w:t>
            </w:r>
          </w:p>
          <w:p w14:paraId="29B75897" w14:textId="2EAE3425" w:rsidR="0076085B" w:rsidRDefault="0076085B" w:rsidP="008F29AF">
            <w:pPr>
              <w:pStyle w:val="TableBodyTextMIRB"/>
              <w:numPr>
                <w:ilvl w:val="0"/>
                <w:numId w:val="27"/>
              </w:numPr>
              <w:ind w:left="511" w:hanging="369"/>
            </w:pPr>
            <w:r>
              <w:t>S</w:t>
            </w:r>
            <w:r w:rsidR="00007587">
              <w:t>outh Nation Conservation</w:t>
            </w:r>
          </w:p>
        </w:tc>
      </w:tr>
      <w:bookmarkEnd w:id="64"/>
    </w:tbl>
    <w:p w14:paraId="5133F2BF" w14:textId="1FEF3090" w:rsidR="00EC5724" w:rsidRDefault="00EC5724" w:rsidP="00EC5724">
      <w:pPr>
        <w:pStyle w:val="BodyAccessibleTextMIRB"/>
      </w:pPr>
    </w:p>
    <w:p w14:paraId="576BD142" w14:textId="032C4B1D" w:rsidR="006B3FC4" w:rsidRDefault="007532F8" w:rsidP="006F2815">
      <w:pPr>
        <w:pStyle w:val="Heading3NoNumbersMIRB"/>
        <w:keepNext/>
      </w:pPr>
      <w:bookmarkStart w:id="65" w:name="_Toc231566742"/>
      <w:r>
        <w:lastRenderedPageBreak/>
        <w:t>1.4.2 Vertical Reference System</w:t>
      </w:r>
      <w:bookmarkEnd w:id="65"/>
    </w:p>
    <w:p w14:paraId="2F00D470" w14:textId="21B5B9BA" w:rsidR="00DD26DD" w:rsidRDefault="00DD26DD" w:rsidP="00DD26DD">
      <w:pPr>
        <w:pStyle w:val="BodyAccessibleTextMIRB"/>
      </w:pPr>
      <w:r>
        <w:t xml:space="preserve">The vertical coordinate system of the Ontario Digital Terrain Model (Lidar-Derived) varies by acquisition project (Table 4). </w:t>
      </w:r>
      <w:bookmarkStart w:id="66" w:name="_Hlk19611148"/>
      <w:r w:rsidRPr="002919E7">
        <w:t>For more information</w:t>
      </w:r>
      <w:r>
        <w:t xml:space="preserve"> on Canadian vertical datums </w:t>
      </w:r>
      <w:r w:rsidRPr="002919E7">
        <w:t xml:space="preserve">see the </w:t>
      </w:r>
      <w:hyperlink r:id="rId30" w:anchor="hrs" w:tooltip="Click to go to the website for Height Reference System Modenization of Natural Resources Canada" w:history="1">
        <w:r w:rsidR="00034519">
          <w:rPr>
            <w:rStyle w:val="HyperlinkMIRBChar"/>
          </w:rPr>
          <w:t>Height Reference Systems of Natural Resources Canada</w:t>
        </w:r>
      </w:hyperlink>
      <w:r w:rsidRPr="002919E7">
        <w:t xml:space="preserve"> (</w:t>
      </w:r>
      <w:bookmarkStart w:id="67" w:name="_Hlk207876024"/>
      <w:r w:rsidR="00034519" w:rsidRPr="00034519">
        <w:t>https://natural-resources.canada.ca/science-data/science-research/geomatics/geodetic-reference-systems/canadian-spatial-reference-system-csrs#hrs</w:t>
      </w:r>
      <w:bookmarkEnd w:id="67"/>
      <w:r w:rsidRPr="002919E7">
        <w:t>)</w:t>
      </w:r>
      <w:bookmarkEnd w:id="66"/>
      <w:r w:rsidRPr="002919E7">
        <w:t>.</w:t>
      </w:r>
    </w:p>
    <w:p w14:paraId="4DE2A5DA" w14:textId="77777777" w:rsidR="00DD26DD" w:rsidRDefault="00DD26DD" w:rsidP="00DD26DD">
      <w:pPr>
        <w:pStyle w:val="BodyAccessibleTextMIRB"/>
      </w:pPr>
      <w:r>
        <w:t>The vertical unit of measure (coordinate system axis units) for all raster grid cells in the products is metres (m). One single vertical elevation value represents each raster grid cell in the DTM.</w:t>
      </w:r>
    </w:p>
    <w:p w14:paraId="0B017BE2" w14:textId="3519770C" w:rsidR="00DD26DD" w:rsidRDefault="00DD26DD" w:rsidP="00DD26DD">
      <w:pPr>
        <w:pStyle w:val="Caption"/>
        <w:keepNext/>
      </w:pPr>
      <w:bookmarkStart w:id="68" w:name="_Toc20233458"/>
      <w:bookmarkStart w:id="69" w:name="_Toc125034152"/>
      <w:bookmarkStart w:id="70" w:name="_Toc231566694"/>
      <w:bookmarkStart w:id="71" w:name="_Hlk57807555"/>
      <w:r>
        <w:t xml:space="preserve">Table </w:t>
      </w:r>
      <w:r>
        <w:rPr>
          <w:noProof/>
        </w:rPr>
        <w:fldChar w:fldCharType="begin"/>
      </w:r>
      <w:r>
        <w:rPr>
          <w:noProof/>
        </w:rPr>
        <w:instrText xml:space="preserve"> SEQ Table \* ARABIC </w:instrText>
      </w:r>
      <w:r>
        <w:rPr>
          <w:noProof/>
        </w:rPr>
        <w:fldChar w:fldCharType="separate"/>
      </w:r>
      <w:r w:rsidR="00D23633">
        <w:rPr>
          <w:noProof/>
        </w:rPr>
        <w:t>4</w:t>
      </w:r>
      <w:r>
        <w:rPr>
          <w:noProof/>
        </w:rPr>
        <w:fldChar w:fldCharType="end"/>
      </w:r>
      <w:r>
        <w:t>: Vertical datum</w:t>
      </w:r>
      <w:bookmarkEnd w:id="68"/>
      <w:r>
        <w:t>s by projects</w:t>
      </w:r>
      <w:bookmarkEnd w:id="69"/>
      <w:bookmarkEnd w:id="70"/>
    </w:p>
    <w:tbl>
      <w:tblPr>
        <w:tblStyle w:val="TableGrid"/>
        <w:tblW w:w="0" w:type="auto"/>
        <w:jc w:val="center"/>
        <w:tblLook w:val="04A0" w:firstRow="1" w:lastRow="0" w:firstColumn="1" w:lastColumn="0" w:noHBand="0" w:noVBand="1"/>
        <w:tblCaption w:val="Vertical datum for each project in the Ontario DTM (Lidar-Derived)"/>
        <w:tblDescription w:val="This table describes the vertical datum for each lidar acquisition project."/>
      </w:tblPr>
      <w:tblGrid>
        <w:gridCol w:w="1986"/>
        <w:gridCol w:w="6798"/>
      </w:tblGrid>
      <w:tr w:rsidR="00DD26DD" w14:paraId="68170197" w14:textId="77777777" w:rsidTr="00E26E86">
        <w:trPr>
          <w:trHeight w:val="283"/>
          <w:tblHeader/>
          <w:jc w:val="center"/>
        </w:trPr>
        <w:tc>
          <w:tcPr>
            <w:tcW w:w="1986" w:type="dxa"/>
          </w:tcPr>
          <w:p w14:paraId="52FA3EDA" w14:textId="77777777" w:rsidR="00DD26DD" w:rsidRDefault="00DD26DD" w:rsidP="00092A69">
            <w:pPr>
              <w:pStyle w:val="TableHeaderRowTextMIRB"/>
              <w:jc w:val="left"/>
            </w:pPr>
            <w:r>
              <w:t>Vertical Datum</w:t>
            </w:r>
          </w:p>
        </w:tc>
        <w:tc>
          <w:tcPr>
            <w:tcW w:w="6798" w:type="dxa"/>
          </w:tcPr>
          <w:p w14:paraId="654A2269" w14:textId="77777777" w:rsidR="00DD26DD" w:rsidRDefault="00DD26DD" w:rsidP="00092A69">
            <w:pPr>
              <w:pStyle w:val="TableHeaderRowTextMIRB"/>
              <w:jc w:val="left"/>
            </w:pPr>
            <w:r>
              <w:t>Project Areas</w:t>
            </w:r>
          </w:p>
        </w:tc>
      </w:tr>
      <w:tr w:rsidR="00DD26DD" w14:paraId="6DDE6B2B" w14:textId="77777777" w:rsidTr="00E26E86">
        <w:trPr>
          <w:jc w:val="center"/>
        </w:trPr>
        <w:tc>
          <w:tcPr>
            <w:tcW w:w="1986" w:type="dxa"/>
          </w:tcPr>
          <w:p w14:paraId="55A4E9D3" w14:textId="77777777" w:rsidR="00DD26DD" w:rsidRDefault="00DD26DD" w:rsidP="00E26E86">
            <w:pPr>
              <w:pStyle w:val="TableBodyTextMIRB"/>
            </w:pPr>
            <w:r>
              <w:t>CGVD28</w:t>
            </w:r>
          </w:p>
        </w:tc>
        <w:tc>
          <w:tcPr>
            <w:tcW w:w="6798" w:type="dxa"/>
          </w:tcPr>
          <w:p w14:paraId="76ED9B8C" w14:textId="77777777" w:rsidR="00DD26DD" w:rsidRDefault="00DD26DD" w:rsidP="00DD26DD">
            <w:pPr>
              <w:pStyle w:val="TableBodyTextMIRB"/>
              <w:numPr>
                <w:ilvl w:val="0"/>
                <w:numId w:val="29"/>
              </w:numPr>
              <w:ind w:left="517"/>
            </w:pPr>
            <w:r>
              <w:t>LEAP</w:t>
            </w:r>
          </w:p>
          <w:p w14:paraId="32AB3A0A" w14:textId="715365BC" w:rsidR="00D877FE" w:rsidRDefault="00D877FE" w:rsidP="00DD26DD">
            <w:pPr>
              <w:pStyle w:val="TableBodyTextMIRB"/>
              <w:numPr>
                <w:ilvl w:val="0"/>
                <w:numId w:val="29"/>
              </w:numPr>
              <w:ind w:left="517"/>
            </w:pPr>
            <w:r>
              <w:t>Muskoka 2018, 2021 &amp; 2023</w:t>
            </w:r>
          </w:p>
        </w:tc>
      </w:tr>
      <w:tr w:rsidR="00DD26DD" w14:paraId="236C31D8" w14:textId="77777777" w:rsidTr="00E26E86">
        <w:trPr>
          <w:trHeight w:val="1134"/>
          <w:jc w:val="center"/>
        </w:trPr>
        <w:tc>
          <w:tcPr>
            <w:tcW w:w="1986" w:type="dxa"/>
          </w:tcPr>
          <w:p w14:paraId="08C25326" w14:textId="77777777" w:rsidR="00DD26DD" w:rsidRDefault="00DD26DD" w:rsidP="00E26E86">
            <w:pPr>
              <w:pStyle w:val="TableBodyTextMIRB"/>
            </w:pPr>
            <w:r>
              <w:t>CGVD2013</w:t>
            </w:r>
          </w:p>
        </w:tc>
        <w:tc>
          <w:tcPr>
            <w:tcW w:w="6798" w:type="dxa"/>
          </w:tcPr>
          <w:p w14:paraId="3AC8F0FA" w14:textId="34FAAC14" w:rsidR="00A23937" w:rsidRDefault="00A23937" w:rsidP="00DD26DD">
            <w:pPr>
              <w:pStyle w:val="TableBodyTextMIRB"/>
              <w:numPr>
                <w:ilvl w:val="0"/>
                <w:numId w:val="28"/>
              </w:numPr>
              <w:ind w:left="517"/>
            </w:pPr>
            <w:r>
              <w:t>Belleville 2022</w:t>
            </w:r>
          </w:p>
          <w:p w14:paraId="21FC9C78" w14:textId="2929923D" w:rsidR="00DD26DD" w:rsidRDefault="00DD26DD" w:rsidP="00DD26DD">
            <w:pPr>
              <w:pStyle w:val="TableBodyTextMIRB"/>
              <w:numPr>
                <w:ilvl w:val="0"/>
                <w:numId w:val="28"/>
              </w:numPr>
              <w:ind w:left="517"/>
            </w:pPr>
            <w:r>
              <w:t>CLOCA</w:t>
            </w:r>
          </w:p>
          <w:p w14:paraId="3ADBF1E5" w14:textId="366C087D" w:rsidR="00B25745" w:rsidRDefault="00B25745" w:rsidP="00DD26DD">
            <w:pPr>
              <w:pStyle w:val="TableBodyTextMIRB"/>
              <w:numPr>
                <w:ilvl w:val="0"/>
                <w:numId w:val="28"/>
              </w:numPr>
              <w:ind w:left="517"/>
            </w:pPr>
            <w:r>
              <w:t>DEDSFM</w:t>
            </w:r>
            <w:r w:rsidR="00DA4D6D">
              <w:t xml:space="preserve"> 2022-26</w:t>
            </w:r>
          </w:p>
          <w:p w14:paraId="0E4DD0DA" w14:textId="64C17367" w:rsidR="00F27FFB" w:rsidRDefault="00F27FFB" w:rsidP="00DD26DD">
            <w:pPr>
              <w:pStyle w:val="TableBodyTextMIRB"/>
              <w:numPr>
                <w:ilvl w:val="0"/>
                <w:numId w:val="28"/>
              </w:numPr>
              <w:ind w:left="517"/>
            </w:pPr>
            <w:r>
              <w:t>Eastern Ontario</w:t>
            </w:r>
            <w:r w:rsidR="00A23937">
              <w:t xml:space="preserve"> 2021-22</w:t>
            </w:r>
          </w:p>
          <w:p w14:paraId="730B5BE4" w14:textId="14143B65" w:rsidR="00DD26DD" w:rsidRDefault="00DD26DD" w:rsidP="00DD26DD">
            <w:pPr>
              <w:pStyle w:val="TableBodyTextMIRB"/>
              <w:numPr>
                <w:ilvl w:val="0"/>
                <w:numId w:val="28"/>
              </w:numPr>
              <w:ind w:left="517"/>
            </w:pPr>
            <w:r>
              <w:t>GTA</w:t>
            </w:r>
            <w:r w:rsidR="00DA4D6D">
              <w:t xml:space="preserve"> 2014-18</w:t>
            </w:r>
          </w:p>
          <w:p w14:paraId="43254148" w14:textId="5730E224" w:rsidR="00FE1DA6" w:rsidRDefault="00FE1DA6" w:rsidP="00DD26DD">
            <w:pPr>
              <w:pStyle w:val="TableBodyTextMIRB"/>
              <w:numPr>
                <w:ilvl w:val="0"/>
                <w:numId w:val="28"/>
              </w:numPr>
              <w:ind w:left="517"/>
            </w:pPr>
            <w:r>
              <w:t>GTA 2023</w:t>
            </w:r>
          </w:p>
          <w:p w14:paraId="75356306" w14:textId="77777777" w:rsidR="00D1155F" w:rsidRDefault="00D1155F" w:rsidP="00D1155F">
            <w:pPr>
              <w:pStyle w:val="TableBodyTextMIRB"/>
              <w:numPr>
                <w:ilvl w:val="0"/>
                <w:numId w:val="28"/>
              </w:numPr>
              <w:ind w:left="517"/>
            </w:pPr>
            <w:r>
              <w:t>Haliburton 2019</w:t>
            </w:r>
          </w:p>
          <w:p w14:paraId="787E7D78" w14:textId="5EE392EC" w:rsidR="00230967" w:rsidRDefault="00DD26DD" w:rsidP="00B25745">
            <w:pPr>
              <w:pStyle w:val="TableBodyTextMIRB"/>
              <w:numPr>
                <w:ilvl w:val="0"/>
                <w:numId w:val="28"/>
              </w:numPr>
              <w:ind w:left="517"/>
            </w:pPr>
            <w:r>
              <w:t>Hamilton-Niagara</w:t>
            </w:r>
          </w:p>
          <w:p w14:paraId="5B884F49" w14:textId="2F6C0C69" w:rsidR="009D186D" w:rsidRDefault="009D186D" w:rsidP="00B25745">
            <w:pPr>
              <w:pStyle w:val="TableBodyTextMIRB"/>
              <w:numPr>
                <w:ilvl w:val="0"/>
                <w:numId w:val="28"/>
              </w:numPr>
              <w:ind w:left="517"/>
            </w:pPr>
            <w:r>
              <w:t>Huron Shores 2021</w:t>
            </w:r>
          </w:p>
          <w:p w14:paraId="5F24EA7D" w14:textId="2C70B007" w:rsidR="00D877FE" w:rsidRDefault="00D877FE" w:rsidP="00B25745">
            <w:pPr>
              <w:pStyle w:val="TableBodyTextMIRB"/>
              <w:numPr>
                <w:ilvl w:val="0"/>
                <w:numId w:val="28"/>
              </w:numPr>
              <w:ind w:left="517"/>
            </w:pPr>
            <w:r>
              <w:t>Muskoka 2018, 2021 &amp; 2023</w:t>
            </w:r>
          </w:p>
          <w:p w14:paraId="156FE4E2" w14:textId="77777777" w:rsidR="00DD26DD" w:rsidRDefault="00DD26DD" w:rsidP="00DD26DD">
            <w:pPr>
              <w:pStyle w:val="TableBodyTextMIRB"/>
              <w:numPr>
                <w:ilvl w:val="0"/>
                <w:numId w:val="28"/>
              </w:numPr>
              <w:ind w:left="517"/>
            </w:pPr>
            <w:r>
              <w:t>North Bay-Mattawa &amp; Lake Nipissing</w:t>
            </w:r>
          </w:p>
          <w:p w14:paraId="00AC650F" w14:textId="77777777" w:rsidR="00DD26DD" w:rsidRDefault="00DD26DD" w:rsidP="00DD26DD">
            <w:pPr>
              <w:pStyle w:val="TableBodyTextMIRB"/>
              <w:numPr>
                <w:ilvl w:val="0"/>
                <w:numId w:val="28"/>
              </w:numPr>
              <w:ind w:left="517"/>
            </w:pPr>
            <w:r>
              <w:t>OMAFRA 2016-18 (Cochrane, Lake Erie, Peterborough)</w:t>
            </w:r>
          </w:p>
          <w:p w14:paraId="70AD9157" w14:textId="77777777" w:rsidR="00DD26DD" w:rsidRDefault="00DD26DD" w:rsidP="00DD26DD">
            <w:pPr>
              <w:pStyle w:val="TableBodyTextMIRB"/>
              <w:numPr>
                <w:ilvl w:val="0"/>
                <w:numId w:val="28"/>
              </w:numPr>
              <w:ind w:left="517"/>
            </w:pPr>
            <w:r>
              <w:t>OMAFRA 2022 (Lake Huron &amp; Lake Simcoe)</w:t>
            </w:r>
          </w:p>
          <w:p w14:paraId="4DADACD8" w14:textId="77777777" w:rsidR="00DD26DD" w:rsidRDefault="00DD26DD" w:rsidP="00DD26DD">
            <w:pPr>
              <w:pStyle w:val="TableBodyTextMIRB"/>
              <w:numPr>
                <w:ilvl w:val="0"/>
                <w:numId w:val="28"/>
              </w:numPr>
              <w:ind w:left="517"/>
            </w:pPr>
            <w:r>
              <w:t>Ottawa-Gatineau</w:t>
            </w:r>
          </w:p>
          <w:p w14:paraId="1ACCB19D" w14:textId="77777777" w:rsidR="00DD26DD" w:rsidRDefault="00DD26DD" w:rsidP="00DD26DD">
            <w:pPr>
              <w:pStyle w:val="TableBodyTextMIRB"/>
              <w:numPr>
                <w:ilvl w:val="0"/>
                <w:numId w:val="28"/>
              </w:numPr>
              <w:ind w:left="517"/>
            </w:pPr>
            <w:r>
              <w:t>Ottawa River</w:t>
            </w:r>
          </w:p>
          <w:p w14:paraId="39C69107" w14:textId="1EC0B679" w:rsidR="00DD26DD" w:rsidRDefault="00DD26DD" w:rsidP="00DD26DD">
            <w:pPr>
              <w:pStyle w:val="TableBodyTextMIRB"/>
              <w:numPr>
                <w:ilvl w:val="0"/>
                <w:numId w:val="28"/>
              </w:numPr>
              <w:ind w:left="517"/>
            </w:pPr>
            <w:r>
              <w:t>S</w:t>
            </w:r>
            <w:r w:rsidR="00007587">
              <w:t>outh Nation Conservation</w:t>
            </w:r>
          </w:p>
          <w:p w14:paraId="11B68DD7" w14:textId="66BD244C" w:rsidR="00DD26DD" w:rsidRDefault="00DD26DD" w:rsidP="00DD26DD">
            <w:pPr>
              <w:pStyle w:val="TableBodyTextMIRB"/>
              <w:numPr>
                <w:ilvl w:val="0"/>
                <w:numId w:val="28"/>
              </w:numPr>
              <w:ind w:left="517"/>
            </w:pPr>
            <w:r>
              <w:t>York-Lake Simcoe</w:t>
            </w:r>
            <w:r w:rsidR="00DA4D6D">
              <w:t xml:space="preserve"> 2019</w:t>
            </w:r>
          </w:p>
        </w:tc>
      </w:tr>
      <w:bookmarkEnd w:id="71"/>
    </w:tbl>
    <w:p w14:paraId="10875F77" w14:textId="77777777" w:rsidR="00837160" w:rsidRDefault="00837160">
      <w:pPr>
        <w:rPr>
          <w:rFonts w:eastAsiaTheme="minorEastAsia" w:cstheme="minorBidi"/>
          <w:sz w:val="24"/>
          <w:szCs w:val="22"/>
          <w:lang w:eastAsia="en-US"/>
        </w:rPr>
      </w:pPr>
      <w:r>
        <w:br w:type="page"/>
      </w:r>
    </w:p>
    <w:p w14:paraId="321B4470" w14:textId="191E0C96" w:rsidR="007532F8" w:rsidRDefault="00837160" w:rsidP="00837160">
      <w:pPr>
        <w:pStyle w:val="Heading2NoNumbersMIRB"/>
      </w:pPr>
      <w:bookmarkStart w:id="72" w:name="_Toc231566743"/>
      <w:r>
        <w:lastRenderedPageBreak/>
        <w:t>1.5 Accuracy Assessment</w:t>
      </w:r>
      <w:bookmarkEnd w:id="72"/>
    </w:p>
    <w:p w14:paraId="71FB3F09" w14:textId="77777777" w:rsidR="00210F13" w:rsidRPr="00A851B3" w:rsidRDefault="00210F13" w:rsidP="00210F13">
      <w:pPr>
        <w:pStyle w:val="BodyAccessibleTextMIRB"/>
      </w:pPr>
      <w:r>
        <w:t>The Ontario Public Service Elevation Coordination and Consultation Committee (EC</w:t>
      </w:r>
      <w:r>
        <w:rPr>
          <w:vertAlign w:val="superscript"/>
        </w:rPr>
        <w:t>3</w:t>
      </w:r>
      <w:r>
        <w:t xml:space="preserve">) has published </w:t>
      </w:r>
      <w:r w:rsidRPr="00CB28E7">
        <w:t>Elevation Accuracy Guidelines</w:t>
      </w:r>
      <w:r>
        <w:t xml:space="preserve"> which explains and provided guidelines for assessing the accuracy of digital elevation data, which has been drafted to be consistent with the </w:t>
      </w:r>
      <w:r w:rsidRPr="00CB28E7">
        <w:t>2014 American Society for Photogrammetry and Remote Sensing (ASPRS) Positional Accuracy Standards for Digital Geospatial Data</w:t>
      </w:r>
      <w:r>
        <w:t>.</w:t>
      </w:r>
    </w:p>
    <w:p w14:paraId="7AB4FAA4" w14:textId="6106C0C0" w:rsidR="00210F13" w:rsidRDefault="0079074A" w:rsidP="00210F13">
      <w:pPr>
        <w:pStyle w:val="Heading3NoNumbersMIRB"/>
      </w:pPr>
      <w:bookmarkStart w:id="73" w:name="_Toc231566744"/>
      <w:r>
        <w:t>1.5.</w:t>
      </w:r>
      <w:r w:rsidR="00CC13A0">
        <w:t>1</w:t>
      </w:r>
      <w:r>
        <w:t xml:space="preserve"> Vertical Accuracy</w:t>
      </w:r>
      <w:bookmarkEnd w:id="73"/>
    </w:p>
    <w:p w14:paraId="17B01B5D" w14:textId="77777777" w:rsidR="003B5659" w:rsidRDefault="003B5659" w:rsidP="003B5659">
      <w:pPr>
        <w:pStyle w:val="BodyAccessibleTextMIRB"/>
        <w:keepLines w:val="0"/>
      </w:pPr>
      <w:r>
        <w:t>V</w:t>
      </w:r>
      <w:r w:rsidRPr="006E779A">
        <w:t>endor supplied vertical accuracy assessment</w:t>
      </w:r>
      <w:r>
        <w:t xml:space="preserve"> reports are available for some project</w:t>
      </w:r>
      <w:r w:rsidRPr="006E779A">
        <w:t xml:space="preserve"> </w:t>
      </w:r>
      <w:r>
        <w:t>areas and are attached to the GeoHub record for the Ontario DTM (Lidar-Derived). These reports contain additional details about the method by which the vendor calibrated the data and quantified the accuracy of the data.</w:t>
      </w:r>
    </w:p>
    <w:p w14:paraId="1A9187AA" w14:textId="41A791BD" w:rsidR="00CC13A0" w:rsidRDefault="00CC13A0" w:rsidP="00CC13A0">
      <w:pPr>
        <w:pStyle w:val="BodyAccessibleTextMIRB"/>
        <w:spacing w:before="240"/>
      </w:pPr>
      <w:bookmarkStart w:id="74" w:name="_Hlk205970147"/>
      <w:r>
        <w:t>For the LEAP 2009 project additional details about the method by which the contractor has calibrated the data and quantified the accuracy of the data and included in Appendices D and E of the User Guide for the Ontario Classified Point Cloud (Lidar-Derived).</w:t>
      </w:r>
      <w:bookmarkEnd w:id="74"/>
    </w:p>
    <w:p w14:paraId="5A1679C1" w14:textId="77777777" w:rsidR="003B5659" w:rsidRDefault="003B5659" w:rsidP="003B5659">
      <w:pPr>
        <w:pStyle w:val="Heading4NoNumbersMIRB"/>
      </w:pPr>
      <w:r>
        <w:t>Non-vegetated Vertical Accuracy</w:t>
      </w:r>
    </w:p>
    <w:p w14:paraId="2B49B915" w14:textId="5E4FF84A" w:rsidR="003B5659" w:rsidRDefault="003B5659" w:rsidP="003B5659">
      <w:pPr>
        <w:pStyle w:val="Caption"/>
        <w:keepNext/>
      </w:pPr>
      <w:bookmarkStart w:id="75" w:name="_Toc125034154"/>
      <w:bookmarkStart w:id="76" w:name="_Toc231566695"/>
      <w:r>
        <w:t xml:space="preserve">Table </w:t>
      </w:r>
      <w:r>
        <w:rPr>
          <w:noProof/>
        </w:rPr>
        <w:fldChar w:fldCharType="begin"/>
      </w:r>
      <w:r>
        <w:rPr>
          <w:noProof/>
        </w:rPr>
        <w:instrText xml:space="preserve"> SEQ Table \* ARABIC </w:instrText>
      </w:r>
      <w:r>
        <w:rPr>
          <w:noProof/>
        </w:rPr>
        <w:fldChar w:fldCharType="separate"/>
      </w:r>
      <w:r w:rsidR="005B286C">
        <w:rPr>
          <w:noProof/>
        </w:rPr>
        <w:t>5</w:t>
      </w:r>
      <w:r>
        <w:rPr>
          <w:noProof/>
        </w:rPr>
        <w:fldChar w:fldCharType="end"/>
      </w:r>
      <w:r>
        <w:t xml:space="preserve">: Airborne </w:t>
      </w:r>
      <w:r w:rsidR="00BA2060">
        <w:t>l</w:t>
      </w:r>
      <w:r>
        <w:t>idar non-vegetated vertical accuracy</w:t>
      </w:r>
      <w:bookmarkEnd w:id="75"/>
      <w:bookmarkEnd w:id="76"/>
    </w:p>
    <w:tbl>
      <w:tblPr>
        <w:tblStyle w:val="TableGrid"/>
        <w:tblW w:w="9411" w:type="dxa"/>
        <w:jc w:val="center"/>
        <w:tblLook w:val="04A0" w:firstRow="1" w:lastRow="0" w:firstColumn="1" w:lastColumn="0" w:noHBand="0" w:noVBand="1"/>
        <w:tblCaption w:val="Non-vegetated Vertical Accuracy"/>
        <w:tblDescription w:val="Fast static and RTK vertical accuracy at 95% confidence for each lidar project."/>
      </w:tblPr>
      <w:tblGrid>
        <w:gridCol w:w="4309"/>
        <w:gridCol w:w="2381"/>
        <w:gridCol w:w="2721"/>
      </w:tblGrid>
      <w:tr w:rsidR="003B5659" w:rsidRPr="00295788" w14:paraId="348913AD" w14:textId="77777777" w:rsidTr="008F29AF">
        <w:trPr>
          <w:trHeight w:val="567"/>
          <w:tblHeader/>
          <w:jc w:val="center"/>
        </w:trPr>
        <w:tc>
          <w:tcPr>
            <w:tcW w:w="4309" w:type="dxa"/>
          </w:tcPr>
          <w:p w14:paraId="464E178C" w14:textId="3595E168" w:rsidR="003B5659" w:rsidRPr="00295788" w:rsidRDefault="003B5659" w:rsidP="00092A69">
            <w:pPr>
              <w:pStyle w:val="TableHeaderRowTextMIRB"/>
              <w:jc w:val="left"/>
            </w:pPr>
            <w:r w:rsidRPr="00295788">
              <w:t>L</w:t>
            </w:r>
            <w:r w:rsidR="00D877FE">
              <w:t>idar</w:t>
            </w:r>
            <w:r w:rsidRPr="00295788">
              <w:t xml:space="preserve"> Project </w:t>
            </w:r>
          </w:p>
        </w:tc>
        <w:tc>
          <w:tcPr>
            <w:tcW w:w="2381" w:type="dxa"/>
          </w:tcPr>
          <w:p w14:paraId="3CEA2330" w14:textId="77777777" w:rsidR="003B5659" w:rsidRPr="00295788" w:rsidRDefault="003B5659" w:rsidP="00092A69">
            <w:pPr>
              <w:pStyle w:val="TableHeaderRowTextMIRB"/>
              <w:jc w:val="left"/>
            </w:pPr>
            <w:r w:rsidRPr="00295788">
              <w:t xml:space="preserve">Fast Static Vertical Accuracy (95%) </w:t>
            </w:r>
          </w:p>
        </w:tc>
        <w:tc>
          <w:tcPr>
            <w:tcW w:w="2721" w:type="dxa"/>
          </w:tcPr>
          <w:p w14:paraId="7D54AD4B" w14:textId="77777777" w:rsidR="003B5659" w:rsidRPr="00295788" w:rsidRDefault="003B5659" w:rsidP="00092A69">
            <w:pPr>
              <w:pStyle w:val="TableHeaderRowTextMIRB"/>
              <w:jc w:val="left"/>
            </w:pPr>
            <w:r w:rsidRPr="00295788">
              <w:t xml:space="preserve">RTK Vertical Accuracy (95%) </w:t>
            </w:r>
          </w:p>
        </w:tc>
      </w:tr>
      <w:tr w:rsidR="00C803F1" w14:paraId="686182EA" w14:textId="77777777" w:rsidTr="008F29AF">
        <w:trPr>
          <w:trHeight w:val="283"/>
          <w:jc w:val="center"/>
        </w:trPr>
        <w:tc>
          <w:tcPr>
            <w:tcW w:w="4309" w:type="dxa"/>
          </w:tcPr>
          <w:p w14:paraId="3561F56A" w14:textId="556915A7" w:rsidR="00C803F1" w:rsidRDefault="00C803F1" w:rsidP="0075493F">
            <w:pPr>
              <w:pStyle w:val="TableBodyTextMIRB"/>
            </w:pPr>
            <w:r>
              <w:t>Belleville 2022</w:t>
            </w:r>
          </w:p>
        </w:tc>
        <w:tc>
          <w:tcPr>
            <w:tcW w:w="2381" w:type="dxa"/>
          </w:tcPr>
          <w:p w14:paraId="0A10ACCB" w14:textId="626A96B2" w:rsidR="00C803F1" w:rsidRDefault="0075493F" w:rsidP="00C803F1">
            <w:pPr>
              <w:pStyle w:val="TableBodyTextMIRB"/>
            </w:pPr>
            <w:r>
              <w:t>N/A</w:t>
            </w:r>
          </w:p>
        </w:tc>
        <w:tc>
          <w:tcPr>
            <w:tcW w:w="2721" w:type="dxa"/>
          </w:tcPr>
          <w:p w14:paraId="3CC18D96" w14:textId="3B7097FC" w:rsidR="00C803F1" w:rsidRDefault="00C803F1" w:rsidP="00C803F1">
            <w:pPr>
              <w:pStyle w:val="TableBodyTextMIRB"/>
            </w:pPr>
            <w:r>
              <w:t>4.7 cm / 105 points</w:t>
            </w:r>
          </w:p>
        </w:tc>
      </w:tr>
      <w:tr w:rsidR="00C803F1" w14:paraId="0D816757" w14:textId="77777777" w:rsidTr="008F29AF">
        <w:trPr>
          <w:trHeight w:val="283"/>
          <w:jc w:val="center"/>
        </w:trPr>
        <w:tc>
          <w:tcPr>
            <w:tcW w:w="4309" w:type="dxa"/>
          </w:tcPr>
          <w:p w14:paraId="09C4B063" w14:textId="77777777" w:rsidR="00C803F1" w:rsidRDefault="00C803F1" w:rsidP="0075493F">
            <w:pPr>
              <w:pStyle w:val="TableBodyTextMIRB"/>
            </w:pPr>
            <w:r>
              <w:t>CLOCA</w:t>
            </w:r>
          </w:p>
        </w:tc>
        <w:tc>
          <w:tcPr>
            <w:tcW w:w="2381" w:type="dxa"/>
          </w:tcPr>
          <w:p w14:paraId="59AF85F4" w14:textId="77777777" w:rsidR="00C803F1" w:rsidRDefault="00C803F1" w:rsidP="00C803F1">
            <w:pPr>
              <w:pStyle w:val="TableBodyTextMIRB"/>
            </w:pPr>
            <w:r>
              <w:t>N/A</w:t>
            </w:r>
          </w:p>
        </w:tc>
        <w:tc>
          <w:tcPr>
            <w:tcW w:w="2721" w:type="dxa"/>
          </w:tcPr>
          <w:p w14:paraId="3DB2C020" w14:textId="77777777" w:rsidR="00C803F1" w:rsidRDefault="00C803F1" w:rsidP="00C803F1">
            <w:pPr>
              <w:pStyle w:val="TableBodyTextMIRB"/>
            </w:pPr>
            <w:r>
              <w:t>4.1 cm / 26 points</w:t>
            </w:r>
          </w:p>
        </w:tc>
      </w:tr>
      <w:tr w:rsidR="00AC2D79" w14:paraId="77FEAF6A" w14:textId="77777777" w:rsidTr="008F29AF">
        <w:trPr>
          <w:trHeight w:val="283"/>
          <w:jc w:val="center"/>
        </w:trPr>
        <w:tc>
          <w:tcPr>
            <w:tcW w:w="4309" w:type="dxa"/>
          </w:tcPr>
          <w:p w14:paraId="4A537E1A" w14:textId="79AFFE33" w:rsidR="00AC2D79" w:rsidRDefault="00AC2D79" w:rsidP="00AC2D79">
            <w:pPr>
              <w:pStyle w:val="TableBodyTextMIRB"/>
            </w:pPr>
            <w:r>
              <w:t>DEDSFM Atikokan</w:t>
            </w:r>
          </w:p>
        </w:tc>
        <w:tc>
          <w:tcPr>
            <w:tcW w:w="2381" w:type="dxa"/>
          </w:tcPr>
          <w:p w14:paraId="00199386" w14:textId="5EC39C16" w:rsidR="00AC2D79" w:rsidRDefault="00AC2D79" w:rsidP="00AC2D79">
            <w:pPr>
              <w:pStyle w:val="TableBodyTextMIRB"/>
            </w:pPr>
            <w:r>
              <w:t>N/A</w:t>
            </w:r>
          </w:p>
        </w:tc>
        <w:tc>
          <w:tcPr>
            <w:tcW w:w="2721" w:type="dxa"/>
          </w:tcPr>
          <w:p w14:paraId="703D3A9E" w14:textId="3664DA2D" w:rsidR="00AC2D79" w:rsidRDefault="00AC2D79" w:rsidP="00AC2D79">
            <w:pPr>
              <w:pStyle w:val="TableBodyTextMIRB"/>
            </w:pPr>
            <w:r>
              <w:t>9 cm / 22 points</w:t>
            </w:r>
          </w:p>
        </w:tc>
      </w:tr>
      <w:tr w:rsidR="00AC2D79" w14:paraId="3C2B95FE" w14:textId="77777777" w:rsidTr="008F29AF">
        <w:trPr>
          <w:trHeight w:val="283"/>
          <w:jc w:val="center"/>
        </w:trPr>
        <w:tc>
          <w:tcPr>
            <w:tcW w:w="4309" w:type="dxa"/>
          </w:tcPr>
          <w:p w14:paraId="689CF7DA" w14:textId="4BC0EE00" w:rsidR="00AC2D79" w:rsidRDefault="00AC2D79" w:rsidP="00AC2D79">
            <w:pPr>
              <w:pStyle w:val="TableBodyTextMIRB"/>
            </w:pPr>
            <w:r>
              <w:t>DEDSFM Cataraqui</w:t>
            </w:r>
          </w:p>
        </w:tc>
        <w:tc>
          <w:tcPr>
            <w:tcW w:w="2381" w:type="dxa"/>
          </w:tcPr>
          <w:p w14:paraId="68DD4BA5" w14:textId="2B486618" w:rsidR="00AC2D79" w:rsidRDefault="00AC2D79" w:rsidP="00AC2D79">
            <w:pPr>
              <w:pStyle w:val="TableBodyTextMIRB"/>
            </w:pPr>
            <w:r>
              <w:t>N/A</w:t>
            </w:r>
          </w:p>
        </w:tc>
        <w:tc>
          <w:tcPr>
            <w:tcW w:w="2721" w:type="dxa"/>
          </w:tcPr>
          <w:p w14:paraId="0CABF6E6" w14:textId="5612B3DB" w:rsidR="00AC2D79" w:rsidRDefault="00AC2D79" w:rsidP="00AC2D79">
            <w:pPr>
              <w:pStyle w:val="TableBodyTextMIRB"/>
            </w:pPr>
            <w:r>
              <w:t>5.3 cm / 17 points</w:t>
            </w:r>
          </w:p>
        </w:tc>
      </w:tr>
      <w:tr w:rsidR="00C609D5" w14:paraId="3303C758" w14:textId="77777777" w:rsidTr="008F29AF">
        <w:trPr>
          <w:trHeight w:val="283"/>
          <w:jc w:val="center"/>
        </w:trPr>
        <w:tc>
          <w:tcPr>
            <w:tcW w:w="4309" w:type="dxa"/>
          </w:tcPr>
          <w:p w14:paraId="0F0E3797" w14:textId="5AA28548" w:rsidR="00C609D5" w:rsidRDefault="00C609D5" w:rsidP="00AC2D79">
            <w:pPr>
              <w:pStyle w:val="TableBodyTextMIRB"/>
            </w:pPr>
            <w:r>
              <w:t>DEDSFM Central East</w:t>
            </w:r>
          </w:p>
        </w:tc>
        <w:tc>
          <w:tcPr>
            <w:tcW w:w="2381" w:type="dxa"/>
          </w:tcPr>
          <w:p w14:paraId="2F7748AA" w14:textId="48F43262" w:rsidR="00C609D5" w:rsidRDefault="002132BE" w:rsidP="00AC2D79">
            <w:pPr>
              <w:pStyle w:val="TableBodyTextMIRB"/>
            </w:pPr>
            <w:r>
              <w:t>N/A</w:t>
            </w:r>
          </w:p>
        </w:tc>
        <w:tc>
          <w:tcPr>
            <w:tcW w:w="2721" w:type="dxa"/>
          </w:tcPr>
          <w:p w14:paraId="0E2B6D10" w14:textId="501E7B84" w:rsidR="00C609D5" w:rsidRDefault="002132BE" w:rsidP="00AC2D79">
            <w:pPr>
              <w:pStyle w:val="TableBodyTextMIRB"/>
            </w:pPr>
            <w:r>
              <w:t>5.9 cm / 79 points</w:t>
            </w:r>
          </w:p>
        </w:tc>
      </w:tr>
      <w:tr w:rsidR="00AC2D79" w14:paraId="40D67D4F" w14:textId="77777777" w:rsidTr="008F29AF">
        <w:trPr>
          <w:trHeight w:val="283"/>
          <w:jc w:val="center"/>
        </w:trPr>
        <w:tc>
          <w:tcPr>
            <w:tcW w:w="4309" w:type="dxa"/>
          </w:tcPr>
          <w:p w14:paraId="19418ED2" w14:textId="5830DF48" w:rsidR="00AC2D79" w:rsidRDefault="00AC2D79" w:rsidP="00AC2D79">
            <w:pPr>
              <w:pStyle w:val="TableBodyTextMIRB"/>
            </w:pPr>
            <w:r>
              <w:t>DEDSFM Chapleau</w:t>
            </w:r>
          </w:p>
        </w:tc>
        <w:tc>
          <w:tcPr>
            <w:tcW w:w="2381" w:type="dxa"/>
          </w:tcPr>
          <w:p w14:paraId="0310D3E7" w14:textId="423A4C20" w:rsidR="00AC2D79" w:rsidRDefault="00AC2D79" w:rsidP="00AC2D79">
            <w:pPr>
              <w:pStyle w:val="TableBodyTextMIRB"/>
            </w:pPr>
            <w:r>
              <w:t>N/A</w:t>
            </w:r>
          </w:p>
        </w:tc>
        <w:tc>
          <w:tcPr>
            <w:tcW w:w="2721" w:type="dxa"/>
          </w:tcPr>
          <w:p w14:paraId="379DEE94" w14:textId="1646107F" w:rsidR="00AC2D79" w:rsidRDefault="00AC2D79" w:rsidP="00AC2D79">
            <w:pPr>
              <w:pStyle w:val="TableBodyTextMIRB"/>
            </w:pPr>
            <w:r>
              <w:t>7.</w:t>
            </w:r>
            <w:r w:rsidR="00CE5BAF">
              <w:t>1</w:t>
            </w:r>
            <w:r>
              <w:t xml:space="preserve"> cm / </w:t>
            </w:r>
            <w:r w:rsidR="00CE5BAF">
              <w:t>34</w:t>
            </w:r>
            <w:r>
              <w:t xml:space="preserve"> points</w:t>
            </w:r>
          </w:p>
        </w:tc>
      </w:tr>
      <w:tr w:rsidR="00AC2D79" w14:paraId="21C27309" w14:textId="77777777" w:rsidTr="008F29AF">
        <w:trPr>
          <w:trHeight w:val="283"/>
          <w:jc w:val="center"/>
        </w:trPr>
        <w:tc>
          <w:tcPr>
            <w:tcW w:w="4309" w:type="dxa"/>
          </w:tcPr>
          <w:p w14:paraId="378BF062" w14:textId="11635BA0" w:rsidR="00AC2D79" w:rsidRDefault="00AC2D79" w:rsidP="00AC2D79">
            <w:pPr>
              <w:pStyle w:val="TableBodyTextMIRB"/>
            </w:pPr>
            <w:r>
              <w:t>DEDSFM Dryden</w:t>
            </w:r>
          </w:p>
        </w:tc>
        <w:tc>
          <w:tcPr>
            <w:tcW w:w="2381" w:type="dxa"/>
          </w:tcPr>
          <w:p w14:paraId="0E91B459" w14:textId="0CC407B3" w:rsidR="00AC2D79" w:rsidRDefault="00AC2D79" w:rsidP="00AC2D79">
            <w:pPr>
              <w:pStyle w:val="TableBodyTextMIRB"/>
            </w:pPr>
            <w:r>
              <w:t>N/A</w:t>
            </w:r>
          </w:p>
        </w:tc>
        <w:tc>
          <w:tcPr>
            <w:tcW w:w="2721" w:type="dxa"/>
          </w:tcPr>
          <w:p w14:paraId="06C07E85" w14:textId="3E466193" w:rsidR="00AC2D79" w:rsidRDefault="00AC2D79" w:rsidP="00AC2D79">
            <w:pPr>
              <w:pStyle w:val="TableBodyTextMIRB"/>
            </w:pPr>
            <w:r>
              <w:t>5.8 cm / 48 points</w:t>
            </w:r>
          </w:p>
        </w:tc>
      </w:tr>
      <w:tr w:rsidR="00AC2D79" w14:paraId="6147520C" w14:textId="77777777" w:rsidTr="008F29AF">
        <w:trPr>
          <w:trHeight w:val="283"/>
          <w:jc w:val="center"/>
        </w:trPr>
        <w:tc>
          <w:tcPr>
            <w:tcW w:w="4309" w:type="dxa"/>
          </w:tcPr>
          <w:p w14:paraId="35540CC5" w14:textId="68D95580" w:rsidR="00AC2D79" w:rsidRDefault="00AC2D79" w:rsidP="00AC2D79">
            <w:pPr>
              <w:pStyle w:val="TableBodyTextMIRB"/>
            </w:pPr>
            <w:r>
              <w:t>DEDSFM Huron-Georgian Bay</w:t>
            </w:r>
          </w:p>
        </w:tc>
        <w:tc>
          <w:tcPr>
            <w:tcW w:w="2381" w:type="dxa"/>
          </w:tcPr>
          <w:p w14:paraId="747AA260" w14:textId="77777777" w:rsidR="00AC2D79" w:rsidRDefault="00AC2D79" w:rsidP="00AC2D79">
            <w:pPr>
              <w:pStyle w:val="TableBodyTextMIRB"/>
            </w:pPr>
            <w:r>
              <w:t>N/A</w:t>
            </w:r>
          </w:p>
        </w:tc>
        <w:tc>
          <w:tcPr>
            <w:tcW w:w="2721" w:type="dxa"/>
          </w:tcPr>
          <w:p w14:paraId="1FB441A6" w14:textId="6CC5237D" w:rsidR="00AC2D79" w:rsidRDefault="00AC2D79" w:rsidP="00AC2D79">
            <w:pPr>
              <w:pStyle w:val="TableBodyTextMIRB"/>
            </w:pPr>
            <w:r>
              <w:t>8.3 cm / 151 points</w:t>
            </w:r>
          </w:p>
        </w:tc>
      </w:tr>
      <w:tr w:rsidR="00AC2D79" w14:paraId="2B18F7A0" w14:textId="77777777" w:rsidTr="008F29AF">
        <w:trPr>
          <w:trHeight w:val="283"/>
          <w:jc w:val="center"/>
        </w:trPr>
        <w:tc>
          <w:tcPr>
            <w:tcW w:w="4309" w:type="dxa"/>
          </w:tcPr>
          <w:p w14:paraId="76F2DFF5" w14:textId="687CB082" w:rsidR="00AC2D79" w:rsidRDefault="00AC2D79" w:rsidP="00AC2D79">
            <w:pPr>
              <w:pStyle w:val="TableBodyTextMIRB"/>
            </w:pPr>
            <w:r>
              <w:t>DEDSFM Ignace</w:t>
            </w:r>
          </w:p>
        </w:tc>
        <w:tc>
          <w:tcPr>
            <w:tcW w:w="2381" w:type="dxa"/>
          </w:tcPr>
          <w:p w14:paraId="5E86B1E3" w14:textId="315B5B56" w:rsidR="00AC2D79" w:rsidRDefault="00AC2D79" w:rsidP="00AC2D79">
            <w:pPr>
              <w:pStyle w:val="TableBodyTextMIRB"/>
            </w:pPr>
            <w:r>
              <w:t>N/A</w:t>
            </w:r>
          </w:p>
        </w:tc>
        <w:tc>
          <w:tcPr>
            <w:tcW w:w="2721" w:type="dxa"/>
          </w:tcPr>
          <w:p w14:paraId="70634347" w14:textId="413B521D" w:rsidR="00AC2D79" w:rsidRDefault="00AC2D79" w:rsidP="00AC2D79">
            <w:pPr>
              <w:pStyle w:val="TableBodyTextMIRB"/>
            </w:pPr>
            <w:r>
              <w:t>5.3 cm / 21 points</w:t>
            </w:r>
          </w:p>
        </w:tc>
      </w:tr>
      <w:tr w:rsidR="00AC2D79" w14:paraId="4079C7FB" w14:textId="77777777" w:rsidTr="008F29AF">
        <w:trPr>
          <w:trHeight w:val="283"/>
          <w:jc w:val="center"/>
        </w:trPr>
        <w:tc>
          <w:tcPr>
            <w:tcW w:w="4309" w:type="dxa"/>
          </w:tcPr>
          <w:p w14:paraId="637CF750" w14:textId="33100729" w:rsidR="00AC2D79" w:rsidRDefault="00AC2D79" w:rsidP="00AC2D79">
            <w:pPr>
              <w:pStyle w:val="TableBodyTextMIRB"/>
            </w:pPr>
            <w:r>
              <w:t>DEDSFM Kawartha Lakes</w:t>
            </w:r>
          </w:p>
        </w:tc>
        <w:tc>
          <w:tcPr>
            <w:tcW w:w="2381" w:type="dxa"/>
          </w:tcPr>
          <w:p w14:paraId="4C2894D3" w14:textId="30AEA3DD" w:rsidR="00AC2D79" w:rsidRDefault="00AC2D79" w:rsidP="00AC2D79">
            <w:pPr>
              <w:pStyle w:val="TableBodyTextMIRB"/>
            </w:pPr>
            <w:r>
              <w:t>N/A</w:t>
            </w:r>
          </w:p>
        </w:tc>
        <w:tc>
          <w:tcPr>
            <w:tcW w:w="2721" w:type="dxa"/>
          </w:tcPr>
          <w:p w14:paraId="4BE2378C" w14:textId="44CD9728" w:rsidR="00AC2D79" w:rsidRDefault="00AC2D79" w:rsidP="00AC2D79">
            <w:pPr>
              <w:pStyle w:val="TableBodyTextMIRB"/>
            </w:pPr>
            <w:r>
              <w:t>7.2 cm / 173 points</w:t>
            </w:r>
          </w:p>
        </w:tc>
      </w:tr>
      <w:tr w:rsidR="00C609D5" w14:paraId="660D2BA8" w14:textId="77777777" w:rsidTr="008F29AF">
        <w:trPr>
          <w:trHeight w:val="283"/>
          <w:jc w:val="center"/>
        </w:trPr>
        <w:tc>
          <w:tcPr>
            <w:tcW w:w="4309" w:type="dxa"/>
          </w:tcPr>
          <w:p w14:paraId="1F3BF4CD" w14:textId="7F410159" w:rsidR="00C609D5" w:rsidRDefault="00C609D5" w:rsidP="00AC2D79">
            <w:pPr>
              <w:pStyle w:val="TableBodyTextMIRB"/>
            </w:pPr>
            <w:r>
              <w:t>DEDSFM Kenora</w:t>
            </w:r>
          </w:p>
        </w:tc>
        <w:tc>
          <w:tcPr>
            <w:tcW w:w="2381" w:type="dxa"/>
          </w:tcPr>
          <w:p w14:paraId="5A2B1DA9" w14:textId="5763C150" w:rsidR="00C609D5" w:rsidRDefault="00C609D5" w:rsidP="00AC2D79">
            <w:pPr>
              <w:pStyle w:val="TableBodyTextMIRB"/>
            </w:pPr>
            <w:r>
              <w:t>N/A</w:t>
            </w:r>
          </w:p>
        </w:tc>
        <w:tc>
          <w:tcPr>
            <w:tcW w:w="2721" w:type="dxa"/>
          </w:tcPr>
          <w:p w14:paraId="431DB748" w14:textId="4BE49D97" w:rsidR="00C609D5" w:rsidRDefault="00C609D5" w:rsidP="00AC2D79">
            <w:pPr>
              <w:pStyle w:val="TableBodyTextMIRB"/>
            </w:pPr>
            <w:r>
              <w:t>5.9 cm / 24 points</w:t>
            </w:r>
          </w:p>
        </w:tc>
      </w:tr>
      <w:tr w:rsidR="00913E9E" w14:paraId="1A425583" w14:textId="77777777" w:rsidTr="008F29AF">
        <w:trPr>
          <w:trHeight w:val="283"/>
          <w:jc w:val="center"/>
        </w:trPr>
        <w:tc>
          <w:tcPr>
            <w:tcW w:w="4309" w:type="dxa"/>
          </w:tcPr>
          <w:p w14:paraId="1518BD4A" w14:textId="5DD747C6" w:rsidR="00913E9E" w:rsidRDefault="00913E9E" w:rsidP="00913E9E">
            <w:pPr>
              <w:pStyle w:val="TableBodyTextMIRB"/>
            </w:pPr>
            <w:r>
              <w:t>DEDSFM Lower Thames</w:t>
            </w:r>
          </w:p>
        </w:tc>
        <w:tc>
          <w:tcPr>
            <w:tcW w:w="2381" w:type="dxa"/>
          </w:tcPr>
          <w:p w14:paraId="71226E56" w14:textId="26E95677" w:rsidR="00913E9E" w:rsidRDefault="00913E9E" w:rsidP="00913E9E">
            <w:pPr>
              <w:pStyle w:val="TableBodyTextMIRB"/>
            </w:pPr>
            <w:r>
              <w:t>N/A</w:t>
            </w:r>
          </w:p>
        </w:tc>
        <w:tc>
          <w:tcPr>
            <w:tcW w:w="2721" w:type="dxa"/>
          </w:tcPr>
          <w:p w14:paraId="50EFCAC2" w14:textId="60A6DD68" w:rsidR="00913E9E" w:rsidRDefault="00913E9E" w:rsidP="00913E9E">
            <w:pPr>
              <w:pStyle w:val="TableBodyTextMIRB"/>
            </w:pPr>
            <w:r>
              <w:t>To be completed in 2026</w:t>
            </w:r>
          </w:p>
        </w:tc>
      </w:tr>
      <w:tr w:rsidR="00913E9E" w14:paraId="6BBC91C4" w14:textId="77777777" w:rsidTr="008F29AF">
        <w:trPr>
          <w:trHeight w:val="283"/>
          <w:jc w:val="center"/>
        </w:trPr>
        <w:tc>
          <w:tcPr>
            <w:tcW w:w="4309" w:type="dxa"/>
          </w:tcPr>
          <w:p w14:paraId="492AEE21" w14:textId="1D7FCDEC" w:rsidR="00913E9E" w:rsidRDefault="00913E9E" w:rsidP="00913E9E">
            <w:pPr>
              <w:pStyle w:val="TableBodyTextMIRB"/>
            </w:pPr>
            <w:r>
              <w:lastRenderedPageBreak/>
              <w:t>DEDSFM Manitoulin</w:t>
            </w:r>
          </w:p>
        </w:tc>
        <w:tc>
          <w:tcPr>
            <w:tcW w:w="2381" w:type="dxa"/>
          </w:tcPr>
          <w:p w14:paraId="0EFE4654" w14:textId="4B0B97D9" w:rsidR="00913E9E" w:rsidRDefault="00913E9E" w:rsidP="00913E9E">
            <w:pPr>
              <w:pStyle w:val="TableBodyTextMIRB"/>
            </w:pPr>
            <w:r>
              <w:t>N/A</w:t>
            </w:r>
          </w:p>
        </w:tc>
        <w:tc>
          <w:tcPr>
            <w:tcW w:w="2721" w:type="dxa"/>
          </w:tcPr>
          <w:p w14:paraId="4BDCABED" w14:textId="16CD33C1" w:rsidR="00913E9E" w:rsidRDefault="00913E9E" w:rsidP="00913E9E">
            <w:pPr>
              <w:pStyle w:val="TableBodyTextMIRB"/>
            </w:pPr>
            <w:r>
              <w:t>8.2 cm / 67 points</w:t>
            </w:r>
          </w:p>
        </w:tc>
      </w:tr>
      <w:tr w:rsidR="00913E9E" w14:paraId="0BC94B24" w14:textId="77777777" w:rsidTr="008F29AF">
        <w:trPr>
          <w:trHeight w:val="283"/>
          <w:jc w:val="center"/>
        </w:trPr>
        <w:tc>
          <w:tcPr>
            <w:tcW w:w="4309" w:type="dxa"/>
          </w:tcPr>
          <w:p w14:paraId="4063B0AF" w14:textId="404892FB" w:rsidR="00913E9E" w:rsidRDefault="00913E9E" w:rsidP="00913E9E">
            <w:pPr>
              <w:pStyle w:val="TableBodyTextMIRB"/>
            </w:pPr>
            <w:r>
              <w:t>DEDSFM Northeastern Ontario</w:t>
            </w:r>
          </w:p>
        </w:tc>
        <w:tc>
          <w:tcPr>
            <w:tcW w:w="2381" w:type="dxa"/>
          </w:tcPr>
          <w:p w14:paraId="4B7DED75" w14:textId="79041B61" w:rsidR="00913E9E" w:rsidRDefault="00913E9E" w:rsidP="00913E9E">
            <w:pPr>
              <w:pStyle w:val="TableBodyTextMIRB"/>
            </w:pPr>
            <w:r>
              <w:t>N/A</w:t>
            </w:r>
          </w:p>
        </w:tc>
        <w:tc>
          <w:tcPr>
            <w:tcW w:w="2721" w:type="dxa"/>
          </w:tcPr>
          <w:p w14:paraId="390B9113" w14:textId="25DCE277" w:rsidR="00913E9E" w:rsidRDefault="00913E9E" w:rsidP="00913E9E">
            <w:pPr>
              <w:pStyle w:val="TableBodyTextMIRB"/>
            </w:pPr>
            <w:r>
              <w:t>8.4 cm / 107 points</w:t>
            </w:r>
          </w:p>
        </w:tc>
      </w:tr>
      <w:tr w:rsidR="00913E9E" w14:paraId="3210B65A" w14:textId="77777777" w:rsidTr="008F29AF">
        <w:trPr>
          <w:trHeight w:val="283"/>
          <w:jc w:val="center"/>
        </w:trPr>
        <w:tc>
          <w:tcPr>
            <w:tcW w:w="4309" w:type="dxa"/>
          </w:tcPr>
          <w:p w14:paraId="5E212364" w14:textId="7F86CC18" w:rsidR="00913E9E" w:rsidRDefault="00913E9E" w:rsidP="00913E9E">
            <w:pPr>
              <w:pStyle w:val="TableBodyTextMIRB"/>
            </w:pPr>
            <w:r>
              <w:t>DEDSFM Rainy River</w:t>
            </w:r>
          </w:p>
        </w:tc>
        <w:tc>
          <w:tcPr>
            <w:tcW w:w="2381" w:type="dxa"/>
          </w:tcPr>
          <w:p w14:paraId="3857A1EC" w14:textId="72E7600E" w:rsidR="00913E9E" w:rsidRDefault="00913E9E" w:rsidP="00913E9E">
            <w:pPr>
              <w:pStyle w:val="TableBodyTextMIRB"/>
            </w:pPr>
            <w:r>
              <w:t>N/A</w:t>
            </w:r>
          </w:p>
        </w:tc>
        <w:tc>
          <w:tcPr>
            <w:tcW w:w="2721" w:type="dxa"/>
          </w:tcPr>
          <w:p w14:paraId="14EBB879" w14:textId="7E4312DD" w:rsidR="00913E9E" w:rsidRDefault="00913E9E" w:rsidP="00913E9E">
            <w:pPr>
              <w:pStyle w:val="TableBodyTextMIRB"/>
            </w:pPr>
            <w:r>
              <w:t>7.4 cm / 65 points</w:t>
            </w:r>
          </w:p>
        </w:tc>
      </w:tr>
      <w:tr w:rsidR="00913E9E" w14:paraId="5A1B55D5" w14:textId="77777777" w:rsidTr="008F29AF">
        <w:trPr>
          <w:trHeight w:val="283"/>
          <w:jc w:val="center"/>
        </w:trPr>
        <w:tc>
          <w:tcPr>
            <w:tcW w:w="4309" w:type="dxa"/>
          </w:tcPr>
          <w:p w14:paraId="2D62DA55" w14:textId="1539A2CC" w:rsidR="00913E9E" w:rsidRDefault="00913E9E" w:rsidP="00913E9E">
            <w:pPr>
              <w:pStyle w:val="TableBodyTextMIRB"/>
            </w:pPr>
            <w:r>
              <w:t>DEDSFM Sault Ste Marie</w:t>
            </w:r>
          </w:p>
        </w:tc>
        <w:tc>
          <w:tcPr>
            <w:tcW w:w="2381" w:type="dxa"/>
          </w:tcPr>
          <w:p w14:paraId="445EB7EF" w14:textId="6A508A0F" w:rsidR="00913E9E" w:rsidRDefault="00913E9E" w:rsidP="00913E9E">
            <w:pPr>
              <w:pStyle w:val="TableBodyTextMIRB"/>
            </w:pPr>
            <w:r>
              <w:t>N/A</w:t>
            </w:r>
          </w:p>
        </w:tc>
        <w:tc>
          <w:tcPr>
            <w:tcW w:w="2721" w:type="dxa"/>
          </w:tcPr>
          <w:p w14:paraId="00C3297D" w14:textId="5F3FD5AB" w:rsidR="00913E9E" w:rsidRDefault="00913E9E" w:rsidP="00913E9E">
            <w:pPr>
              <w:pStyle w:val="TableBodyTextMIRB"/>
            </w:pPr>
            <w:r>
              <w:t>5.7 cm / 145 points</w:t>
            </w:r>
          </w:p>
        </w:tc>
      </w:tr>
      <w:tr w:rsidR="00913E9E" w14:paraId="1C261D72" w14:textId="77777777" w:rsidTr="008F29AF">
        <w:trPr>
          <w:trHeight w:val="283"/>
          <w:jc w:val="center"/>
        </w:trPr>
        <w:tc>
          <w:tcPr>
            <w:tcW w:w="4309" w:type="dxa"/>
          </w:tcPr>
          <w:p w14:paraId="7C2B37DF" w14:textId="77777777" w:rsidR="00913E9E" w:rsidRDefault="00913E9E" w:rsidP="00913E9E">
            <w:pPr>
              <w:pStyle w:val="TableBodyTextMIRB"/>
            </w:pPr>
            <w:r>
              <w:t>DEDSFM Sioux Lookout</w:t>
            </w:r>
          </w:p>
        </w:tc>
        <w:tc>
          <w:tcPr>
            <w:tcW w:w="2381" w:type="dxa"/>
          </w:tcPr>
          <w:p w14:paraId="210B5F19" w14:textId="77777777" w:rsidR="00913E9E" w:rsidRDefault="00913E9E" w:rsidP="00913E9E">
            <w:pPr>
              <w:pStyle w:val="TableBodyTextMIRB"/>
            </w:pPr>
            <w:r>
              <w:t>N/A</w:t>
            </w:r>
          </w:p>
        </w:tc>
        <w:tc>
          <w:tcPr>
            <w:tcW w:w="2721" w:type="dxa"/>
          </w:tcPr>
          <w:p w14:paraId="4C4C09F0" w14:textId="77777777" w:rsidR="00913E9E" w:rsidRDefault="00913E9E" w:rsidP="00913E9E">
            <w:pPr>
              <w:pStyle w:val="TableBodyTextMIRB"/>
            </w:pPr>
            <w:r>
              <w:t>6.6 cm / 31 points</w:t>
            </w:r>
          </w:p>
        </w:tc>
      </w:tr>
      <w:tr w:rsidR="00913E9E" w14:paraId="34236D9F" w14:textId="77777777" w:rsidTr="008F29AF">
        <w:trPr>
          <w:trHeight w:val="283"/>
          <w:jc w:val="center"/>
        </w:trPr>
        <w:tc>
          <w:tcPr>
            <w:tcW w:w="4309" w:type="dxa"/>
          </w:tcPr>
          <w:p w14:paraId="27AC3D30" w14:textId="16F29D61" w:rsidR="00913E9E" w:rsidRDefault="00913E9E" w:rsidP="00913E9E">
            <w:pPr>
              <w:pStyle w:val="TableBodyTextMIRB"/>
            </w:pPr>
            <w:r>
              <w:t>DEDSFM Sudbury</w:t>
            </w:r>
          </w:p>
        </w:tc>
        <w:tc>
          <w:tcPr>
            <w:tcW w:w="2381" w:type="dxa"/>
          </w:tcPr>
          <w:p w14:paraId="15B41363" w14:textId="5CDF88AD" w:rsidR="00913E9E" w:rsidRDefault="00913E9E" w:rsidP="00913E9E">
            <w:pPr>
              <w:pStyle w:val="TableBodyTextMIRB"/>
            </w:pPr>
            <w:r>
              <w:t>N/A</w:t>
            </w:r>
          </w:p>
        </w:tc>
        <w:tc>
          <w:tcPr>
            <w:tcW w:w="2721" w:type="dxa"/>
          </w:tcPr>
          <w:p w14:paraId="3858723D" w14:textId="145E67E5" w:rsidR="00913E9E" w:rsidRDefault="00913E9E" w:rsidP="00913E9E">
            <w:pPr>
              <w:pStyle w:val="TableBodyTextMIRB"/>
            </w:pPr>
            <w:r>
              <w:t>9.0 cm / 83 points</w:t>
            </w:r>
          </w:p>
        </w:tc>
      </w:tr>
      <w:tr w:rsidR="00913E9E" w14:paraId="5DE74807" w14:textId="77777777" w:rsidTr="008F29AF">
        <w:trPr>
          <w:trHeight w:val="283"/>
          <w:jc w:val="center"/>
        </w:trPr>
        <w:tc>
          <w:tcPr>
            <w:tcW w:w="4309" w:type="dxa"/>
          </w:tcPr>
          <w:p w14:paraId="1B9D8315" w14:textId="07726728" w:rsidR="00913E9E" w:rsidRDefault="00913E9E" w:rsidP="00913E9E">
            <w:pPr>
              <w:pStyle w:val="TableBodyTextMIRB"/>
            </w:pPr>
            <w:bookmarkStart w:id="77" w:name="_Hlk187678370"/>
            <w:r>
              <w:t>DEDSFM Thunder Bay</w:t>
            </w:r>
          </w:p>
        </w:tc>
        <w:tc>
          <w:tcPr>
            <w:tcW w:w="2381" w:type="dxa"/>
          </w:tcPr>
          <w:p w14:paraId="04BA77AD" w14:textId="77777777" w:rsidR="00913E9E" w:rsidRDefault="00913E9E" w:rsidP="00913E9E">
            <w:pPr>
              <w:pStyle w:val="TableBodyTextMIRB"/>
            </w:pPr>
            <w:r>
              <w:t>N/A</w:t>
            </w:r>
          </w:p>
        </w:tc>
        <w:tc>
          <w:tcPr>
            <w:tcW w:w="2721" w:type="dxa"/>
          </w:tcPr>
          <w:p w14:paraId="008DE06C" w14:textId="77777777" w:rsidR="00913E9E" w:rsidRDefault="00913E9E" w:rsidP="00913E9E">
            <w:pPr>
              <w:pStyle w:val="TableBodyTextMIRB"/>
            </w:pPr>
            <w:r>
              <w:t>8.8 cm / 82 points</w:t>
            </w:r>
          </w:p>
        </w:tc>
      </w:tr>
      <w:tr w:rsidR="00913E9E" w14:paraId="18E8AA6D" w14:textId="77777777" w:rsidTr="008F29AF">
        <w:trPr>
          <w:trHeight w:val="283"/>
          <w:jc w:val="center"/>
        </w:trPr>
        <w:tc>
          <w:tcPr>
            <w:tcW w:w="4309" w:type="dxa"/>
          </w:tcPr>
          <w:p w14:paraId="37D37BB2" w14:textId="227AEBE3" w:rsidR="00913E9E" w:rsidRDefault="00913E9E" w:rsidP="00913E9E">
            <w:pPr>
              <w:pStyle w:val="TableBodyTextMIRB"/>
            </w:pPr>
            <w:bookmarkStart w:id="78" w:name="_Hlk188000214"/>
            <w:r>
              <w:t>DEDSFM Timmins</w:t>
            </w:r>
          </w:p>
        </w:tc>
        <w:tc>
          <w:tcPr>
            <w:tcW w:w="2381" w:type="dxa"/>
          </w:tcPr>
          <w:p w14:paraId="473D3295" w14:textId="05E54B13" w:rsidR="00913E9E" w:rsidRDefault="00913E9E" w:rsidP="00913E9E">
            <w:pPr>
              <w:pStyle w:val="TableBodyTextMIRB"/>
            </w:pPr>
            <w:r>
              <w:t>N/A</w:t>
            </w:r>
          </w:p>
        </w:tc>
        <w:tc>
          <w:tcPr>
            <w:tcW w:w="2721" w:type="dxa"/>
          </w:tcPr>
          <w:p w14:paraId="11CA4C95" w14:textId="232BB262" w:rsidR="00913E9E" w:rsidRDefault="00913E9E" w:rsidP="00913E9E">
            <w:pPr>
              <w:pStyle w:val="TableBodyTextMIRB"/>
            </w:pPr>
            <w:r>
              <w:t>7.3 cm / 57 points</w:t>
            </w:r>
          </w:p>
        </w:tc>
      </w:tr>
      <w:tr w:rsidR="00913E9E" w14:paraId="2F3E2D94" w14:textId="77777777" w:rsidTr="008F29AF">
        <w:trPr>
          <w:trHeight w:val="283"/>
          <w:jc w:val="center"/>
        </w:trPr>
        <w:tc>
          <w:tcPr>
            <w:tcW w:w="4309" w:type="dxa"/>
          </w:tcPr>
          <w:p w14:paraId="3DB49B82" w14:textId="2AA71E12" w:rsidR="00913E9E" w:rsidRDefault="00913E9E" w:rsidP="00913E9E">
            <w:pPr>
              <w:pStyle w:val="TableBodyTextMIRB"/>
            </w:pPr>
            <w:r>
              <w:t>DEDSFM Upper Thames-Grand River</w:t>
            </w:r>
          </w:p>
        </w:tc>
        <w:tc>
          <w:tcPr>
            <w:tcW w:w="2381" w:type="dxa"/>
          </w:tcPr>
          <w:p w14:paraId="54BE9B99" w14:textId="0D6F773E" w:rsidR="00913E9E" w:rsidRDefault="00913E9E" w:rsidP="00913E9E">
            <w:pPr>
              <w:pStyle w:val="TableBodyTextMIRB"/>
            </w:pPr>
            <w:r>
              <w:t>N/A</w:t>
            </w:r>
          </w:p>
        </w:tc>
        <w:tc>
          <w:tcPr>
            <w:tcW w:w="2721" w:type="dxa"/>
          </w:tcPr>
          <w:p w14:paraId="2F642076" w14:textId="46799B1B" w:rsidR="00913E9E" w:rsidRDefault="00913E9E" w:rsidP="00913E9E">
            <w:pPr>
              <w:pStyle w:val="TableBodyTextMIRB"/>
            </w:pPr>
            <w:r>
              <w:t>7.3 cm / 88 points</w:t>
            </w:r>
          </w:p>
        </w:tc>
      </w:tr>
      <w:bookmarkEnd w:id="77"/>
      <w:bookmarkEnd w:id="78"/>
      <w:tr w:rsidR="00913E9E" w14:paraId="00BE81D7" w14:textId="77777777" w:rsidTr="008F29AF">
        <w:trPr>
          <w:trHeight w:val="283"/>
          <w:jc w:val="center"/>
        </w:trPr>
        <w:tc>
          <w:tcPr>
            <w:tcW w:w="4309" w:type="dxa"/>
          </w:tcPr>
          <w:p w14:paraId="25DDF8BC" w14:textId="49F5032A" w:rsidR="00913E9E" w:rsidRDefault="00913E9E" w:rsidP="00913E9E">
            <w:pPr>
              <w:pStyle w:val="TableBodyTextMIRB"/>
            </w:pPr>
            <w:r>
              <w:t>DEDSFM Wasauksing-Parry Sound</w:t>
            </w:r>
          </w:p>
        </w:tc>
        <w:tc>
          <w:tcPr>
            <w:tcW w:w="2381" w:type="dxa"/>
          </w:tcPr>
          <w:p w14:paraId="4F9BFA2B" w14:textId="578742B0" w:rsidR="00913E9E" w:rsidRDefault="00913E9E" w:rsidP="00913E9E">
            <w:pPr>
              <w:pStyle w:val="TableBodyTextMIRB"/>
            </w:pPr>
            <w:r>
              <w:t>N/A</w:t>
            </w:r>
          </w:p>
        </w:tc>
        <w:tc>
          <w:tcPr>
            <w:tcW w:w="2721" w:type="dxa"/>
          </w:tcPr>
          <w:p w14:paraId="2DD93477" w14:textId="6905301F" w:rsidR="00913E9E" w:rsidRDefault="006911DF" w:rsidP="00913E9E">
            <w:pPr>
              <w:pStyle w:val="TableBodyTextMIRB"/>
            </w:pPr>
            <w:r>
              <w:t>3.7 cm / 25 points</w:t>
            </w:r>
          </w:p>
        </w:tc>
      </w:tr>
      <w:tr w:rsidR="00913E9E" w14:paraId="795C0998" w14:textId="77777777" w:rsidTr="008F29AF">
        <w:trPr>
          <w:trHeight w:val="283"/>
          <w:jc w:val="center"/>
        </w:trPr>
        <w:tc>
          <w:tcPr>
            <w:tcW w:w="4309" w:type="dxa"/>
          </w:tcPr>
          <w:p w14:paraId="4324DF9F" w14:textId="38BE34A2" w:rsidR="00913E9E" w:rsidRDefault="00913E9E" w:rsidP="00913E9E">
            <w:pPr>
              <w:pStyle w:val="TableBodyTextMIRB"/>
            </w:pPr>
            <w:r>
              <w:t>Eastern Ontario 2021-22</w:t>
            </w:r>
          </w:p>
        </w:tc>
        <w:tc>
          <w:tcPr>
            <w:tcW w:w="2381" w:type="dxa"/>
          </w:tcPr>
          <w:p w14:paraId="78A3B385" w14:textId="59CA0D7C" w:rsidR="00913E9E" w:rsidRDefault="00913E9E" w:rsidP="00913E9E">
            <w:pPr>
              <w:pStyle w:val="TableBodyTextMIRB"/>
            </w:pPr>
            <w:r>
              <w:t>7.5 cm / 69 points</w:t>
            </w:r>
          </w:p>
        </w:tc>
        <w:tc>
          <w:tcPr>
            <w:tcW w:w="2721" w:type="dxa"/>
          </w:tcPr>
          <w:p w14:paraId="3B2AF093" w14:textId="13BA5883" w:rsidR="00913E9E" w:rsidRDefault="00913E9E" w:rsidP="00913E9E">
            <w:pPr>
              <w:pStyle w:val="TableBodyTextMIRB"/>
            </w:pPr>
            <w:r>
              <w:t>7.6 cm / 142 points</w:t>
            </w:r>
          </w:p>
        </w:tc>
      </w:tr>
      <w:tr w:rsidR="00913E9E" w14:paraId="6EE00E13" w14:textId="77777777" w:rsidTr="008F29AF">
        <w:trPr>
          <w:trHeight w:val="283"/>
          <w:jc w:val="center"/>
        </w:trPr>
        <w:tc>
          <w:tcPr>
            <w:tcW w:w="4309" w:type="dxa"/>
          </w:tcPr>
          <w:p w14:paraId="386634AC" w14:textId="6378F0B7" w:rsidR="00913E9E" w:rsidRDefault="00913E9E" w:rsidP="00913E9E">
            <w:pPr>
              <w:pStyle w:val="TableBodyTextMIRB"/>
            </w:pPr>
            <w:r>
              <w:t>GTA 2014-18</w:t>
            </w:r>
          </w:p>
        </w:tc>
        <w:tc>
          <w:tcPr>
            <w:tcW w:w="2381" w:type="dxa"/>
          </w:tcPr>
          <w:p w14:paraId="43FF6993" w14:textId="77777777" w:rsidR="00913E9E" w:rsidRDefault="00913E9E" w:rsidP="00913E9E">
            <w:pPr>
              <w:pStyle w:val="TableBodyTextMIRB"/>
            </w:pPr>
            <w:r>
              <w:t>N/A</w:t>
            </w:r>
          </w:p>
        </w:tc>
        <w:tc>
          <w:tcPr>
            <w:tcW w:w="2721" w:type="dxa"/>
          </w:tcPr>
          <w:p w14:paraId="388203FF" w14:textId="77777777" w:rsidR="00913E9E" w:rsidRDefault="00913E9E" w:rsidP="00913E9E">
            <w:pPr>
              <w:pStyle w:val="TableBodyTextMIRB"/>
            </w:pPr>
            <w:r>
              <w:t>7.25 cm / 33,196 points</w:t>
            </w:r>
          </w:p>
        </w:tc>
      </w:tr>
      <w:tr w:rsidR="00913E9E" w14:paraId="4B9C60E9" w14:textId="77777777" w:rsidTr="008F29AF">
        <w:trPr>
          <w:trHeight w:val="283"/>
          <w:jc w:val="center"/>
        </w:trPr>
        <w:tc>
          <w:tcPr>
            <w:tcW w:w="4309" w:type="dxa"/>
          </w:tcPr>
          <w:p w14:paraId="22281AE4" w14:textId="10A64159" w:rsidR="00913E9E" w:rsidRDefault="00913E9E" w:rsidP="00913E9E">
            <w:pPr>
              <w:pStyle w:val="TableBodyTextMIRB"/>
            </w:pPr>
            <w:r>
              <w:t>GTA 2023</w:t>
            </w:r>
          </w:p>
        </w:tc>
        <w:tc>
          <w:tcPr>
            <w:tcW w:w="2381" w:type="dxa"/>
          </w:tcPr>
          <w:p w14:paraId="779C686D" w14:textId="5525BF02" w:rsidR="00913E9E" w:rsidRDefault="00913E9E" w:rsidP="00913E9E">
            <w:pPr>
              <w:pStyle w:val="TableBodyTextMIRB"/>
            </w:pPr>
            <w:r>
              <w:t>N/A</w:t>
            </w:r>
          </w:p>
        </w:tc>
        <w:tc>
          <w:tcPr>
            <w:tcW w:w="2721" w:type="dxa"/>
          </w:tcPr>
          <w:p w14:paraId="465F285D" w14:textId="241D9B1A" w:rsidR="00913E9E" w:rsidRDefault="00913E9E" w:rsidP="00913E9E">
            <w:pPr>
              <w:pStyle w:val="TableBodyTextMIRB"/>
            </w:pPr>
            <w:r>
              <w:t>5.68 cm / 82 points</w:t>
            </w:r>
          </w:p>
        </w:tc>
      </w:tr>
      <w:tr w:rsidR="00D1155F" w14:paraId="6D50C577" w14:textId="77777777" w:rsidTr="008F29AF">
        <w:trPr>
          <w:trHeight w:val="283"/>
          <w:jc w:val="center"/>
        </w:trPr>
        <w:tc>
          <w:tcPr>
            <w:tcW w:w="4309" w:type="dxa"/>
          </w:tcPr>
          <w:p w14:paraId="07CB2B8E" w14:textId="759AE6B0" w:rsidR="00D1155F" w:rsidRDefault="00D1155F" w:rsidP="00D1155F">
            <w:pPr>
              <w:pStyle w:val="TableBodyTextMIRB"/>
            </w:pPr>
            <w:r>
              <w:t>Haliburton 2019</w:t>
            </w:r>
          </w:p>
        </w:tc>
        <w:tc>
          <w:tcPr>
            <w:tcW w:w="2381" w:type="dxa"/>
          </w:tcPr>
          <w:p w14:paraId="18529B6A" w14:textId="5290F781" w:rsidR="00D1155F" w:rsidRDefault="00D1155F" w:rsidP="00D1155F">
            <w:pPr>
              <w:pStyle w:val="TableBodyTextMIRB"/>
            </w:pPr>
            <w:r>
              <w:t>N/A</w:t>
            </w:r>
          </w:p>
        </w:tc>
        <w:tc>
          <w:tcPr>
            <w:tcW w:w="2721" w:type="dxa"/>
          </w:tcPr>
          <w:p w14:paraId="3420E728" w14:textId="1E73FC96" w:rsidR="00D1155F" w:rsidRDefault="00D1155F" w:rsidP="00D1155F">
            <w:pPr>
              <w:pStyle w:val="TableBodyTextMIRB"/>
            </w:pPr>
            <w:r>
              <w:t>7.4 cm / 32 points</w:t>
            </w:r>
          </w:p>
        </w:tc>
      </w:tr>
      <w:tr w:rsidR="00D1155F" w14:paraId="18BFD71A" w14:textId="77777777" w:rsidTr="008F29AF">
        <w:trPr>
          <w:trHeight w:val="283"/>
          <w:jc w:val="center"/>
        </w:trPr>
        <w:tc>
          <w:tcPr>
            <w:tcW w:w="4309" w:type="dxa"/>
          </w:tcPr>
          <w:p w14:paraId="2488D0D6" w14:textId="77777777" w:rsidR="00D1155F" w:rsidRDefault="00D1155F" w:rsidP="00D1155F">
            <w:pPr>
              <w:pStyle w:val="TableBodyTextMIRB"/>
            </w:pPr>
            <w:r>
              <w:t>Hamilton-Niagara</w:t>
            </w:r>
          </w:p>
        </w:tc>
        <w:tc>
          <w:tcPr>
            <w:tcW w:w="2381" w:type="dxa"/>
          </w:tcPr>
          <w:p w14:paraId="2FC064CE" w14:textId="77777777" w:rsidR="00D1155F" w:rsidRDefault="00D1155F" w:rsidP="00D1155F">
            <w:pPr>
              <w:pStyle w:val="TableBodyTextMIRB"/>
            </w:pPr>
            <w:r>
              <w:t>N/A</w:t>
            </w:r>
          </w:p>
        </w:tc>
        <w:tc>
          <w:tcPr>
            <w:tcW w:w="2721" w:type="dxa"/>
          </w:tcPr>
          <w:p w14:paraId="02E7FC1F" w14:textId="77777777" w:rsidR="00D1155F" w:rsidRDefault="00D1155F" w:rsidP="00D1155F">
            <w:pPr>
              <w:pStyle w:val="TableBodyTextMIRB"/>
            </w:pPr>
            <w:r>
              <w:t>3 cm / 268 points</w:t>
            </w:r>
          </w:p>
        </w:tc>
      </w:tr>
      <w:tr w:rsidR="00D1155F" w14:paraId="356A852E" w14:textId="77777777" w:rsidTr="008F29AF">
        <w:trPr>
          <w:trHeight w:val="283"/>
          <w:jc w:val="center"/>
        </w:trPr>
        <w:tc>
          <w:tcPr>
            <w:tcW w:w="4309" w:type="dxa"/>
          </w:tcPr>
          <w:p w14:paraId="61740EF8" w14:textId="442A113B" w:rsidR="00D1155F" w:rsidRDefault="00D1155F" w:rsidP="00D1155F">
            <w:pPr>
              <w:pStyle w:val="TableBodyTextMIRB"/>
            </w:pPr>
            <w:r>
              <w:t>Huron Shores 2021</w:t>
            </w:r>
          </w:p>
        </w:tc>
        <w:tc>
          <w:tcPr>
            <w:tcW w:w="2381" w:type="dxa"/>
          </w:tcPr>
          <w:p w14:paraId="3C6F30C9" w14:textId="1CE3EDDC" w:rsidR="00D1155F" w:rsidRDefault="00D1155F" w:rsidP="00D1155F">
            <w:pPr>
              <w:pStyle w:val="TableBodyTextMIRB"/>
            </w:pPr>
            <w:r>
              <w:t>N/A</w:t>
            </w:r>
          </w:p>
        </w:tc>
        <w:tc>
          <w:tcPr>
            <w:tcW w:w="2721" w:type="dxa"/>
          </w:tcPr>
          <w:p w14:paraId="10AF700E" w14:textId="6F28DA33" w:rsidR="00D1155F" w:rsidRDefault="00D1155F" w:rsidP="00D1155F">
            <w:pPr>
              <w:pStyle w:val="TableBodyTextMIRB"/>
            </w:pPr>
            <w:r>
              <w:t>6.6 cm / 182 points</w:t>
            </w:r>
          </w:p>
        </w:tc>
      </w:tr>
      <w:tr w:rsidR="00D1155F" w14:paraId="403DF746" w14:textId="77777777" w:rsidTr="008F29AF">
        <w:trPr>
          <w:trHeight w:val="283"/>
          <w:jc w:val="center"/>
        </w:trPr>
        <w:tc>
          <w:tcPr>
            <w:tcW w:w="4309" w:type="dxa"/>
          </w:tcPr>
          <w:p w14:paraId="12ABCFE0" w14:textId="77777777" w:rsidR="00D1155F" w:rsidRDefault="00D1155F" w:rsidP="00D1155F">
            <w:pPr>
              <w:pStyle w:val="TableBodyTextMIRB"/>
            </w:pPr>
            <w:bookmarkStart w:id="79" w:name="_Hlk92374953"/>
            <w:r>
              <w:t>Lake Nipissing</w:t>
            </w:r>
          </w:p>
        </w:tc>
        <w:tc>
          <w:tcPr>
            <w:tcW w:w="2381" w:type="dxa"/>
          </w:tcPr>
          <w:p w14:paraId="64527D2B" w14:textId="77777777" w:rsidR="00D1155F" w:rsidRDefault="00D1155F" w:rsidP="00D1155F">
            <w:pPr>
              <w:pStyle w:val="TableBodyTextMIRB"/>
            </w:pPr>
            <w:r>
              <w:t>N/A</w:t>
            </w:r>
          </w:p>
        </w:tc>
        <w:tc>
          <w:tcPr>
            <w:tcW w:w="2721" w:type="dxa"/>
          </w:tcPr>
          <w:p w14:paraId="4B98CEAF" w14:textId="77777777" w:rsidR="00D1155F" w:rsidRDefault="00D1155F" w:rsidP="00D1155F">
            <w:pPr>
              <w:pStyle w:val="TableBodyTextMIRB"/>
            </w:pPr>
            <w:r>
              <w:t>8.4 cm / 1,147 points</w:t>
            </w:r>
          </w:p>
        </w:tc>
      </w:tr>
      <w:tr w:rsidR="00D1155F" w14:paraId="58CA0E17" w14:textId="77777777" w:rsidTr="008F29AF">
        <w:trPr>
          <w:trHeight w:val="283"/>
          <w:jc w:val="center"/>
        </w:trPr>
        <w:tc>
          <w:tcPr>
            <w:tcW w:w="4309" w:type="dxa"/>
          </w:tcPr>
          <w:p w14:paraId="1807B2FB" w14:textId="6F69703D" w:rsidR="00D1155F" w:rsidRDefault="00D1155F" w:rsidP="00D1155F">
            <w:pPr>
              <w:pStyle w:val="TableBodyTextMIRB"/>
            </w:pPr>
            <w:r>
              <w:t>LEAP 2009</w:t>
            </w:r>
          </w:p>
        </w:tc>
        <w:tc>
          <w:tcPr>
            <w:tcW w:w="2381" w:type="dxa"/>
          </w:tcPr>
          <w:p w14:paraId="7A69FC74" w14:textId="5AFE6E88" w:rsidR="00D1155F" w:rsidRDefault="00D1155F" w:rsidP="00D1155F">
            <w:pPr>
              <w:pStyle w:val="TableBodyTextMIRB"/>
            </w:pPr>
            <w:r>
              <w:t>N/A</w:t>
            </w:r>
          </w:p>
        </w:tc>
        <w:tc>
          <w:tcPr>
            <w:tcW w:w="2721" w:type="dxa"/>
          </w:tcPr>
          <w:p w14:paraId="4F06F3F6" w14:textId="52B3CC3A" w:rsidR="00D1155F" w:rsidRDefault="00D1155F" w:rsidP="00D1155F">
            <w:pPr>
              <w:pStyle w:val="TableBodyTextMIRB"/>
            </w:pPr>
            <w:r>
              <w:t>20.76 cm / 1,552 points</w:t>
            </w:r>
          </w:p>
        </w:tc>
      </w:tr>
      <w:bookmarkEnd w:id="79"/>
      <w:tr w:rsidR="00D1155F" w14:paraId="4AEFDB12" w14:textId="77777777" w:rsidTr="008F29AF">
        <w:trPr>
          <w:trHeight w:val="283"/>
          <w:jc w:val="center"/>
        </w:trPr>
        <w:tc>
          <w:tcPr>
            <w:tcW w:w="4309" w:type="dxa"/>
          </w:tcPr>
          <w:p w14:paraId="08A4FCD3" w14:textId="0DF67894" w:rsidR="00D1155F" w:rsidRDefault="00D1155F" w:rsidP="00D1155F">
            <w:pPr>
              <w:pStyle w:val="TableBodyTextMIRB"/>
            </w:pPr>
            <w:r>
              <w:t>Muskoka 2018</w:t>
            </w:r>
          </w:p>
        </w:tc>
        <w:tc>
          <w:tcPr>
            <w:tcW w:w="2381" w:type="dxa"/>
          </w:tcPr>
          <w:p w14:paraId="3C83E579" w14:textId="437C7C8A" w:rsidR="00D1155F" w:rsidRDefault="00D1155F" w:rsidP="00D1155F">
            <w:pPr>
              <w:pStyle w:val="TableBodyTextMIRB"/>
            </w:pPr>
            <w:r>
              <w:t>8.0 cm / 3757 points</w:t>
            </w:r>
          </w:p>
        </w:tc>
        <w:tc>
          <w:tcPr>
            <w:tcW w:w="2721" w:type="dxa"/>
          </w:tcPr>
          <w:p w14:paraId="2B071CFD" w14:textId="19C28B82" w:rsidR="00D1155F" w:rsidRDefault="00D1155F" w:rsidP="00D1155F">
            <w:pPr>
              <w:pStyle w:val="TableBodyTextMIRB"/>
            </w:pPr>
            <w:r>
              <w:t>5.5 cm / 63 points</w:t>
            </w:r>
          </w:p>
        </w:tc>
      </w:tr>
      <w:tr w:rsidR="00D1155F" w14:paraId="67FA5F33" w14:textId="77777777" w:rsidTr="008F29AF">
        <w:trPr>
          <w:trHeight w:val="283"/>
          <w:jc w:val="center"/>
        </w:trPr>
        <w:tc>
          <w:tcPr>
            <w:tcW w:w="4309" w:type="dxa"/>
          </w:tcPr>
          <w:p w14:paraId="4CE1AC7C" w14:textId="576EB7BE" w:rsidR="00D1155F" w:rsidRDefault="00D1155F" w:rsidP="00D1155F">
            <w:pPr>
              <w:pStyle w:val="TableBodyTextMIRB"/>
            </w:pPr>
            <w:r>
              <w:t>Muskoka 2021</w:t>
            </w:r>
          </w:p>
        </w:tc>
        <w:tc>
          <w:tcPr>
            <w:tcW w:w="2381" w:type="dxa"/>
          </w:tcPr>
          <w:p w14:paraId="08A2F3BB" w14:textId="4D8BD2BB" w:rsidR="00D1155F" w:rsidRDefault="00D1155F" w:rsidP="00D1155F">
            <w:pPr>
              <w:pStyle w:val="TableBodyTextMIRB"/>
            </w:pPr>
            <w:r>
              <w:t>N/A</w:t>
            </w:r>
          </w:p>
        </w:tc>
        <w:tc>
          <w:tcPr>
            <w:tcW w:w="2721" w:type="dxa"/>
          </w:tcPr>
          <w:p w14:paraId="6E6D08E0" w14:textId="0820408E" w:rsidR="00D1155F" w:rsidRDefault="00D1155F" w:rsidP="00D1155F">
            <w:pPr>
              <w:pStyle w:val="TableBodyTextMIRB"/>
            </w:pPr>
            <w:r>
              <w:t>2.9 cm / 406 points</w:t>
            </w:r>
          </w:p>
        </w:tc>
      </w:tr>
      <w:tr w:rsidR="00D1155F" w14:paraId="0FF4DA8A" w14:textId="77777777" w:rsidTr="008F29AF">
        <w:trPr>
          <w:trHeight w:val="283"/>
          <w:jc w:val="center"/>
        </w:trPr>
        <w:tc>
          <w:tcPr>
            <w:tcW w:w="4309" w:type="dxa"/>
          </w:tcPr>
          <w:p w14:paraId="0E7A8029" w14:textId="58593B49" w:rsidR="00D1155F" w:rsidRDefault="00D1155F" w:rsidP="00D1155F">
            <w:pPr>
              <w:pStyle w:val="TableBodyTextMIRB"/>
            </w:pPr>
            <w:r>
              <w:t>Muskoka 2023</w:t>
            </w:r>
          </w:p>
        </w:tc>
        <w:tc>
          <w:tcPr>
            <w:tcW w:w="2381" w:type="dxa"/>
          </w:tcPr>
          <w:p w14:paraId="0C936E41" w14:textId="2CBB35B8" w:rsidR="00D1155F" w:rsidRDefault="00D1155F" w:rsidP="00D1155F">
            <w:pPr>
              <w:pStyle w:val="TableBodyTextMIRB"/>
            </w:pPr>
            <w:r>
              <w:t>N/A</w:t>
            </w:r>
          </w:p>
        </w:tc>
        <w:tc>
          <w:tcPr>
            <w:tcW w:w="2721" w:type="dxa"/>
          </w:tcPr>
          <w:p w14:paraId="0EF9606C" w14:textId="2508A48B" w:rsidR="00D1155F" w:rsidRDefault="00D1155F" w:rsidP="00D1155F">
            <w:pPr>
              <w:pStyle w:val="TableBodyTextMIRB"/>
            </w:pPr>
            <w:r>
              <w:t>9.8 cm / 1219 points</w:t>
            </w:r>
          </w:p>
        </w:tc>
      </w:tr>
      <w:tr w:rsidR="00D1155F" w14:paraId="18452781" w14:textId="77777777" w:rsidTr="008F29AF">
        <w:trPr>
          <w:trHeight w:val="283"/>
          <w:jc w:val="center"/>
        </w:trPr>
        <w:tc>
          <w:tcPr>
            <w:tcW w:w="4309" w:type="dxa"/>
          </w:tcPr>
          <w:p w14:paraId="24442142" w14:textId="77777777" w:rsidR="00D1155F" w:rsidRDefault="00D1155F" w:rsidP="00D1155F">
            <w:pPr>
              <w:pStyle w:val="TableBodyTextMIRB"/>
            </w:pPr>
            <w:r>
              <w:t>OMAFRA Cochrane</w:t>
            </w:r>
          </w:p>
        </w:tc>
        <w:tc>
          <w:tcPr>
            <w:tcW w:w="2381" w:type="dxa"/>
          </w:tcPr>
          <w:p w14:paraId="64BC98DF" w14:textId="77777777" w:rsidR="00D1155F" w:rsidRDefault="00D1155F" w:rsidP="00D1155F">
            <w:pPr>
              <w:pStyle w:val="TableBodyTextMIRB"/>
            </w:pPr>
            <w:r>
              <w:t>6.6 cm / 129 points</w:t>
            </w:r>
          </w:p>
        </w:tc>
        <w:tc>
          <w:tcPr>
            <w:tcW w:w="2721" w:type="dxa"/>
          </w:tcPr>
          <w:p w14:paraId="3241902F" w14:textId="77777777" w:rsidR="00D1155F" w:rsidRDefault="00D1155F" w:rsidP="00D1155F">
            <w:pPr>
              <w:pStyle w:val="TableBodyTextMIRB"/>
            </w:pPr>
            <w:r>
              <w:t>6.9 cm / 152 points</w:t>
            </w:r>
          </w:p>
        </w:tc>
      </w:tr>
      <w:tr w:rsidR="00D1155F" w14:paraId="28E810C3" w14:textId="77777777" w:rsidTr="008F29AF">
        <w:trPr>
          <w:trHeight w:val="283"/>
          <w:jc w:val="center"/>
        </w:trPr>
        <w:tc>
          <w:tcPr>
            <w:tcW w:w="4309" w:type="dxa"/>
          </w:tcPr>
          <w:p w14:paraId="30093DD5" w14:textId="77777777" w:rsidR="00D1155F" w:rsidRDefault="00D1155F" w:rsidP="00D1155F">
            <w:pPr>
              <w:pStyle w:val="TableBodyTextMIRB"/>
            </w:pPr>
            <w:r>
              <w:t>OMAFRA Lake Erie</w:t>
            </w:r>
          </w:p>
        </w:tc>
        <w:tc>
          <w:tcPr>
            <w:tcW w:w="2381" w:type="dxa"/>
          </w:tcPr>
          <w:p w14:paraId="6D95D02B" w14:textId="77777777" w:rsidR="00D1155F" w:rsidRDefault="00D1155F" w:rsidP="00D1155F">
            <w:pPr>
              <w:pStyle w:val="TableBodyTextMIRB"/>
            </w:pPr>
            <w:r>
              <w:t>12.0 cm / 371 points</w:t>
            </w:r>
          </w:p>
        </w:tc>
        <w:tc>
          <w:tcPr>
            <w:tcW w:w="2721" w:type="dxa"/>
          </w:tcPr>
          <w:p w14:paraId="275FFFE1" w14:textId="77777777" w:rsidR="00D1155F" w:rsidRDefault="00D1155F" w:rsidP="00D1155F">
            <w:pPr>
              <w:pStyle w:val="TableBodyTextMIRB"/>
            </w:pPr>
            <w:r>
              <w:t>6.9 cm / 813 points</w:t>
            </w:r>
          </w:p>
        </w:tc>
      </w:tr>
      <w:tr w:rsidR="00D1155F" w14:paraId="4F3CA525" w14:textId="77777777" w:rsidTr="008F29AF">
        <w:trPr>
          <w:trHeight w:val="283"/>
          <w:jc w:val="center"/>
        </w:trPr>
        <w:tc>
          <w:tcPr>
            <w:tcW w:w="4309" w:type="dxa"/>
          </w:tcPr>
          <w:p w14:paraId="69D7E141" w14:textId="77777777" w:rsidR="00D1155F" w:rsidRDefault="00D1155F" w:rsidP="00D1155F">
            <w:pPr>
              <w:pStyle w:val="TableBodyTextMIRB"/>
            </w:pPr>
            <w:r>
              <w:t xml:space="preserve">OMAFRA Peterborough </w:t>
            </w:r>
          </w:p>
        </w:tc>
        <w:tc>
          <w:tcPr>
            <w:tcW w:w="2381" w:type="dxa"/>
          </w:tcPr>
          <w:p w14:paraId="19E96158" w14:textId="77777777" w:rsidR="00D1155F" w:rsidRDefault="00D1155F" w:rsidP="00D1155F">
            <w:pPr>
              <w:pStyle w:val="TableBodyTextMIRB"/>
            </w:pPr>
            <w:r>
              <w:t>8.6 cm / 127 points</w:t>
            </w:r>
          </w:p>
        </w:tc>
        <w:tc>
          <w:tcPr>
            <w:tcW w:w="2721" w:type="dxa"/>
          </w:tcPr>
          <w:p w14:paraId="29482192" w14:textId="77777777" w:rsidR="00D1155F" w:rsidRDefault="00D1155F" w:rsidP="00D1155F">
            <w:pPr>
              <w:pStyle w:val="TableBodyTextMIRB"/>
            </w:pPr>
            <w:r>
              <w:t>9.4 cm / 223 points</w:t>
            </w:r>
          </w:p>
        </w:tc>
      </w:tr>
      <w:tr w:rsidR="00D1155F" w14:paraId="4A6FA224" w14:textId="77777777" w:rsidTr="008F29AF">
        <w:trPr>
          <w:trHeight w:val="283"/>
          <w:jc w:val="center"/>
        </w:trPr>
        <w:tc>
          <w:tcPr>
            <w:tcW w:w="4309" w:type="dxa"/>
          </w:tcPr>
          <w:p w14:paraId="649864BD" w14:textId="77777777" w:rsidR="00D1155F" w:rsidRDefault="00D1155F" w:rsidP="00D1155F">
            <w:pPr>
              <w:pStyle w:val="TableBodyTextMIRB"/>
            </w:pPr>
            <w:r>
              <w:t>OMAFRA 2022 Lake Huron</w:t>
            </w:r>
          </w:p>
        </w:tc>
        <w:tc>
          <w:tcPr>
            <w:tcW w:w="2381" w:type="dxa"/>
          </w:tcPr>
          <w:p w14:paraId="455DA0DE" w14:textId="77777777" w:rsidR="00D1155F" w:rsidRDefault="00D1155F" w:rsidP="00D1155F">
            <w:pPr>
              <w:pStyle w:val="TableBodyTextMIRB"/>
            </w:pPr>
            <w:r>
              <w:t>5.3 cm / 8247 points</w:t>
            </w:r>
          </w:p>
        </w:tc>
        <w:tc>
          <w:tcPr>
            <w:tcW w:w="2721" w:type="dxa"/>
          </w:tcPr>
          <w:p w14:paraId="33F1484E" w14:textId="77777777" w:rsidR="00D1155F" w:rsidRDefault="00D1155F" w:rsidP="00D1155F">
            <w:pPr>
              <w:pStyle w:val="TableBodyTextMIRB"/>
            </w:pPr>
            <w:r>
              <w:t>8.0 cm / 97 points</w:t>
            </w:r>
          </w:p>
        </w:tc>
      </w:tr>
      <w:tr w:rsidR="00D1155F" w14:paraId="5FE0D778" w14:textId="77777777" w:rsidTr="008F29AF">
        <w:trPr>
          <w:trHeight w:val="283"/>
          <w:jc w:val="center"/>
        </w:trPr>
        <w:tc>
          <w:tcPr>
            <w:tcW w:w="4309" w:type="dxa"/>
          </w:tcPr>
          <w:p w14:paraId="37AC15B2" w14:textId="77777777" w:rsidR="00D1155F" w:rsidRDefault="00D1155F" w:rsidP="00D1155F">
            <w:pPr>
              <w:pStyle w:val="TableBodyTextMIRB"/>
            </w:pPr>
            <w:r>
              <w:t>OMAFRA 2022 Lake Simcoe</w:t>
            </w:r>
          </w:p>
        </w:tc>
        <w:tc>
          <w:tcPr>
            <w:tcW w:w="2381" w:type="dxa"/>
          </w:tcPr>
          <w:p w14:paraId="5FC9269A" w14:textId="77777777" w:rsidR="00D1155F" w:rsidRDefault="00D1155F" w:rsidP="00D1155F">
            <w:pPr>
              <w:pStyle w:val="TableBodyTextMIRB"/>
            </w:pPr>
            <w:r>
              <w:t>6.1 cm / 2009 points</w:t>
            </w:r>
          </w:p>
        </w:tc>
        <w:tc>
          <w:tcPr>
            <w:tcW w:w="2721" w:type="dxa"/>
          </w:tcPr>
          <w:p w14:paraId="42DAD316" w14:textId="77777777" w:rsidR="00D1155F" w:rsidRDefault="00D1155F" w:rsidP="00D1155F">
            <w:pPr>
              <w:pStyle w:val="TableBodyTextMIRB"/>
            </w:pPr>
            <w:r>
              <w:t>5.1 cm / 122 points</w:t>
            </w:r>
          </w:p>
        </w:tc>
      </w:tr>
      <w:tr w:rsidR="00D1155F" w14:paraId="039CB1FE" w14:textId="77777777" w:rsidTr="008F29AF">
        <w:trPr>
          <w:trHeight w:val="283"/>
          <w:jc w:val="center"/>
        </w:trPr>
        <w:tc>
          <w:tcPr>
            <w:tcW w:w="4309" w:type="dxa"/>
          </w:tcPr>
          <w:p w14:paraId="4FB706B0" w14:textId="77777777" w:rsidR="00D1155F" w:rsidRDefault="00D1155F" w:rsidP="00D1155F">
            <w:pPr>
              <w:pStyle w:val="TableBodyTextMIRB"/>
            </w:pPr>
            <w:bookmarkStart w:id="80" w:name="_Hlk92378583"/>
            <w:r>
              <w:t>Ottawa-Gatineau</w:t>
            </w:r>
          </w:p>
        </w:tc>
        <w:tc>
          <w:tcPr>
            <w:tcW w:w="2381" w:type="dxa"/>
          </w:tcPr>
          <w:p w14:paraId="3B885D96" w14:textId="77777777" w:rsidR="00D1155F" w:rsidRDefault="00D1155F" w:rsidP="00D1155F">
            <w:pPr>
              <w:pStyle w:val="TableBodyTextMIRB"/>
            </w:pPr>
            <w:r>
              <w:t>N/A</w:t>
            </w:r>
          </w:p>
        </w:tc>
        <w:tc>
          <w:tcPr>
            <w:tcW w:w="2721" w:type="dxa"/>
          </w:tcPr>
          <w:p w14:paraId="797B208D" w14:textId="77777777" w:rsidR="00D1155F" w:rsidRDefault="00D1155F" w:rsidP="00D1155F">
            <w:pPr>
              <w:pStyle w:val="TableBodyTextMIRB"/>
            </w:pPr>
            <w:r>
              <w:t>7.4 cm / 366 points</w:t>
            </w:r>
          </w:p>
        </w:tc>
      </w:tr>
      <w:bookmarkEnd w:id="80"/>
      <w:tr w:rsidR="00D1155F" w14:paraId="6F2015E0" w14:textId="77777777" w:rsidTr="008F29AF">
        <w:trPr>
          <w:trHeight w:val="283"/>
          <w:jc w:val="center"/>
        </w:trPr>
        <w:tc>
          <w:tcPr>
            <w:tcW w:w="4309" w:type="dxa"/>
          </w:tcPr>
          <w:p w14:paraId="2D651EFD" w14:textId="77777777" w:rsidR="00D1155F" w:rsidRDefault="00D1155F" w:rsidP="00D1155F">
            <w:pPr>
              <w:pStyle w:val="TableBodyTextMIRB"/>
            </w:pPr>
            <w:r>
              <w:t>Ottawa River</w:t>
            </w:r>
          </w:p>
        </w:tc>
        <w:tc>
          <w:tcPr>
            <w:tcW w:w="2381" w:type="dxa"/>
          </w:tcPr>
          <w:p w14:paraId="1B628EDA" w14:textId="77777777" w:rsidR="00D1155F" w:rsidRDefault="00D1155F" w:rsidP="00D1155F">
            <w:pPr>
              <w:pStyle w:val="TableBodyTextMIRB"/>
            </w:pPr>
            <w:r>
              <w:t>N/A</w:t>
            </w:r>
          </w:p>
        </w:tc>
        <w:tc>
          <w:tcPr>
            <w:tcW w:w="2721" w:type="dxa"/>
          </w:tcPr>
          <w:p w14:paraId="2F0F0ADA" w14:textId="77777777" w:rsidR="00D1155F" w:rsidRDefault="00D1155F" w:rsidP="00D1155F">
            <w:pPr>
              <w:pStyle w:val="TableBodyTextMIRB"/>
            </w:pPr>
            <w:r>
              <w:t>5.38 cm / 399 points</w:t>
            </w:r>
          </w:p>
        </w:tc>
      </w:tr>
      <w:tr w:rsidR="00D1155F" w14:paraId="074E8E71" w14:textId="77777777" w:rsidTr="008F29AF">
        <w:trPr>
          <w:trHeight w:val="283"/>
          <w:jc w:val="center"/>
        </w:trPr>
        <w:tc>
          <w:tcPr>
            <w:tcW w:w="4309" w:type="dxa"/>
          </w:tcPr>
          <w:p w14:paraId="3CF4138F" w14:textId="77777777" w:rsidR="00D1155F" w:rsidRDefault="00D1155F" w:rsidP="00D1155F">
            <w:pPr>
              <w:pStyle w:val="TableBodyTextMIRB"/>
            </w:pPr>
            <w:r>
              <w:t>SNC</w:t>
            </w:r>
          </w:p>
        </w:tc>
        <w:tc>
          <w:tcPr>
            <w:tcW w:w="2381" w:type="dxa"/>
          </w:tcPr>
          <w:p w14:paraId="7A9F1F0D" w14:textId="77777777" w:rsidR="00D1155F" w:rsidRDefault="00D1155F" w:rsidP="00D1155F">
            <w:pPr>
              <w:pStyle w:val="TableBodyTextMIRB"/>
            </w:pPr>
            <w:r>
              <w:t>N/A</w:t>
            </w:r>
          </w:p>
        </w:tc>
        <w:tc>
          <w:tcPr>
            <w:tcW w:w="2721" w:type="dxa"/>
          </w:tcPr>
          <w:p w14:paraId="45772837" w14:textId="77777777" w:rsidR="00D1155F" w:rsidRDefault="00D1155F" w:rsidP="00D1155F">
            <w:pPr>
              <w:pStyle w:val="TableBodyTextMIRB"/>
            </w:pPr>
            <w:r>
              <w:t>4.5 cm / 70 points</w:t>
            </w:r>
          </w:p>
        </w:tc>
      </w:tr>
      <w:tr w:rsidR="00D1155F" w14:paraId="4B51F968" w14:textId="77777777" w:rsidTr="008F29AF">
        <w:trPr>
          <w:trHeight w:val="283"/>
          <w:jc w:val="center"/>
        </w:trPr>
        <w:tc>
          <w:tcPr>
            <w:tcW w:w="4309" w:type="dxa"/>
          </w:tcPr>
          <w:p w14:paraId="6BBB2AF6" w14:textId="7B2E25D3" w:rsidR="00D1155F" w:rsidRDefault="00D1155F" w:rsidP="00D1155F">
            <w:pPr>
              <w:pStyle w:val="TableBodyTextMIRB"/>
            </w:pPr>
            <w:bookmarkStart w:id="81" w:name="_Hlk32242878"/>
            <w:r>
              <w:t>York-Lake Simcoe 2019</w:t>
            </w:r>
          </w:p>
        </w:tc>
        <w:tc>
          <w:tcPr>
            <w:tcW w:w="2381" w:type="dxa"/>
          </w:tcPr>
          <w:p w14:paraId="066C1C20" w14:textId="77777777" w:rsidR="00D1155F" w:rsidRDefault="00D1155F" w:rsidP="00D1155F">
            <w:pPr>
              <w:pStyle w:val="TableBodyTextMIRB"/>
            </w:pPr>
            <w:r>
              <w:t>N/A</w:t>
            </w:r>
          </w:p>
        </w:tc>
        <w:tc>
          <w:tcPr>
            <w:tcW w:w="2721" w:type="dxa"/>
          </w:tcPr>
          <w:p w14:paraId="7C7FBBBB" w14:textId="77777777" w:rsidR="00D1155F" w:rsidRDefault="00D1155F" w:rsidP="00D1155F">
            <w:pPr>
              <w:pStyle w:val="TableBodyTextMIRB"/>
            </w:pPr>
            <w:r>
              <w:t>7.89 cm / 2,668 points</w:t>
            </w:r>
          </w:p>
        </w:tc>
      </w:tr>
      <w:bookmarkEnd w:id="81"/>
    </w:tbl>
    <w:p w14:paraId="07934A16" w14:textId="77777777" w:rsidR="00230967" w:rsidRDefault="00230967">
      <w:pPr>
        <w:rPr>
          <w:rFonts w:eastAsiaTheme="majorEastAsia" w:cstheme="majorBidi"/>
          <w:b/>
          <w:bCs/>
          <w:iCs/>
          <w:color w:val="173760" w:themeColor="accent1" w:themeTint="E6"/>
          <w:sz w:val="24"/>
          <w:szCs w:val="22"/>
          <w:lang w:eastAsia="en-US"/>
        </w:rPr>
      </w:pPr>
      <w:r>
        <w:br w:type="page"/>
      </w:r>
    </w:p>
    <w:p w14:paraId="22D9EA04" w14:textId="27B5E15C" w:rsidR="003B5659" w:rsidRDefault="003B5659" w:rsidP="003B5659">
      <w:pPr>
        <w:pStyle w:val="Heading4NoNumbersMIRB"/>
      </w:pPr>
      <w:r>
        <w:lastRenderedPageBreak/>
        <w:t>Vegetated Vertical Accuracy</w:t>
      </w:r>
    </w:p>
    <w:p w14:paraId="1CF37020" w14:textId="77777777" w:rsidR="003B5659" w:rsidRDefault="003B5659" w:rsidP="003B5659">
      <w:pPr>
        <w:pStyle w:val="BodyAccessibleTextMIRB"/>
      </w:pPr>
      <w:r>
        <w:t>To establish the VVA the contractor compared elevations of points surveyed in selected vegetated land cover types to the lidar ground surface represented in the DTM.</w:t>
      </w:r>
    </w:p>
    <w:p w14:paraId="422138D7" w14:textId="0144B25A" w:rsidR="003B5659" w:rsidRDefault="003B5659" w:rsidP="003B5659">
      <w:pPr>
        <w:pStyle w:val="Caption"/>
        <w:keepNext/>
      </w:pPr>
      <w:bookmarkStart w:id="82" w:name="_Toc125034155"/>
      <w:bookmarkStart w:id="83" w:name="_Toc231566696"/>
      <w:r>
        <w:t xml:space="preserve">Table </w:t>
      </w:r>
      <w:r>
        <w:rPr>
          <w:noProof/>
        </w:rPr>
        <w:fldChar w:fldCharType="begin"/>
      </w:r>
      <w:r>
        <w:rPr>
          <w:noProof/>
        </w:rPr>
        <w:instrText xml:space="preserve"> SEQ Table \* ARABIC </w:instrText>
      </w:r>
      <w:r>
        <w:rPr>
          <w:noProof/>
        </w:rPr>
        <w:fldChar w:fldCharType="separate"/>
      </w:r>
      <w:r w:rsidR="008A5A84">
        <w:rPr>
          <w:noProof/>
        </w:rPr>
        <w:t>6</w:t>
      </w:r>
      <w:r>
        <w:rPr>
          <w:noProof/>
        </w:rPr>
        <w:fldChar w:fldCharType="end"/>
      </w:r>
      <w:r>
        <w:t xml:space="preserve">: Airborne </w:t>
      </w:r>
      <w:r w:rsidR="00BA2060">
        <w:t>l</w:t>
      </w:r>
      <w:r>
        <w:t xml:space="preserve">idar </w:t>
      </w:r>
      <w:r w:rsidR="00BA2060">
        <w:t>v</w:t>
      </w:r>
      <w:r>
        <w:t xml:space="preserve">egetated </w:t>
      </w:r>
      <w:r w:rsidR="00BA2060">
        <w:t>v</w:t>
      </w:r>
      <w:r>
        <w:t xml:space="preserve">ertical </w:t>
      </w:r>
      <w:r w:rsidR="00BA2060">
        <w:t>a</w:t>
      </w:r>
      <w:r>
        <w:t>ccuracy</w:t>
      </w:r>
      <w:bookmarkEnd w:id="82"/>
      <w:bookmarkEnd w:id="83"/>
    </w:p>
    <w:tbl>
      <w:tblPr>
        <w:tblStyle w:val="TableGrid"/>
        <w:tblW w:w="0" w:type="auto"/>
        <w:jc w:val="center"/>
        <w:tblLook w:val="04A0" w:firstRow="1" w:lastRow="0" w:firstColumn="1" w:lastColumn="0" w:noHBand="0" w:noVBand="1"/>
        <w:tblCaption w:val="Vegetated Vertical Accuracy"/>
        <w:tblDescription w:val="Vegetated vertical accuracy at the 95th percentile for each lidar project."/>
      </w:tblPr>
      <w:tblGrid>
        <w:gridCol w:w="5669"/>
        <w:gridCol w:w="3231"/>
      </w:tblGrid>
      <w:tr w:rsidR="003B5659" w14:paraId="44CE3178" w14:textId="77777777" w:rsidTr="008F29AF">
        <w:trPr>
          <w:trHeight w:val="440"/>
          <w:tblHeader/>
          <w:jc w:val="center"/>
        </w:trPr>
        <w:tc>
          <w:tcPr>
            <w:tcW w:w="5669" w:type="dxa"/>
          </w:tcPr>
          <w:p w14:paraId="0F8E794F" w14:textId="54BDD1B7" w:rsidR="003B5659" w:rsidRPr="004F536F" w:rsidRDefault="003B5659" w:rsidP="00092A69">
            <w:pPr>
              <w:pStyle w:val="TableHeaderRowTextMIRB"/>
              <w:jc w:val="left"/>
            </w:pPr>
            <w:r w:rsidRPr="004F536F">
              <w:t>L</w:t>
            </w:r>
            <w:r w:rsidR="00D877FE">
              <w:t>idar</w:t>
            </w:r>
            <w:r w:rsidRPr="004F536F">
              <w:t xml:space="preserve"> Project</w:t>
            </w:r>
          </w:p>
        </w:tc>
        <w:tc>
          <w:tcPr>
            <w:tcW w:w="3231" w:type="dxa"/>
          </w:tcPr>
          <w:p w14:paraId="67D08012" w14:textId="77777777" w:rsidR="003B5659" w:rsidRPr="004F536F" w:rsidRDefault="003B5659" w:rsidP="00092A69">
            <w:pPr>
              <w:pStyle w:val="TableHeaderRowTextMIRB"/>
              <w:jc w:val="left"/>
            </w:pPr>
            <w:r w:rsidRPr="004F536F">
              <w:t xml:space="preserve">Vegetated Vertical Accuracy (95th percentile) </w:t>
            </w:r>
          </w:p>
        </w:tc>
      </w:tr>
      <w:tr w:rsidR="008933E5" w:rsidRPr="008A20EC" w14:paraId="188D96B6" w14:textId="77777777" w:rsidTr="008F29AF">
        <w:trPr>
          <w:trHeight w:val="283"/>
          <w:jc w:val="center"/>
        </w:trPr>
        <w:tc>
          <w:tcPr>
            <w:tcW w:w="5669" w:type="dxa"/>
          </w:tcPr>
          <w:p w14:paraId="766F88C6" w14:textId="5C96EFFA" w:rsidR="008933E5" w:rsidRDefault="008933E5" w:rsidP="0075493F">
            <w:pPr>
              <w:pStyle w:val="TableBodyTextMIRB"/>
            </w:pPr>
            <w:r>
              <w:t>Belleville 2022</w:t>
            </w:r>
          </w:p>
        </w:tc>
        <w:tc>
          <w:tcPr>
            <w:tcW w:w="3231" w:type="dxa"/>
          </w:tcPr>
          <w:p w14:paraId="2FDEFC9B" w14:textId="30880FB0" w:rsidR="008933E5" w:rsidRDefault="008933E5" w:rsidP="008933E5">
            <w:pPr>
              <w:pStyle w:val="TableBodyTextMIRB"/>
            </w:pPr>
            <w:r>
              <w:t>13.94 cm / 75 points</w:t>
            </w:r>
          </w:p>
        </w:tc>
      </w:tr>
      <w:tr w:rsidR="008933E5" w:rsidRPr="008A20EC" w14:paraId="486155DD" w14:textId="77777777" w:rsidTr="008F29AF">
        <w:trPr>
          <w:trHeight w:val="283"/>
          <w:jc w:val="center"/>
        </w:trPr>
        <w:tc>
          <w:tcPr>
            <w:tcW w:w="5669" w:type="dxa"/>
          </w:tcPr>
          <w:p w14:paraId="354C96E5" w14:textId="77777777" w:rsidR="008933E5" w:rsidRPr="008A20EC" w:rsidRDefault="008933E5" w:rsidP="0075493F">
            <w:pPr>
              <w:pStyle w:val="TableBodyTextMIRB"/>
            </w:pPr>
            <w:r>
              <w:t>CLOCA</w:t>
            </w:r>
          </w:p>
        </w:tc>
        <w:tc>
          <w:tcPr>
            <w:tcW w:w="3231" w:type="dxa"/>
          </w:tcPr>
          <w:p w14:paraId="5645A1E9" w14:textId="6ECE8F54" w:rsidR="008933E5" w:rsidRPr="008A20EC" w:rsidRDefault="008933E5" w:rsidP="008933E5">
            <w:pPr>
              <w:pStyle w:val="TableBodyTextMIRB"/>
            </w:pPr>
            <w:r>
              <w:t>15.8 cm / 19 points</w:t>
            </w:r>
          </w:p>
        </w:tc>
      </w:tr>
      <w:tr w:rsidR="00AC2D79" w:rsidRPr="008A20EC" w14:paraId="7F27D039" w14:textId="77777777" w:rsidTr="008F29AF">
        <w:trPr>
          <w:trHeight w:val="283"/>
          <w:jc w:val="center"/>
        </w:trPr>
        <w:tc>
          <w:tcPr>
            <w:tcW w:w="5669" w:type="dxa"/>
          </w:tcPr>
          <w:p w14:paraId="18956DBC" w14:textId="49868AE8" w:rsidR="00AC2D79" w:rsidRDefault="00AC2D79" w:rsidP="00AC2D79">
            <w:pPr>
              <w:pStyle w:val="TableBodyTextMIRB"/>
            </w:pPr>
            <w:r>
              <w:t>DEDSFM Atikokan</w:t>
            </w:r>
          </w:p>
        </w:tc>
        <w:tc>
          <w:tcPr>
            <w:tcW w:w="3231" w:type="dxa"/>
          </w:tcPr>
          <w:p w14:paraId="379F8E6D" w14:textId="4659A01D" w:rsidR="00AC2D79" w:rsidRDefault="00AC2D79" w:rsidP="00AC2D79">
            <w:pPr>
              <w:pStyle w:val="TableBodyTextMIRB"/>
            </w:pPr>
            <w:r>
              <w:t>12.13 cm / 16 points</w:t>
            </w:r>
          </w:p>
        </w:tc>
      </w:tr>
      <w:tr w:rsidR="00AC2D79" w:rsidRPr="008A20EC" w14:paraId="273C05C4" w14:textId="77777777" w:rsidTr="008F29AF">
        <w:trPr>
          <w:trHeight w:val="283"/>
          <w:jc w:val="center"/>
        </w:trPr>
        <w:tc>
          <w:tcPr>
            <w:tcW w:w="5669" w:type="dxa"/>
          </w:tcPr>
          <w:p w14:paraId="0C656CE5" w14:textId="74E20A9A" w:rsidR="00AC2D79" w:rsidRDefault="00AC2D79" w:rsidP="00AC2D79">
            <w:pPr>
              <w:pStyle w:val="TableBodyTextMIRB"/>
            </w:pPr>
            <w:r>
              <w:t>DEDSFM Cataraqui</w:t>
            </w:r>
          </w:p>
        </w:tc>
        <w:tc>
          <w:tcPr>
            <w:tcW w:w="3231" w:type="dxa"/>
          </w:tcPr>
          <w:p w14:paraId="2A0F47A3" w14:textId="090746AF" w:rsidR="00AC2D79" w:rsidRDefault="00AC2D79" w:rsidP="00AC2D79">
            <w:pPr>
              <w:pStyle w:val="TableBodyTextMIRB"/>
            </w:pPr>
            <w:r>
              <w:t>23.7</w:t>
            </w:r>
            <w:r w:rsidR="00C609D5">
              <w:t xml:space="preserve"> cm</w:t>
            </w:r>
            <w:r>
              <w:t xml:space="preserve"> / 10 points</w:t>
            </w:r>
          </w:p>
        </w:tc>
      </w:tr>
      <w:tr w:rsidR="00C609D5" w:rsidRPr="008A20EC" w14:paraId="5EB1BB81" w14:textId="77777777" w:rsidTr="008F29AF">
        <w:trPr>
          <w:trHeight w:val="283"/>
          <w:jc w:val="center"/>
        </w:trPr>
        <w:tc>
          <w:tcPr>
            <w:tcW w:w="5669" w:type="dxa"/>
          </w:tcPr>
          <w:p w14:paraId="2CFD669D" w14:textId="1671202A" w:rsidR="00C609D5" w:rsidRDefault="00C609D5" w:rsidP="00AC2D79">
            <w:pPr>
              <w:pStyle w:val="TableBodyTextMIRB"/>
            </w:pPr>
            <w:r>
              <w:t>DEDSFM Central East</w:t>
            </w:r>
          </w:p>
        </w:tc>
        <w:tc>
          <w:tcPr>
            <w:tcW w:w="3231" w:type="dxa"/>
          </w:tcPr>
          <w:p w14:paraId="10566D74" w14:textId="36849A32" w:rsidR="00C609D5" w:rsidRDefault="003B071C" w:rsidP="00AC2D79">
            <w:pPr>
              <w:pStyle w:val="TableBodyTextMIRB"/>
            </w:pPr>
            <w:r>
              <w:t>9.</w:t>
            </w:r>
            <w:r w:rsidR="00E14279">
              <w:t>6</w:t>
            </w:r>
            <w:r>
              <w:t xml:space="preserve"> cm / 6</w:t>
            </w:r>
            <w:r w:rsidR="00E14279">
              <w:t>6</w:t>
            </w:r>
            <w:r>
              <w:t xml:space="preserve"> points</w:t>
            </w:r>
          </w:p>
        </w:tc>
      </w:tr>
      <w:tr w:rsidR="00AC2D79" w:rsidRPr="008A20EC" w14:paraId="2FFC9F0A" w14:textId="77777777" w:rsidTr="008F29AF">
        <w:trPr>
          <w:trHeight w:val="283"/>
          <w:jc w:val="center"/>
        </w:trPr>
        <w:tc>
          <w:tcPr>
            <w:tcW w:w="5669" w:type="dxa"/>
          </w:tcPr>
          <w:p w14:paraId="55732BA2" w14:textId="38E51B83" w:rsidR="00AC2D79" w:rsidRDefault="00AC2D79" w:rsidP="00AC2D79">
            <w:pPr>
              <w:pStyle w:val="TableBodyTextMIRB"/>
            </w:pPr>
            <w:r>
              <w:t>DEDSFM Chapleau</w:t>
            </w:r>
          </w:p>
        </w:tc>
        <w:tc>
          <w:tcPr>
            <w:tcW w:w="3231" w:type="dxa"/>
          </w:tcPr>
          <w:p w14:paraId="3E5DCFE0" w14:textId="2ACF49BB" w:rsidR="00AC2D79" w:rsidRDefault="00AC2D79" w:rsidP="00AC2D79">
            <w:pPr>
              <w:pStyle w:val="TableBodyTextMIRB"/>
            </w:pPr>
            <w:r>
              <w:t>17.2 cm / 22 points</w:t>
            </w:r>
          </w:p>
        </w:tc>
      </w:tr>
      <w:tr w:rsidR="00AC2D79" w:rsidRPr="008A20EC" w14:paraId="581A3795" w14:textId="77777777" w:rsidTr="008F29AF">
        <w:trPr>
          <w:trHeight w:val="283"/>
          <w:jc w:val="center"/>
        </w:trPr>
        <w:tc>
          <w:tcPr>
            <w:tcW w:w="5669" w:type="dxa"/>
          </w:tcPr>
          <w:p w14:paraId="7F2DF3AE" w14:textId="2EEDF11B" w:rsidR="00AC2D79" w:rsidRDefault="00AC2D79" w:rsidP="00AC2D79">
            <w:pPr>
              <w:pStyle w:val="TableBodyTextMIRB"/>
            </w:pPr>
            <w:r>
              <w:t>DEDSFM Dryden</w:t>
            </w:r>
          </w:p>
        </w:tc>
        <w:tc>
          <w:tcPr>
            <w:tcW w:w="3231" w:type="dxa"/>
          </w:tcPr>
          <w:p w14:paraId="20EA5060" w14:textId="27DA149F" w:rsidR="00AC2D79" w:rsidRDefault="00AC2D79" w:rsidP="00AC2D79">
            <w:pPr>
              <w:pStyle w:val="TableBodyTextMIRB"/>
            </w:pPr>
            <w:r>
              <w:t>12.5 cm / 38 points</w:t>
            </w:r>
          </w:p>
        </w:tc>
      </w:tr>
      <w:tr w:rsidR="00AC2D79" w:rsidRPr="008A20EC" w14:paraId="5AF38BC9" w14:textId="77777777" w:rsidTr="008F29AF">
        <w:trPr>
          <w:trHeight w:val="283"/>
          <w:jc w:val="center"/>
        </w:trPr>
        <w:tc>
          <w:tcPr>
            <w:tcW w:w="5669" w:type="dxa"/>
          </w:tcPr>
          <w:p w14:paraId="59157A61" w14:textId="4650AADD" w:rsidR="00AC2D79" w:rsidRDefault="00AC2D79" w:rsidP="00AC2D79">
            <w:pPr>
              <w:pStyle w:val="TableBodyTextMIRB"/>
            </w:pPr>
            <w:r>
              <w:t>DEDSFM Huron-Georgian Bay</w:t>
            </w:r>
          </w:p>
        </w:tc>
        <w:tc>
          <w:tcPr>
            <w:tcW w:w="3231" w:type="dxa"/>
          </w:tcPr>
          <w:p w14:paraId="2804CB2F" w14:textId="189CF593" w:rsidR="00AC2D79" w:rsidRDefault="00AC2D79" w:rsidP="00AC2D79">
            <w:pPr>
              <w:pStyle w:val="TableBodyTextMIRB"/>
            </w:pPr>
            <w:r>
              <w:t>15.92 cm / 97 points</w:t>
            </w:r>
          </w:p>
        </w:tc>
      </w:tr>
      <w:tr w:rsidR="00AC2D79" w:rsidRPr="008A20EC" w14:paraId="28C35D5B" w14:textId="77777777" w:rsidTr="008F29AF">
        <w:trPr>
          <w:trHeight w:val="283"/>
          <w:jc w:val="center"/>
        </w:trPr>
        <w:tc>
          <w:tcPr>
            <w:tcW w:w="5669" w:type="dxa"/>
          </w:tcPr>
          <w:p w14:paraId="7AD7F069" w14:textId="738234A6" w:rsidR="00AC2D79" w:rsidRDefault="00AC2D79" w:rsidP="00AC2D79">
            <w:pPr>
              <w:pStyle w:val="TableBodyTextMIRB"/>
            </w:pPr>
            <w:r>
              <w:t>DEDSFM Ignace</w:t>
            </w:r>
          </w:p>
        </w:tc>
        <w:tc>
          <w:tcPr>
            <w:tcW w:w="3231" w:type="dxa"/>
          </w:tcPr>
          <w:p w14:paraId="492EF03E" w14:textId="467C8E13" w:rsidR="00AC2D79" w:rsidRDefault="00AC2D79" w:rsidP="00AC2D79">
            <w:pPr>
              <w:pStyle w:val="TableBodyTextMIRB"/>
            </w:pPr>
            <w:r>
              <w:t>9 cm / 17 points</w:t>
            </w:r>
          </w:p>
        </w:tc>
      </w:tr>
      <w:tr w:rsidR="00AC2D79" w:rsidRPr="008A20EC" w14:paraId="173A5FC0" w14:textId="77777777" w:rsidTr="008F29AF">
        <w:trPr>
          <w:trHeight w:val="283"/>
          <w:jc w:val="center"/>
        </w:trPr>
        <w:tc>
          <w:tcPr>
            <w:tcW w:w="5669" w:type="dxa"/>
          </w:tcPr>
          <w:p w14:paraId="7239A6A2" w14:textId="2AB8A3B0" w:rsidR="00AC2D79" w:rsidRDefault="00AC2D79" w:rsidP="00AC2D79">
            <w:pPr>
              <w:pStyle w:val="TableBodyTextMIRB"/>
            </w:pPr>
            <w:r>
              <w:t>DEDSFM Kawartha Lakes</w:t>
            </w:r>
          </w:p>
        </w:tc>
        <w:tc>
          <w:tcPr>
            <w:tcW w:w="3231" w:type="dxa"/>
          </w:tcPr>
          <w:p w14:paraId="28BA8984" w14:textId="76073459" w:rsidR="00AC2D79" w:rsidRDefault="00AC2D79" w:rsidP="00AC2D79">
            <w:pPr>
              <w:pStyle w:val="TableBodyTextMIRB"/>
            </w:pPr>
            <w:r>
              <w:t>14.95</w:t>
            </w:r>
            <w:r w:rsidR="00C609D5">
              <w:t xml:space="preserve"> cm</w:t>
            </w:r>
            <w:r>
              <w:t xml:space="preserve"> / 171 points</w:t>
            </w:r>
          </w:p>
        </w:tc>
      </w:tr>
      <w:tr w:rsidR="00C609D5" w:rsidRPr="008A20EC" w14:paraId="55C1ADF4" w14:textId="77777777" w:rsidTr="008F29AF">
        <w:trPr>
          <w:trHeight w:val="283"/>
          <w:jc w:val="center"/>
        </w:trPr>
        <w:tc>
          <w:tcPr>
            <w:tcW w:w="5669" w:type="dxa"/>
          </w:tcPr>
          <w:p w14:paraId="679AF714" w14:textId="1776476A" w:rsidR="00C609D5" w:rsidRDefault="00C609D5" w:rsidP="00AC2D79">
            <w:pPr>
              <w:pStyle w:val="TableBodyTextMIRB"/>
            </w:pPr>
            <w:r>
              <w:t>DEDSFM Kenora</w:t>
            </w:r>
          </w:p>
        </w:tc>
        <w:tc>
          <w:tcPr>
            <w:tcW w:w="3231" w:type="dxa"/>
          </w:tcPr>
          <w:p w14:paraId="3F059F6B" w14:textId="737871A1" w:rsidR="00C609D5" w:rsidRDefault="00C609D5" w:rsidP="00AC2D79">
            <w:pPr>
              <w:pStyle w:val="TableBodyTextMIRB"/>
            </w:pPr>
            <w:r>
              <w:t>8.94 cm / 24 points</w:t>
            </w:r>
          </w:p>
        </w:tc>
      </w:tr>
      <w:tr w:rsidR="00913E9E" w:rsidRPr="008A20EC" w14:paraId="3D88E18A" w14:textId="77777777" w:rsidTr="008F29AF">
        <w:trPr>
          <w:trHeight w:val="283"/>
          <w:jc w:val="center"/>
        </w:trPr>
        <w:tc>
          <w:tcPr>
            <w:tcW w:w="5669" w:type="dxa"/>
          </w:tcPr>
          <w:p w14:paraId="22A831B1" w14:textId="1BD2AE6B" w:rsidR="00913E9E" w:rsidRDefault="00913E9E" w:rsidP="00AC2D79">
            <w:pPr>
              <w:pStyle w:val="TableBodyTextMIRB"/>
            </w:pPr>
            <w:r>
              <w:t>DEDSFM Lower Thames</w:t>
            </w:r>
          </w:p>
        </w:tc>
        <w:tc>
          <w:tcPr>
            <w:tcW w:w="3231" w:type="dxa"/>
          </w:tcPr>
          <w:p w14:paraId="2987104B" w14:textId="3520D547" w:rsidR="00913E9E" w:rsidRDefault="00766E31" w:rsidP="00AC2D79">
            <w:pPr>
              <w:pStyle w:val="TableBodyTextMIRB"/>
            </w:pPr>
            <w:r>
              <w:t>To be completed in 2026</w:t>
            </w:r>
          </w:p>
        </w:tc>
      </w:tr>
      <w:tr w:rsidR="00F46FDE" w:rsidRPr="008A20EC" w14:paraId="08E7C621" w14:textId="77777777" w:rsidTr="008F29AF">
        <w:trPr>
          <w:trHeight w:val="283"/>
          <w:jc w:val="center"/>
        </w:trPr>
        <w:tc>
          <w:tcPr>
            <w:tcW w:w="5669" w:type="dxa"/>
          </w:tcPr>
          <w:p w14:paraId="4B86B397" w14:textId="04C7E13E" w:rsidR="00F46FDE" w:rsidRDefault="00F46FDE" w:rsidP="00F46FDE">
            <w:pPr>
              <w:pStyle w:val="TableBodyTextMIRB"/>
            </w:pPr>
            <w:r>
              <w:t>DEDSFM Manitoulin</w:t>
            </w:r>
          </w:p>
        </w:tc>
        <w:tc>
          <w:tcPr>
            <w:tcW w:w="3231" w:type="dxa"/>
          </w:tcPr>
          <w:p w14:paraId="09A48DFD" w14:textId="0318AEA4" w:rsidR="00F46FDE" w:rsidRDefault="00F46FDE" w:rsidP="00F46FDE">
            <w:pPr>
              <w:pStyle w:val="TableBodyTextMIRB"/>
            </w:pPr>
            <w:r>
              <w:t>10.67 cm / 88 points</w:t>
            </w:r>
          </w:p>
        </w:tc>
      </w:tr>
      <w:tr w:rsidR="00C609D5" w:rsidRPr="008A20EC" w14:paraId="319C0150" w14:textId="77777777" w:rsidTr="008F29AF">
        <w:trPr>
          <w:trHeight w:val="283"/>
          <w:jc w:val="center"/>
        </w:trPr>
        <w:tc>
          <w:tcPr>
            <w:tcW w:w="5669" w:type="dxa"/>
          </w:tcPr>
          <w:p w14:paraId="75356E66" w14:textId="2DEF7471" w:rsidR="00C609D5" w:rsidRDefault="00C609D5" w:rsidP="00F46FDE">
            <w:pPr>
              <w:pStyle w:val="TableBodyTextMIRB"/>
            </w:pPr>
            <w:r>
              <w:t>DEDSFM Northeastern Ontario</w:t>
            </w:r>
          </w:p>
        </w:tc>
        <w:tc>
          <w:tcPr>
            <w:tcW w:w="3231" w:type="dxa"/>
          </w:tcPr>
          <w:p w14:paraId="1DD93A3D" w14:textId="099C1D31" w:rsidR="00C609D5" w:rsidRDefault="003820CB" w:rsidP="00F46FDE">
            <w:pPr>
              <w:pStyle w:val="TableBodyTextMIRB"/>
            </w:pPr>
            <w:r>
              <w:t>9.42 cm / 98 points</w:t>
            </w:r>
          </w:p>
        </w:tc>
      </w:tr>
      <w:tr w:rsidR="00C609D5" w:rsidRPr="008A20EC" w14:paraId="2D57EAA8" w14:textId="77777777" w:rsidTr="008F29AF">
        <w:trPr>
          <w:trHeight w:val="283"/>
          <w:jc w:val="center"/>
        </w:trPr>
        <w:tc>
          <w:tcPr>
            <w:tcW w:w="5669" w:type="dxa"/>
          </w:tcPr>
          <w:p w14:paraId="30C00773" w14:textId="77FAE90E" w:rsidR="00C609D5" w:rsidRDefault="00C609D5" w:rsidP="00F46FDE">
            <w:pPr>
              <w:pStyle w:val="TableBodyTextMIRB"/>
            </w:pPr>
            <w:r>
              <w:t>DEDSFM Rainy River</w:t>
            </w:r>
          </w:p>
        </w:tc>
        <w:tc>
          <w:tcPr>
            <w:tcW w:w="3231" w:type="dxa"/>
          </w:tcPr>
          <w:p w14:paraId="51EA875D" w14:textId="7954124B" w:rsidR="00C609D5" w:rsidRDefault="00FB645D" w:rsidP="00F46FDE">
            <w:pPr>
              <w:pStyle w:val="TableBodyTextMIRB"/>
            </w:pPr>
            <w:r>
              <w:t>12.96 cm / 64 points</w:t>
            </w:r>
          </w:p>
        </w:tc>
      </w:tr>
      <w:tr w:rsidR="00F46FDE" w:rsidRPr="008A20EC" w14:paraId="3C684CEC" w14:textId="77777777" w:rsidTr="008F29AF">
        <w:trPr>
          <w:trHeight w:val="283"/>
          <w:jc w:val="center"/>
        </w:trPr>
        <w:tc>
          <w:tcPr>
            <w:tcW w:w="5669" w:type="dxa"/>
          </w:tcPr>
          <w:p w14:paraId="08181610" w14:textId="7091D68C" w:rsidR="00F46FDE" w:rsidRDefault="00F46FDE" w:rsidP="00F46FDE">
            <w:pPr>
              <w:pStyle w:val="TableBodyTextMIRB"/>
            </w:pPr>
            <w:r>
              <w:t>DEDSFM Sault Ste Marie</w:t>
            </w:r>
          </w:p>
        </w:tc>
        <w:tc>
          <w:tcPr>
            <w:tcW w:w="3231" w:type="dxa"/>
          </w:tcPr>
          <w:p w14:paraId="1F132467" w14:textId="3920FF05" w:rsidR="00F46FDE" w:rsidRDefault="00F46FDE" w:rsidP="00F46FDE">
            <w:pPr>
              <w:pStyle w:val="TableBodyTextMIRB"/>
            </w:pPr>
            <w:r>
              <w:t>9.14 cm / 130 points</w:t>
            </w:r>
          </w:p>
        </w:tc>
      </w:tr>
      <w:tr w:rsidR="00F46FDE" w:rsidRPr="008A20EC" w14:paraId="3DF208F0" w14:textId="77777777" w:rsidTr="008F29AF">
        <w:tblPrEx>
          <w:jc w:val="left"/>
        </w:tblPrEx>
        <w:trPr>
          <w:trHeight w:val="283"/>
        </w:trPr>
        <w:tc>
          <w:tcPr>
            <w:tcW w:w="5669" w:type="dxa"/>
          </w:tcPr>
          <w:p w14:paraId="146DAACC" w14:textId="5ECB4976" w:rsidR="00F46FDE" w:rsidRDefault="00F46FDE" w:rsidP="00F46FDE">
            <w:pPr>
              <w:pStyle w:val="TableBodyTextMIRB"/>
            </w:pPr>
            <w:r>
              <w:t>DEDSFM Sioux Lookout</w:t>
            </w:r>
          </w:p>
        </w:tc>
        <w:tc>
          <w:tcPr>
            <w:tcW w:w="3231" w:type="dxa"/>
          </w:tcPr>
          <w:p w14:paraId="4E3E0FD4" w14:textId="77777777" w:rsidR="00F46FDE" w:rsidRDefault="00F46FDE" w:rsidP="00F46FDE">
            <w:pPr>
              <w:pStyle w:val="TableBodyTextMIRB"/>
            </w:pPr>
            <w:r>
              <w:t>9.8 cm / 22 points</w:t>
            </w:r>
          </w:p>
        </w:tc>
      </w:tr>
      <w:tr w:rsidR="00F46FDE" w:rsidRPr="008A20EC" w14:paraId="6F7BFCB5" w14:textId="77777777" w:rsidTr="008F29AF">
        <w:trPr>
          <w:trHeight w:val="283"/>
          <w:jc w:val="center"/>
        </w:trPr>
        <w:tc>
          <w:tcPr>
            <w:tcW w:w="5669" w:type="dxa"/>
          </w:tcPr>
          <w:p w14:paraId="7C502841" w14:textId="6EB62B5B" w:rsidR="00F46FDE" w:rsidRDefault="00F46FDE" w:rsidP="00F46FDE">
            <w:pPr>
              <w:pStyle w:val="TableBodyTextMIRB"/>
            </w:pPr>
            <w:r>
              <w:t>DEDSFM Sudbury</w:t>
            </w:r>
          </w:p>
        </w:tc>
        <w:tc>
          <w:tcPr>
            <w:tcW w:w="3231" w:type="dxa"/>
          </w:tcPr>
          <w:p w14:paraId="2A252EAA" w14:textId="1FE54510" w:rsidR="00F46FDE" w:rsidRDefault="00F46FDE" w:rsidP="00F46FDE">
            <w:pPr>
              <w:pStyle w:val="TableBodyTextMIRB"/>
            </w:pPr>
            <w:r>
              <w:t>10.97 cm / 83 points</w:t>
            </w:r>
          </w:p>
        </w:tc>
      </w:tr>
      <w:tr w:rsidR="00F46FDE" w:rsidRPr="008A20EC" w14:paraId="0D14A229" w14:textId="77777777" w:rsidTr="008F29AF">
        <w:tblPrEx>
          <w:jc w:val="left"/>
        </w:tblPrEx>
        <w:trPr>
          <w:trHeight w:val="283"/>
        </w:trPr>
        <w:tc>
          <w:tcPr>
            <w:tcW w:w="5669" w:type="dxa"/>
          </w:tcPr>
          <w:p w14:paraId="3546152C" w14:textId="42B2936F" w:rsidR="00F46FDE" w:rsidRDefault="00F46FDE" w:rsidP="00F46FDE">
            <w:pPr>
              <w:pStyle w:val="TableBodyTextMIRB"/>
            </w:pPr>
            <w:r>
              <w:t>DEDSFM Thunder Bay</w:t>
            </w:r>
          </w:p>
        </w:tc>
        <w:tc>
          <w:tcPr>
            <w:tcW w:w="3231" w:type="dxa"/>
          </w:tcPr>
          <w:p w14:paraId="5CA6FBBE" w14:textId="77777777" w:rsidR="00F46FDE" w:rsidRDefault="00F46FDE" w:rsidP="00F46FDE">
            <w:pPr>
              <w:pStyle w:val="TableBodyTextMIRB"/>
            </w:pPr>
            <w:r>
              <w:t>17.09 cm / 74 points</w:t>
            </w:r>
          </w:p>
        </w:tc>
      </w:tr>
      <w:tr w:rsidR="00F46FDE" w:rsidRPr="008A20EC" w14:paraId="18EB4DBF" w14:textId="77777777" w:rsidTr="008F29AF">
        <w:tblPrEx>
          <w:jc w:val="left"/>
        </w:tblPrEx>
        <w:trPr>
          <w:trHeight w:val="283"/>
        </w:trPr>
        <w:tc>
          <w:tcPr>
            <w:tcW w:w="5669" w:type="dxa"/>
          </w:tcPr>
          <w:p w14:paraId="1E0A8283" w14:textId="11A483A3" w:rsidR="00F46FDE" w:rsidRDefault="00F46FDE" w:rsidP="00F46FDE">
            <w:pPr>
              <w:pStyle w:val="TableBodyTextMIRB"/>
            </w:pPr>
            <w:r>
              <w:t>DEDSFM Timmins</w:t>
            </w:r>
          </w:p>
        </w:tc>
        <w:tc>
          <w:tcPr>
            <w:tcW w:w="3231" w:type="dxa"/>
          </w:tcPr>
          <w:p w14:paraId="143D90DE" w14:textId="7AC7353F" w:rsidR="00F46FDE" w:rsidRDefault="00F46FDE" w:rsidP="00F46FDE">
            <w:pPr>
              <w:pStyle w:val="TableBodyTextMIRB"/>
            </w:pPr>
            <w:r>
              <w:t>10.88 cm / 54 points</w:t>
            </w:r>
          </w:p>
        </w:tc>
      </w:tr>
      <w:tr w:rsidR="00C609D5" w:rsidRPr="008A20EC" w14:paraId="148E1FAD" w14:textId="77777777" w:rsidTr="008F29AF">
        <w:tblPrEx>
          <w:jc w:val="left"/>
        </w:tblPrEx>
        <w:trPr>
          <w:trHeight w:val="283"/>
        </w:trPr>
        <w:tc>
          <w:tcPr>
            <w:tcW w:w="5669" w:type="dxa"/>
          </w:tcPr>
          <w:p w14:paraId="3208AB85" w14:textId="3561DD8A" w:rsidR="00C609D5" w:rsidRDefault="00C609D5" w:rsidP="008F29AF">
            <w:pPr>
              <w:pStyle w:val="TableBodyTextMIRB"/>
              <w:tabs>
                <w:tab w:val="left" w:pos="4610"/>
              </w:tabs>
            </w:pPr>
            <w:r>
              <w:t>DEDSFM Upper Thames-Grand Rive</w:t>
            </w:r>
            <w:r w:rsidR="00E34F07">
              <w:t>r</w:t>
            </w:r>
          </w:p>
        </w:tc>
        <w:tc>
          <w:tcPr>
            <w:tcW w:w="3231" w:type="dxa"/>
          </w:tcPr>
          <w:p w14:paraId="11A8D207" w14:textId="56440947" w:rsidR="00C609D5" w:rsidRDefault="00B42D2C" w:rsidP="00F46FDE">
            <w:pPr>
              <w:pStyle w:val="TableBodyTextMIRB"/>
            </w:pPr>
            <w:r>
              <w:t>11.2 cm / 85 points</w:t>
            </w:r>
          </w:p>
        </w:tc>
      </w:tr>
      <w:tr w:rsidR="00913E9E" w:rsidRPr="008A20EC" w14:paraId="7C58AF81" w14:textId="77777777" w:rsidTr="008F29AF">
        <w:tblPrEx>
          <w:jc w:val="left"/>
        </w:tblPrEx>
        <w:trPr>
          <w:trHeight w:val="283"/>
        </w:trPr>
        <w:tc>
          <w:tcPr>
            <w:tcW w:w="5669" w:type="dxa"/>
          </w:tcPr>
          <w:p w14:paraId="1DD4CDE7" w14:textId="7BED30C8" w:rsidR="00913E9E" w:rsidRDefault="00913E9E" w:rsidP="008F29AF">
            <w:pPr>
              <w:pStyle w:val="TableBodyTextMIRB"/>
              <w:tabs>
                <w:tab w:val="left" w:pos="4610"/>
              </w:tabs>
            </w:pPr>
            <w:r>
              <w:t>DEDSFM Wasauksing-Parry Sound</w:t>
            </w:r>
          </w:p>
        </w:tc>
        <w:tc>
          <w:tcPr>
            <w:tcW w:w="3231" w:type="dxa"/>
          </w:tcPr>
          <w:p w14:paraId="07EBCE5E" w14:textId="4D61AAC2" w:rsidR="00913E9E" w:rsidRDefault="006911DF" w:rsidP="00F46FDE">
            <w:pPr>
              <w:pStyle w:val="TableBodyTextMIRB"/>
            </w:pPr>
            <w:r>
              <w:t>13.73 cm / 15 points</w:t>
            </w:r>
          </w:p>
        </w:tc>
      </w:tr>
      <w:tr w:rsidR="00F46FDE" w:rsidRPr="008A20EC" w14:paraId="33FFE51D" w14:textId="77777777" w:rsidTr="008F29AF">
        <w:trPr>
          <w:trHeight w:val="283"/>
          <w:jc w:val="center"/>
        </w:trPr>
        <w:tc>
          <w:tcPr>
            <w:tcW w:w="5669" w:type="dxa"/>
          </w:tcPr>
          <w:p w14:paraId="3486E9FD" w14:textId="17A80390" w:rsidR="00F46FDE" w:rsidRDefault="00F46FDE" w:rsidP="00F46FDE">
            <w:pPr>
              <w:pStyle w:val="TableBodyTextMIRB"/>
            </w:pPr>
            <w:r>
              <w:t>Eastern Ontario 2021-22</w:t>
            </w:r>
          </w:p>
        </w:tc>
        <w:tc>
          <w:tcPr>
            <w:tcW w:w="3231" w:type="dxa"/>
          </w:tcPr>
          <w:p w14:paraId="36CB6574" w14:textId="2312D3AC" w:rsidR="00F46FDE" w:rsidRDefault="00F46FDE" w:rsidP="00F46FDE">
            <w:pPr>
              <w:pStyle w:val="TableBodyTextMIRB"/>
            </w:pPr>
            <w:r>
              <w:t>14.66 cm / 149 points</w:t>
            </w:r>
          </w:p>
        </w:tc>
      </w:tr>
      <w:tr w:rsidR="00F46FDE" w:rsidRPr="008A20EC" w14:paraId="362DC0FB" w14:textId="77777777" w:rsidTr="008F29AF">
        <w:trPr>
          <w:trHeight w:val="283"/>
          <w:jc w:val="center"/>
        </w:trPr>
        <w:tc>
          <w:tcPr>
            <w:tcW w:w="5669" w:type="dxa"/>
          </w:tcPr>
          <w:p w14:paraId="6461E16B" w14:textId="6F6453B1" w:rsidR="00F46FDE" w:rsidRDefault="00F46FDE" w:rsidP="00F46FDE">
            <w:pPr>
              <w:pStyle w:val="TableBodyTextMIRB"/>
            </w:pPr>
            <w:r>
              <w:t>GTA 2023</w:t>
            </w:r>
          </w:p>
        </w:tc>
        <w:tc>
          <w:tcPr>
            <w:tcW w:w="3231" w:type="dxa"/>
          </w:tcPr>
          <w:p w14:paraId="1A11C135" w14:textId="76EB90BA" w:rsidR="00F46FDE" w:rsidRDefault="00F46FDE" w:rsidP="00F46FDE">
            <w:pPr>
              <w:pStyle w:val="TableBodyTextMIRB"/>
            </w:pPr>
            <w:r>
              <w:t>12.48 cm / 98 points</w:t>
            </w:r>
          </w:p>
        </w:tc>
      </w:tr>
      <w:tr w:rsidR="00E95BF6" w:rsidRPr="008A20EC" w14:paraId="0B395FF1" w14:textId="77777777" w:rsidTr="008F29AF">
        <w:trPr>
          <w:trHeight w:val="283"/>
          <w:jc w:val="center"/>
        </w:trPr>
        <w:tc>
          <w:tcPr>
            <w:tcW w:w="5669" w:type="dxa"/>
          </w:tcPr>
          <w:p w14:paraId="6067DD6C" w14:textId="1A4054BF" w:rsidR="00E95BF6" w:rsidRDefault="00E95BF6" w:rsidP="00F46FDE">
            <w:pPr>
              <w:pStyle w:val="TableBodyTextMIRB"/>
            </w:pPr>
            <w:r>
              <w:t>Haliburton 2019</w:t>
            </w:r>
          </w:p>
        </w:tc>
        <w:tc>
          <w:tcPr>
            <w:tcW w:w="3231" w:type="dxa"/>
          </w:tcPr>
          <w:p w14:paraId="0BA67093" w14:textId="12712DE9" w:rsidR="00E95BF6" w:rsidRDefault="00E95BF6" w:rsidP="00F46FDE">
            <w:pPr>
              <w:pStyle w:val="TableBodyTextMIRB"/>
            </w:pPr>
            <w:r>
              <w:t>11.86 cm / 12 points</w:t>
            </w:r>
          </w:p>
        </w:tc>
      </w:tr>
      <w:tr w:rsidR="00F46FDE" w:rsidRPr="008A20EC" w14:paraId="05859A2E" w14:textId="77777777" w:rsidTr="008F29AF">
        <w:trPr>
          <w:trHeight w:val="283"/>
          <w:jc w:val="center"/>
        </w:trPr>
        <w:tc>
          <w:tcPr>
            <w:tcW w:w="5669" w:type="dxa"/>
          </w:tcPr>
          <w:p w14:paraId="5927E08A" w14:textId="77777777" w:rsidR="00F46FDE" w:rsidRDefault="00F46FDE" w:rsidP="00F46FDE">
            <w:pPr>
              <w:pStyle w:val="TableBodyTextMIRB"/>
            </w:pPr>
            <w:bookmarkStart w:id="84" w:name="_Hlk92375007"/>
            <w:r>
              <w:t>Lake Nipissing</w:t>
            </w:r>
          </w:p>
        </w:tc>
        <w:tc>
          <w:tcPr>
            <w:tcW w:w="3231" w:type="dxa"/>
          </w:tcPr>
          <w:p w14:paraId="69DE057E" w14:textId="0E25A736" w:rsidR="00F46FDE" w:rsidRDefault="00F46FDE" w:rsidP="00F46FDE">
            <w:pPr>
              <w:pStyle w:val="TableBodyTextMIRB"/>
            </w:pPr>
            <w:r>
              <w:t>21.6 cm / 598 points</w:t>
            </w:r>
          </w:p>
        </w:tc>
      </w:tr>
      <w:bookmarkEnd w:id="84"/>
      <w:tr w:rsidR="00F46FDE" w:rsidRPr="008A20EC" w14:paraId="420F3763" w14:textId="77777777" w:rsidTr="008F29AF">
        <w:trPr>
          <w:trHeight w:val="283"/>
          <w:jc w:val="center"/>
        </w:trPr>
        <w:tc>
          <w:tcPr>
            <w:tcW w:w="5669" w:type="dxa"/>
          </w:tcPr>
          <w:p w14:paraId="4571FC90" w14:textId="77CB7BE2" w:rsidR="00F46FDE" w:rsidRDefault="00F46FDE" w:rsidP="00F46FDE">
            <w:pPr>
              <w:pStyle w:val="TableBodyTextMIRB"/>
            </w:pPr>
            <w:r>
              <w:t>Muskoka 2023</w:t>
            </w:r>
          </w:p>
        </w:tc>
        <w:tc>
          <w:tcPr>
            <w:tcW w:w="3231" w:type="dxa"/>
          </w:tcPr>
          <w:p w14:paraId="40F2EA31" w14:textId="545C7B05" w:rsidR="00F46FDE" w:rsidRDefault="00F46FDE" w:rsidP="00F46FDE">
            <w:pPr>
              <w:pStyle w:val="TableBodyTextMIRB"/>
            </w:pPr>
            <w:r>
              <w:t>22.89 cm / 1282 points</w:t>
            </w:r>
          </w:p>
        </w:tc>
      </w:tr>
      <w:tr w:rsidR="00F46FDE" w:rsidRPr="008A20EC" w14:paraId="5DFF5784" w14:textId="77777777" w:rsidTr="008F29AF">
        <w:trPr>
          <w:trHeight w:val="283"/>
          <w:jc w:val="center"/>
        </w:trPr>
        <w:tc>
          <w:tcPr>
            <w:tcW w:w="5669" w:type="dxa"/>
          </w:tcPr>
          <w:p w14:paraId="71787D4C" w14:textId="77777777" w:rsidR="00F46FDE" w:rsidRPr="008A20EC" w:rsidRDefault="00F46FDE" w:rsidP="00F46FDE">
            <w:pPr>
              <w:pStyle w:val="TableBodyTextMIRB"/>
            </w:pPr>
            <w:r>
              <w:t xml:space="preserve">OMAFRA </w:t>
            </w:r>
            <w:r w:rsidRPr="008A20EC">
              <w:t>Cochrane</w:t>
            </w:r>
          </w:p>
        </w:tc>
        <w:tc>
          <w:tcPr>
            <w:tcW w:w="3231" w:type="dxa"/>
          </w:tcPr>
          <w:p w14:paraId="366BBB5B" w14:textId="3E744F2F" w:rsidR="00F46FDE" w:rsidRPr="008A20EC" w:rsidRDefault="00F46FDE" w:rsidP="00F46FDE">
            <w:pPr>
              <w:pStyle w:val="TableBodyTextMIRB"/>
            </w:pPr>
            <w:r w:rsidRPr="008A20EC">
              <w:t>14.7 cm / 152 points</w:t>
            </w:r>
          </w:p>
        </w:tc>
      </w:tr>
      <w:tr w:rsidR="00F46FDE" w:rsidRPr="008A20EC" w14:paraId="6DF2CFF0" w14:textId="77777777" w:rsidTr="008F29AF">
        <w:trPr>
          <w:trHeight w:val="283"/>
          <w:jc w:val="center"/>
        </w:trPr>
        <w:tc>
          <w:tcPr>
            <w:tcW w:w="5669" w:type="dxa"/>
          </w:tcPr>
          <w:p w14:paraId="27CD4B68" w14:textId="77777777" w:rsidR="00F46FDE" w:rsidRPr="008A20EC" w:rsidRDefault="00F46FDE" w:rsidP="00F46FDE">
            <w:pPr>
              <w:pStyle w:val="TableBodyTextMIRB"/>
            </w:pPr>
            <w:r>
              <w:t xml:space="preserve">OMAFRA </w:t>
            </w:r>
            <w:r w:rsidRPr="008A20EC">
              <w:t>Lake Erie</w:t>
            </w:r>
          </w:p>
        </w:tc>
        <w:tc>
          <w:tcPr>
            <w:tcW w:w="3231" w:type="dxa"/>
          </w:tcPr>
          <w:p w14:paraId="09D29034" w14:textId="3F1A4FD8" w:rsidR="00F46FDE" w:rsidRPr="008A20EC" w:rsidRDefault="00F46FDE" w:rsidP="00F46FDE">
            <w:pPr>
              <w:pStyle w:val="TableBodyTextMIRB"/>
            </w:pPr>
            <w:r w:rsidRPr="008A20EC">
              <w:t>18.3 cm / 659 points</w:t>
            </w:r>
          </w:p>
        </w:tc>
      </w:tr>
      <w:tr w:rsidR="00F46FDE" w:rsidRPr="008A20EC" w14:paraId="71E42790" w14:textId="77777777" w:rsidTr="008F29AF">
        <w:trPr>
          <w:trHeight w:val="283"/>
          <w:jc w:val="center"/>
        </w:trPr>
        <w:tc>
          <w:tcPr>
            <w:tcW w:w="5669" w:type="dxa"/>
          </w:tcPr>
          <w:p w14:paraId="17201B1B" w14:textId="77777777" w:rsidR="00F46FDE" w:rsidRPr="008A20EC" w:rsidRDefault="00F46FDE" w:rsidP="00F46FDE">
            <w:pPr>
              <w:pStyle w:val="TableBodyTextMIRB"/>
            </w:pPr>
            <w:r>
              <w:t xml:space="preserve">OMAFRA </w:t>
            </w:r>
            <w:r w:rsidRPr="008A20EC">
              <w:t>Peterborough</w:t>
            </w:r>
          </w:p>
        </w:tc>
        <w:tc>
          <w:tcPr>
            <w:tcW w:w="3231" w:type="dxa"/>
          </w:tcPr>
          <w:p w14:paraId="45BCAA75" w14:textId="6F75D7E6" w:rsidR="00F46FDE" w:rsidRPr="008A20EC" w:rsidRDefault="00F46FDE" w:rsidP="00F46FDE">
            <w:pPr>
              <w:pStyle w:val="TableBodyTextMIRB"/>
            </w:pPr>
            <w:r w:rsidRPr="008A20EC">
              <w:t>17.4 cm / 208 points</w:t>
            </w:r>
          </w:p>
        </w:tc>
      </w:tr>
      <w:tr w:rsidR="00F46FDE" w:rsidRPr="008A20EC" w14:paraId="6E6309E8" w14:textId="77777777" w:rsidTr="008F29AF">
        <w:trPr>
          <w:trHeight w:val="283"/>
          <w:jc w:val="center"/>
        </w:trPr>
        <w:tc>
          <w:tcPr>
            <w:tcW w:w="5669" w:type="dxa"/>
          </w:tcPr>
          <w:p w14:paraId="58CEB014" w14:textId="77777777" w:rsidR="00F46FDE" w:rsidRDefault="00F46FDE" w:rsidP="00F46FDE">
            <w:pPr>
              <w:pStyle w:val="TableBodyTextMIRB"/>
            </w:pPr>
            <w:bookmarkStart w:id="85" w:name="_Hlk121476234"/>
            <w:r>
              <w:t>OMAFRA 2022 Lake Huron</w:t>
            </w:r>
          </w:p>
        </w:tc>
        <w:tc>
          <w:tcPr>
            <w:tcW w:w="3231" w:type="dxa"/>
          </w:tcPr>
          <w:p w14:paraId="0C45D758" w14:textId="71D77F4B" w:rsidR="00F46FDE" w:rsidRPr="008A20EC" w:rsidRDefault="00F46FDE" w:rsidP="00F46FDE">
            <w:pPr>
              <w:pStyle w:val="TableBodyTextMIRB"/>
            </w:pPr>
            <w:r>
              <w:t>14.34 cm / 47 points</w:t>
            </w:r>
          </w:p>
        </w:tc>
      </w:tr>
      <w:tr w:rsidR="00F46FDE" w:rsidRPr="008A20EC" w14:paraId="5D7A12B8" w14:textId="77777777" w:rsidTr="008F29AF">
        <w:trPr>
          <w:trHeight w:val="283"/>
          <w:jc w:val="center"/>
        </w:trPr>
        <w:tc>
          <w:tcPr>
            <w:tcW w:w="5669" w:type="dxa"/>
          </w:tcPr>
          <w:p w14:paraId="687FF94C" w14:textId="77777777" w:rsidR="00F46FDE" w:rsidRDefault="00F46FDE" w:rsidP="00F46FDE">
            <w:pPr>
              <w:pStyle w:val="TableBodyTextMIRB"/>
            </w:pPr>
            <w:r>
              <w:t>OMAFRA 2022 Lake Simcoe</w:t>
            </w:r>
          </w:p>
        </w:tc>
        <w:tc>
          <w:tcPr>
            <w:tcW w:w="3231" w:type="dxa"/>
          </w:tcPr>
          <w:p w14:paraId="108BC7BB" w14:textId="4432B8AA" w:rsidR="00F46FDE" w:rsidRPr="008A20EC" w:rsidRDefault="00F46FDE" w:rsidP="00F46FDE">
            <w:pPr>
              <w:pStyle w:val="TableBodyTextMIRB"/>
            </w:pPr>
            <w:r>
              <w:t>14.95 cm / 94 points</w:t>
            </w:r>
          </w:p>
        </w:tc>
      </w:tr>
      <w:tr w:rsidR="00F46FDE" w:rsidRPr="008A20EC" w14:paraId="017C3062" w14:textId="77777777" w:rsidTr="008F29AF">
        <w:trPr>
          <w:trHeight w:val="283"/>
          <w:jc w:val="center"/>
        </w:trPr>
        <w:tc>
          <w:tcPr>
            <w:tcW w:w="5669" w:type="dxa"/>
          </w:tcPr>
          <w:p w14:paraId="2F2D091E" w14:textId="77777777" w:rsidR="00F46FDE" w:rsidRDefault="00F46FDE" w:rsidP="00F46FDE">
            <w:pPr>
              <w:pStyle w:val="TableBodyTextMIRB"/>
            </w:pPr>
            <w:bookmarkStart w:id="86" w:name="_Hlk92378989"/>
            <w:bookmarkEnd w:id="85"/>
            <w:r>
              <w:t>Ottawa-Gatineau</w:t>
            </w:r>
          </w:p>
        </w:tc>
        <w:tc>
          <w:tcPr>
            <w:tcW w:w="3231" w:type="dxa"/>
          </w:tcPr>
          <w:p w14:paraId="6DC3896E" w14:textId="7D233600" w:rsidR="00F46FDE" w:rsidRDefault="00F46FDE" w:rsidP="00F46FDE">
            <w:pPr>
              <w:pStyle w:val="TableBodyTextMIRB"/>
            </w:pPr>
            <w:r>
              <w:t>12.8 cm / 165 points</w:t>
            </w:r>
          </w:p>
        </w:tc>
      </w:tr>
      <w:bookmarkEnd w:id="86"/>
      <w:tr w:rsidR="00F46FDE" w:rsidRPr="008A20EC" w14:paraId="29A19965" w14:textId="77777777" w:rsidTr="008F29AF">
        <w:trPr>
          <w:trHeight w:val="283"/>
          <w:jc w:val="center"/>
        </w:trPr>
        <w:tc>
          <w:tcPr>
            <w:tcW w:w="5669" w:type="dxa"/>
          </w:tcPr>
          <w:p w14:paraId="1458D6FA" w14:textId="77777777" w:rsidR="00F46FDE" w:rsidRDefault="00F46FDE" w:rsidP="00F46FDE">
            <w:pPr>
              <w:pStyle w:val="TableBodyTextMIRB"/>
            </w:pPr>
            <w:r>
              <w:t>Ottawa River</w:t>
            </w:r>
          </w:p>
        </w:tc>
        <w:tc>
          <w:tcPr>
            <w:tcW w:w="3231" w:type="dxa"/>
          </w:tcPr>
          <w:p w14:paraId="2F3BF137" w14:textId="4E87B16C" w:rsidR="00F46FDE" w:rsidRDefault="00F46FDE" w:rsidP="00F46FDE">
            <w:pPr>
              <w:pStyle w:val="TableBodyTextMIRB"/>
            </w:pPr>
            <w:r>
              <w:t>14.8 cm / 168 points</w:t>
            </w:r>
          </w:p>
        </w:tc>
      </w:tr>
      <w:tr w:rsidR="00F46FDE" w:rsidRPr="008A20EC" w14:paraId="6939BCD1" w14:textId="77777777" w:rsidTr="008F29AF">
        <w:trPr>
          <w:trHeight w:val="283"/>
          <w:jc w:val="center"/>
        </w:trPr>
        <w:tc>
          <w:tcPr>
            <w:tcW w:w="5669" w:type="dxa"/>
          </w:tcPr>
          <w:p w14:paraId="378681AF" w14:textId="52EE0ADB" w:rsidR="00F46FDE" w:rsidRPr="008A20EC" w:rsidRDefault="00F46FDE" w:rsidP="00F46FDE">
            <w:pPr>
              <w:pStyle w:val="TableBodyTextMIRB"/>
            </w:pPr>
            <w:r>
              <w:lastRenderedPageBreak/>
              <w:t>South Nation Conservation</w:t>
            </w:r>
          </w:p>
        </w:tc>
        <w:tc>
          <w:tcPr>
            <w:tcW w:w="3231" w:type="dxa"/>
          </w:tcPr>
          <w:p w14:paraId="3E29EB6E" w14:textId="2A5F5A9C" w:rsidR="00F46FDE" w:rsidRPr="008A20EC" w:rsidRDefault="00F46FDE" w:rsidP="00F46FDE">
            <w:pPr>
              <w:pStyle w:val="TableBodyTextMIRB"/>
            </w:pPr>
            <w:r>
              <w:t>14.8 cm / 139 points</w:t>
            </w:r>
          </w:p>
        </w:tc>
      </w:tr>
      <w:tr w:rsidR="00F46FDE" w:rsidRPr="008A20EC" w14:paraId="7B6A714C" w14:textId="77777777" w:rsidTr="008F29AF">
        <w:trPr>
          <w:trHeight w:val="283"/>
          <w:jc w:val="center"/>
        </w:trPr>
        <w:tc>
          <w:tcPr>
            <w:tcW w:w="5669" w:type="dxa"/>
          </w:tcPr>
          <w:p w14:paraId="670D804E" w14:textId="26E6CE8D" w:rsidR="00F46FDE" w:rsidRDefault="00F46FDE" w:rsidP="00F46FDE">
            <w:pPr>
              <w:pStyle w:val="TableBodyTextMIRB"/>
            </w:pPr>
            <w:bookmarkStart w:id="87" w:name="_Hlk32243031"/>
            <w:r>
              <w:t>LEAP 2009 / GTA 2014-18 / York-Lake Simcoe 2019/ Huron Shores 2021 / Muskoka 2018 &amp; 2021</w:t>
            </w:r>
          </w:p>
        </w:tc>
        <w:tc>
          <w:tcPr>
            <w:tcW w:w="3231" w:type="dxa"/>
          </w:tcPr>
          <w:p w14:paraId="0C001D23" w14:textId="77777777" w:rsidR="00F46FDE" w:rsidRDefault="00F46FDE" w:rsidP="00F46FDE">
            <w:pPr>
              <w:pStyle w:val="TableBodyTextMIRB"/>
            </w:pPr>
            <w:r>
              <w:t>Not assessed</w:t>
            </w:r>
          </w:p>
        </w:tc>
      </w:tr>
    </w:tbl>
    <w:p w14:paraId="70559DCE" w14:textId="2121B132" w:rsidR="006F5425" w:rsidRDefault="006F5425">
      <w:pPr>
        <w:rPr>
          <w:rFonts w:eastAsiaTheme="majorEastAsia" w:cstheme="majorBidi"/>
          <w:b/>
          <w:bCs/>
          <w:color w:val="173760" w:themeColor="accent1" w:themeTint="E6"/>
          <w:sz w:val="24"/>
          <w:szCs w:val="22"/>
          <w:lang w:eastAsia="en-US"/>
        </w:rPr>
      </w:pPr>
      <w:bookmarkStart w:id="88" w:name="_Toc152337999"/>
      <w:bookmarkEnd w:id="87"/>
    </w:p>
    <w:p w14:paraId="32DE98EB" w14:textId="397C4AFD" w:rsidR="006F5425" w:rsidRDefault="006F5425" w:rsidP="006F5425">
      <w:pPr>
        <w:pStyle w:val="Heading3NoNumbersMIRB"/>
      </w:pPr>
      <w:bookmarkStart w:id="89" w:name="_Toc231566745"/>
      <w:r>
        <w:t>1.5.3 Calculated Horizontal Accuracy</w:t>
      </w:r>
      <w:bookmarkEnd w:id="88"/>
      <w:bookmarkEnd w:id="89"/>
    </w:p>
    <w:p w14:paraId="209D2ED6" w14:textId="77777777" w:rsidR="006F5425" w:rsidRDefault="006F5425" w:rsidP="006F5425">
      <w:pPr>
        <w:pStyle w:val="BodyAccessibleTextMIRB"/>
      </w:pPr>
      <w:r w:rsidRPr="005F617B">
        <w:t xml:space="preserve">The calculated horizontal accuracy was determined from the parameters of the </w:t>
      </w:r>
      <w:r>
        <w:t>lidar</w:t>
      </w:r>
      <w:r w:rsidRPr="005F617B">
        <w:t xml:space="preserve"> system used in acquisition and the altitude the project was flown at.</w:t>
      </w:r>
    </w:p>
    <w:p w14:paraId="491A9BD0" w14:textId="5C8D4084" w:rsidR="006F5425" w:rsidRDefault="006F5425" w:rsidP="006F5425">
      <w:pPr>
        <w:pStyle w:val="Caption"/>
        <w:keepNext/>
      </w:pPr>
      <w:bookmarkStart w:id="90" w:name="_Toc152337934"/>
      <w:bookmarkStart w:id="91" w:name="_Toc231566697"/>
      <w:r>
        <w:t xml:space="preserve">Table </w:t>
      </w:r>
      <w:r w:rsidR="00713A92">
        <w:fldChar w:fldCharType="begin"/>
      </w:r>
      <w:r w:rsidR="00713A92">
        <w:instrText xml:space="preserve"> SEQ Table \* ARABIC </w:instrText>
      </w:r>
      <w:r w:rsidR="00713A92">
        <w:fldChar w:fldCharType="separate"/>
      </w:r>
      <w:r w:rsidR="008A5A84">
        <w:rPr>
          <w:noProof/>
        </w:rPr>
        <w:t>7</w:t>
      </w:r>
      <w:r w:rsidR="00713A92">
        <w:rPr>
          <w:noProof/>
        </w:rPr>
        <w:fldChar w:fldCharType="end"/>
      </w:r>
      <w:r>
        <w:t>: Airborne lidar horizontal accuracy</w:t>
      </w:r>
      <w:bookmarkEnd w:id="90"/>
      <w:bookmarkEnd w:id="91"/>
    </w:p>
    <w:tbl>
      <w:tblPr>
        <w:tblStyle w:val="TableGrid"/>
        <w:tblW w:w="0" w:type="auto"/>
        <w:jc w:val="center"/>
        <w:tblLook w:val="04A0" w:firstRow="1" w:lastRow="0" w:firstColumn="1" w:lastColumn="0" w:noHBand="0" w:noVBand="1"/>
        <w:tblCaption w:val="Airborne lidar horizontal accuracy"/>
        <w:tblDescription w:val="Horizontal accuracy statistics for each project in the Ontario DTM (Lidar-Derived)"/>
      </w:tblPr>
      <w:tblGrid>
        <w:gridCol w:w="4538"/>
        <w:gridCol w:w="2124"/>
      </w:tblGrid>
      <w:tr w:rsidR="006F5425" w14:paraId="3DC9ABE6" w14:textId="77777777" w:rsidTr="00223F83">
        <w:trPr>
          <w:jc w:val="center"/>
        </w:trPr>
        <w:tc>
          <w:tcPr>
            <w:tcW w:w="4538" w:type="dxa"/>
          </w:tcPr>
          <w:p w14:paraId="1CD84CC3" w14:textId="77777777" w:rsidR="006F5425" w:rsidRDefault="006F5425" w:rsidP="00092A69">
            <w:pPr>
              <w:pStyle w:val="TableHeaderRowTextMIRB"/>
              <w:jc w:val="left"/>
            </w:pPr>
            <w:r>
              <w:t>Lidar Project</w:t>
            </w:r>
          </w:p>
        </w:tc>
        <w:tc>
          <w:tcPr>
            <w:tcW w:w="2124" w:type="dxa"/>
          </w:tcPr>
          <w:p w14:paraId="31059248" w14:textId="77777777" w:rsidR="006F5425" w:rsidRDefault="006F5425" w:rsidP="00092A69">
            <w:pPr>
              <w:pStyle w:val="TableHeaderRowTextMIRB"/>
              <w:jc w:val="left"/>
            </w:pPr>
            <w:r>
              <w:t>Horizontal Accuracy (95%)</w:t>
            </w:r>
          </w:p>
        </w:tc>
      </w:tr>
      <w:tr w:rsidR="006F5425" w14:paraId="1BE113FB" w14:textId="77777777" w:rsidTr="00223F83">
        <w:trPr>
          <w:jc w:val="center"/>
        </w:trPr>
        <w:tc>
          <w:tcPr>
            <w:tcW w:w="4538" w:type="dxa"/>
          </w:tcPr>
          <w:p w14:paraId="7CD464ED" w14:textId="77777777" w:rsidR="006F5425" w:rsidRDefault="006F5425" w:rsidP="00223F83">
            <w:pPr>
              <w:pStyle w:val="TableBodyTextMIRB"/>
            </w:pPr>
            <w:r>
              <w:t>Belleville 2022</w:t>
            </w:r>
          </w:p>
        </w:tc>
        <w:tc>
          <w:tcPr>
            <w:tcW w:w="2124" w:type="dxa"/>
          </w:tcPr>
          <w:p w14:paraId="7B30D826" w14:textId="77777777" w:rsidR="006F5425" w:rsidRDefault="006F5425" w:rsidP="00223F83">
            <w:pPr>
              <w:pStyle w:val="TableBodyTextMIRB"/>
            </w:pPr>
            <w:r>
              <w:t>15 cm</w:t>
            </w:r>
          </w:p>
        </w:tc>
      </w:tr>
      <w:tr w:rsidR="006F5425" w14:paraId="26ACEBEB" w14:textId="77777777" w:rsidTr="00223F83">
        <w:trPr>
          <w:jc w:val="center"/>
        </w:trPr>
        <w:tc>
          <w:tcPr>
            <w:tcW w:w="4538" w:type="dxa"/>
          </w:tcPr>
          <w:p w14:paraId="24C8467F" w14:textId="77777777" w:rsidR="006F5425" w:rsidRDefault="006F5425" w:rsidP="00223F83">
            <w:pPr>
              <w:pStyle w:val="TableBodyTextMIRB"/>
            </w:pPr>
            <w:r>
              <w:t>CLOCA</w:t>
            </w:r>
          </w:p>
        </w:tc>
        <w:tc>
          <w:tcPr>
            <w:tcW w:w="2124" w:type="dxa"/>
          </w:tcPr>
          <w:p w14:paraId="32454676" w14:textId="77777777" w:rsidR="006F5425" w:rsidRDefault="006F5425" w:rsidP="00223F83">
            <w:pPr>
              <w:pStyle w:val="TableBodyTextMIRB"/>
            </w:pPr>
            <w:r>
              <w:t>29.7 cm</w:t>
            </w:r>
          </w:p>
        </w:tc>
      </w:tr>
      <w:tr w:rsidR="006F5425" w14:paraId="308D57F0" w14:textId="77777777" w:rsidTr="00223F83">
        <w:trPr>
          <w:jc w:val="center"/>
        </w:trPr>
        <w:tc>
          <w:tcPr>
            <w:tcW w:w="4538" w:type="dxa"/>
          </w:tcPr>
          <w:p w14:paraId="52E3620C" w14:textId="47988960" w:rsidR="006F5425" w:rsidRDefault="006F5425" w:rsidP="00223F83">
            <w:pPr>
              <w:pStyle w:val="TableBodyTextMIRB"/>
            </w:pPr>
            <w:r>
              <w:t xml:space="preserve">DEDSFM </w:t>
            </w:r>
            <w:r w:rsidR="00BC5630">
              <w:t>2022-26</w:t>
            </w:r>
          </w:p>
        </w:tc>
        <w:tc>
          <w:tcPr>
            <w:tcW w:w="2124" w:type="dxa"/>
          </w:tcPr>
          <w:p w14:paraId="783551BA" w14:textId="77777777" w:rsidR="006F5425" w:rsidRDefault="006F5425" w:rsidP="00223F83">
            <w:pPr>
              <w:pStyle w:val="TableBodyTextMIRB"/>
            </w:pPr>
            <w:r>
              <w:t>30 cm</w:t>
            </w:r>
          </w:p>
        </w:tc>
      </w:tr>
      <w:tr w:rsidR="00BA2060" w14:paraId="278719AE" w14:textId="77777777" w:rsidTr="00223F83">
        <w:trPr>
          <w:jc w:val="center"/>
        </w:trPr>
        <w:tc>
          <w:tcPr>
            <w:tcW w:w="4538" w:type="dxa"/>
          </w:tcPr>
          <w:p w14:paraId="39736655" w14:textId="77777777" w:rsidR="00BA2060" w:rsidRDefault="00BA2060" w:rsidP="00BA2060">
            <w:pPr>
              <w:pStyle w:val="TableBodyTextMIRB"/>
            </w:pPr>
            <w:r>
              <w:t>Eastern Ontario 2021-22</w:t>
            </w:r>
          </w:p>
        </w:tc>
        <w:tc>
          <w:tcPr>
            <w:tcW w:w="2124" w:type="dxa"/>
          </w:tcPr>
          <w:p w14:paraId="1B29A40C" w14:textId="77777777" w:rsidR="00BA2060" w:rsidRDefault="00BA2060" w:rsidP="00BA2060">
            <w:pPr>
              <w:pStyle w:val="TableBodyTextMIRB"/>
            </w:pPr>
            <w:r>
              <w:t>30 cm</w:t>
            </w:r>
          </w:p>
        </w:tc>
      </w:tr>
      <w:tr w:rsidR="00BA2060" w14:paraId="05F23E99" w14:textId="77777777" w:rsidTr="00223F83">
        <w:trPr>
          <w:jc w:val="center"/>
        </w:trPr>
        <w:tc>
          <w:tcPr>
            <w:tcW w:w="4538" w:type="dxa"/>
          </w:tcPr>
          <w:p w14:paraId="04F10055" w14:textId="77777777" w:rsidR="00BA2060" w:rsidRDefault="00BA2060" w:rsidP="00BA2060">
            <w:pPr>
              <w:pStyle w:val="TableBodyTextMIRB"/>
            </w:pPr>
            <w:r>
              <w:t>GTA 2014-18</w:t>
            </w:r>
          </w:p>
        </w:tc>
        <w:tc>
          <w:tcPr>
            <w:tcW w:w="2124" w:type="dxa"/>
          </w:tcPr>
          <w:p w14:paraId="2CA6615F" w14:textId="77777777" w:rsidR="00BA2060" w:rsidRDefault="00BA2060" w:rsidP="00BA2060">
            <w:pPr>
              <w:pStyle w:val="TableBodyTextMIRB"/>
            </w:pPr>
            <w:r>
              <w:t>28 – 37 cm</w:t>
            </w:r>
          </w:p>
        </w:tc>
      </w:tr>
      <w:tr w:rsidR="00550F46" w14:paraId="27B71C0D" w14:textId="77777777" w:rsidTr="00223F83">
        <w:trPr>
          <w:jc w:val="center"/>
        </w:trPr>
        <w:tc>
          <w:tcPr>
            <w:tcW w:w="4538" w:type="dxa"/>
          </w:tcPr>
          <w:p w14:paraId="7D981085" w14:textId="5543BE49" w:rsidR="00550F46" w:rsidRDefault="00550F46" w:rsidP="00BA2060">
            <w:pPr>
              <w:pStyle w:val="TableBodyTextMIRB"/>
            </w:pPr>
            <w:r>
              <w:t>GTA 2023</w:t>
            </w:r>
          </w:p>
        </w:tc>
        <w:tc>
          <w:tcPr>
            <w:tcW w:w="2124" w:type="dxa"/>
          </w:tcPr>
          <w:p w14:paraId="4DBEB1C8" w14:textId="79F9A3E3" w:rsidR="00550F46" w:rsidRDefault="00550F46" w:rsidP="00BA2060">
            <w:pPr>
              <w:pStyle w:val="TableBodyTextMIRB"/>
            </w:pPr>
            <w:r>
              <w:t>15 cm</w:t>
            </w:r>
          </w:p>
        </w:tc>
      </w:tr>
      <w:tr w:rsidR="00C118AC" w14:paraId="2E2D9C5B" w14:textId="77777777" w:rsidTr="00223F83">
        <w:trPr>
          <w:jc w:val="center"/>
        </w:trPr>
        <w:tc>
          <w:tcPr>
            <w:tcW w:w="4538" w:type="dxa"/>
          </w:tcPr>
          <w:p w14:paraId="12945CA0" w14:textId="2C0BC8BF" w:rsidR="00C118AC" w:rsidRDefault="00C118AC" w:rsidP="00BA2060">
            <w:pPr>
              <w:pStyle w:val="TableBodyTextMIRB"/>
            </w:pPr>
            <w:r>
              <w:t>Haliburton 2019</w:t>
            </w:r>
          </w:p>
        </w:tc>
        <w:tc>
          <w:tcPr>
            <w:tcW w:w="2124" w:type="dxa"/>
          </w:tcPr>
          <w:p w14:paraId="60B22B22" w14:textId="308B85F5" w:rsidR="00C118AC" w:rsidRDefault="00C118AC" w:rsidP="00BA2060">
            <w:pPr>
              <w:pStyle w:val="TableBodyTextMIRB"/>
            </w:pPr>
            <w:r>
              <w:t>50 cm</w:t>
            </w:r>
          </w:p>
        </w:tc>
      </w:tr>
      <w:tr w:rsidR="00BA2060" w14:paraId="3C5F98BE" w14:textId="77777777" w:rsidTr="00223F83">
        <w:trPr>
          <w:jc w:val="center"/>
        </w:trPr>
        <w:tc>
          <w:tcPr>
            <w:tcW w:w="4538" w:type="dxa"/>
          </w:tcPr>
          <w:p w14:paraId="49B4DD48" w14:textId="48F472D5" w:rsidR="00BA2060" w:rsidRDefault="00BA2060" w:rsidP="00BA2060">
            <w:pPr>
              <w:pStyle w:val="TableBodyTextMIRB"/>
            </w:pPr>
            <w:r>
              <w:t>Muskoka 2018</w:t>
            </w:r>
          </w:p>
        </w:tc>
        <w:tc>
          <w:tcPr>
            <w:tcW w:w="2124" w:type="dxa"/>
          </w:tcPr>
          <w:p w14:paraId="3A99E128" w14:textId="64E63356" w:rsidR="00BA2060" w:rsidRDefault="00BA2060" w:rsidP="00BA2060">
            <w:pPr>
              <w:pStyle w:val="TableBodyTextMIRB"/>
            </w:pPr>
            <w:r>
              <w:t>35 cm</w:t>
            </w:r>
          </w:p>
        </w:tc>
      </w:tr>
      <w:tr w:rsidR="00BA2060" w14:paraId="4C7B17E1" w14:textId="77777777" w:rsidTr="00223F83">
        <w:trPr>
          <w:jc w:val="center"/>
        </w:trPr>
        <w:tc>
          <w:tcPr>
            <w:tcW w:w="4538" w:type="dxa"/>
          </w:tcPr>
          <w:p w14:paraId="7D93AE16" w14:textId="77777777" w:rsidR="00BA2060" w:rsidRDefault="00BA2060" w:rsidP="00BA2060">
            <w:pPr>
              <w:pStyle w:val="TableBodyTextMIRB"/>
            </w:pPr>
            <w:r>
              <w:t>OMAFRA Cochrane</w:t>
            </w:r>
          </w:p>
        </w:tc>
        <w:tc>
          <w:tcPr>
            <w:tcW w:w="2124" w:type="dxa"/>
          </w:tcPr>
          <w:p w14:paraId="258A7A1B" w14:textId="77777777" w:rsidR="00BA2060" w:rsidRDefault="00BA2060" w:rsidP="00BA2060">
            <w:pPr>
              <w:pStyle w:val="TableBodyTextMIRB"/>
            </w:pPr>
            <w:r>
              <w:t>30 cm</w:t>
            </w:r>
          </w:p>
        </w:tc>
      </w:tr>
      <w:tr w:rsidR="00BA2060" w14:paraId="477C2BDF" w14:textId="77777777" w:rsidTr="00223F83">
        <w:trPr>
          <w:jc w:val="center"/>
        </w:trPr>
        <w:tc>
          <w:tcPr>
            <w:tcW w:w="4538" w:type="dxa"/>
          </w:tcPr>
          <w:p w14:paraId="294FE3D0" w14:textId="77777777" w:rsidR="00BA2060" w:rsidRDefault="00BA2060" w:rsidP="00BA2060">
            <w:pPr>
              <w:pStyle w:val="TableBodyTextMIRB"/>
            </w:pPr>
            <w:r>
              <w:t>OMAFRA Lake Erie</w:t>
            </w:r>
          </w:p>
        </w:tc>
        <w:tc>
          <w:tcPr>
            <w:tcW w:w="2124" w:type="dxa"/>
          </w:tcPr>
          <w:p w14:paraId="78E36A91" w14:textId="77777777" w:rsidR="00BA2060" w:rsidRDefault="00BA2060" w:rsidP="00BA2060">
            <w:pPr>
              <w:pStyle w:val="TableBodyTextMIRB"/>
            </w:pPr>
            <w:r>
              <w:t>30 cm</w:t>
            </w:r>
          </w:p>
        </w:tc>
      </w:tr>
      <w:tr w:rsidR="00BA2060" w14:paraId="17F215F9" w14:textId="77777777" w:rsidTr="00223F83">
        <w:trPr>
          <w:jc w:val="center"/>
        </w:trPr>
        <w:tc>
          <w:tcPr>
            <w:tcW w:w="4538" w:type="dxa"/>
          </w:tcPr>
          <w:p w14:paraId="01ABD2C5" w14:textId="77777777" w:rsidR="00BA2060" w:rsidRDefault="00BA2060" w:rsidP="00BA2060">
            <w:pPr>
              <w:pStyle w:val="TableBodyTextMIRB"/>
            </w:pPr>
            <w:r>
              <w:t xml:space="preserve">OMAFRA Peterborough </w:t>
            </w:r>
          </w:p>
        </w:tc>
        <w:tc>
          <w:tcPr>
            <w:tcW w:w="2124" w:type="dxa"/>
          </w:tcPr>
          <w:p w14:paraId="37C1915B" w14:textId="77777777" w:rsidR="00BA2060" w:rsidRDefault="00BA2060" w:rsidP="00BA2060">
            <w:pPr>
              <w:pStyle w:val="TableBodyTextMIRB"/>
            </w:pPr>
            <w:r>
              <w:t>30 cm</w:t>
            </w:r>
          </w:p>
        </w:tc>
      </w:tr>
      <w:tr w:rsidR="00BA2060" w14:paraId="205B6398" w14:textId="77777777" w:rsidTr="00223F83">
        <w:trPr>
          <w:jc w:val="center"/>
        </w:trPr>
        <w:tc>
          <w:tcPr>
            <w:tcW w:w="4538" w:type="dxa"/>
          </w:tcPr>
          <w:p w14:paraId="3D41A7A1" w14:textId="77777777" w:rsidR="00BA2060" w:rsidRDefault="00BA2060" w:rsidP="00BA2060">
            <w:pPr>
              <w:pStyle w:val="TableBodyTextMIRB"/>
            </w:pPr>
            <w:r>
              <w:t>OMAFRA 2022 Lake Huron</w:t>
            </w:r>
          </w:p>
        </w:tc>
        <w:tc>
          <w:tcPr>
            <w:tcW w:w="2124" w:type="dxa"/>
          </w:tcPr>
          <w:p w14:paraId="1AC8B1D8" w14:textId="77777777" w:rsidR="00BA2060" w:rsidRDefault="00BA2060" w:rsidP="00BA2060">
            <w:pPr>
              <w:pStyle w:val="TableBodyTextMIRB"/>
            </w:pPr>
            <w:r>
              <w:t>30 cm</w:t>
            </w:r>
          </w:p>
        </w:tc>
      </w:tr>
      <w:tr w:rsidR="00BA2060" w14:paraId="401492F9" w14:textId="77777777" w:rsidTr="00223F83">
        <w:trPr>
          <w:jc w:val="center"/>
        </w:trPr>
        <w:tc>
          <w:tcPr>
            <w:tcW w:w="4538" w:type="dxa"/>
          </w:tcPr>
          <w:p w14:paraId="6D087391" w14:textId="77777777" w:rsidR="00BA2060" w:rsidRDefault="00BA2060" w:rsidP="00BA2060">
            <w:pPr>
              <w:pStyle w:val="TableBodyTextMIRB"/>
            </w:pPr>
            <w:r>
              <w:t>OMAFRA 2022 Lake Simcoe</w:t>
            </w:r>
          </w:p>
        </w:tc>
        <w:tc>
          <w:tcPr>
            <w:tcW w:w="2124" w:type="dxa"/>
          </w:tcPr>
          <w:p w14:paraId="7846681A" w14:textId="77777777" w:rsidR="00BA2060" w:rsidRDefault="00BA2060" w:rsidP="00BA2060">
            <w:pPr>
              <w:pStyle w:val="TableBodyTextMIRB"/>
            </w:pPr>
            <w:r>
              <w:t>30 cm</w:t>
            </w:r>
          </w:p>
        </w:tc>
      </w:tr>
      <w:tr w:rsidR="00BA2060" w14:paraId="60564985" w14:textId="77777777" w:rsidTr="00223F83">
        <w:trPr>
          <w:jc w:val="center"/>
        </w:trPr>
        <w:tc>
          <w:tcPr>
            <w:tcW w:w="4538" w:type="dxa"/>
          </w:tcPr>
          <w:p w14:paraId="267A6DCE" w14:textId="77777777" w:rsidR="00BA2060" w:rsidRDefault="00BA2060" w:rsidP="00BA2060">
            <w:pPr>
              <w:pStyle w:val="TableBodyTextMIRB"/>
            </w:pPr>
            <w:r>
              <w:t>Ottawa River</w:t>
            </w:r>
          </w:p>
        </w:tc>
        <w:tc>
          <w:tcPr>
            <w:tcW w:w="2124" w:type="dxa"/>
          </w:tcPr>
          <w:p w14:paraId="41D3404B" w14:textId="77777777" w:rsidR="00BA2060" w:rsidRDefault="00BA2060" w:rsidP="00BA2060">
            <w:pPr>
              <w:pStyle w:val="TableBodyTextMIRB"/>
            </w:pPr>
            <w:r>
              <w:t>15 cm</w:t>
            </w:r>
          </w:p>
        </w:tc>
      </w:tr>
      <w:tr w:rsidR="00BA2060" w14:paraId="26136A55" w14:textId="77777777" w:rsidTr="00223F83">
        <w:trPr>
          <w:jc w:val="center"/>
        </w:trPr>
        <w:tc>
          <w:tcPr>
            <w:tcW w:w="4538" w:type="dxa"/>
          </w:tcPr>
          <w:p w14:paraId="694F7012" w14:textId="4DD063AC" w:rsidR="00BA2060" w:rsidRDefault="00BA2060" w:rsidP="00BA2060">
            <w:pPr>
              <w:pStyle w:val="TableBodyTextMIRB"/>
            </w:pPr>
            <w:r>
              <w:t>South Nation Conservation</w:t>
            </w:r>
          </w:p>
        </w:tc>
        <w:tc>
          <w:tcPr>
            <w:tcW w:w="2124" w:type="dxa"/>
          </w:tcPr>
          <w:p w14:paraId="278B4CF0" w14:textId="77777777" w:rsidR="00BA2060" w:rsidRDefault="00BA2060" w:rsidP="00BA2060">
            <w:pPr>
              <w:pStyle w:val="TableBodyTextMIRB"/>
            </w:pPr>
            <w:r>
              <w:t>30 cm</w:t>
            </w:r>
          </w:p>
        </w:tc>
      </w:tr>
      <w:tr w:rsidR="00BA2060" w14:paraId="7BC58D6F" w14:textId="77777777" w:rsidTr="00223F83">
        <w:trPr>
          <w:jc w:val="center"/>
        </w:trPr>
        <w:tc>
          <w:tcPr>
            <w:tcW w:w="4538" w:type="dxa"/>
          </w:tcPr>
          <w:p w14:paraId="51E2FBDF" w14:textId="2E70B85F" w:rsidR="00BA2060" w:rsidRDefault="00BA2060" w:rsidP="00BA2060">
            <w:pPr>
              <w:pStyle w:val="TableBodyTextMIRB"/>
            </w:pPr>
            <w:r>
              <w:t>York-Lake Simcoe 2019</w:t>
            </w:r>
          </w:p>
        </w:tc>
        <w:tc>
          <w:tcPr>
            <w:tcW w:w="2124" w:type="dxa"/>
          </w:tcPr>
          <w:p w14:paraId="0BE56E4F" w14:textId="77777777" w:rsidR="00BA2060" w:rsidRDefault="00BA2060" w:rsidP="00BA2060">
            <w:pPr>
              <w:pStyle w:val="TableBodyTextMIRB"/>
            </w:pPr>
            <w:r>
              <w:t>30 cm</w:t>
            </w:r>
          </w:p>
        </w:tc>
      </w:tr>
      <w:tr w:rsidR="000137CF" w14:paraId="2813BDDB" w14:textId="77777777" w:rsidTr="00714A17">
        <w:trPr>
          <w:jc w:val="center"/>
        </w:trPr>
        <w:tc>
          <w:tcPr>
            <w:tcW w:w="4538" w:type="dxa"/>
          </w:tcPr>
          <w:p w14:paraId="659F2E89" w14:textId="77777777" w:rsidR="00451283" w:rsidRDefault="000137CF" w:rsidP="00714A17">
            <w:pPr>
              <w:pStyle w:val="TableBodyTextMIRB"/>
            </w:pPr>
            <w:r>
              <w:t>Hamilton-Niagara</w:t>
            </w:r>
            <w:r w:rsidR="00451283">
              <w:t xml:space="preserve"> /</w:t>
            </w:r>
            <w:r>
              <w:t xml:space="preserve"> Huron Shores</w:t>
            </w:r>
            <w:r w:rsidR="00451283">
              <w:t xml:space="preserve"> /</w:t>
            </w:r>
            <w:r>
              <w:t xml:space="preserve"> </w:t>
            </w:r>
          </w:p>
          <w:p w14:paraId="488405D0" w14:textId="54C8632E" w:rsidR="000137CF" w:rsidRDefault="000137CF" w:rsidP="00714A17">
            <w:pPr>
              <w:pStyle w:val="TableBodyTextMIRB"/>
            </w:pPr>
            <w:r>
              <w:t>Lake Nipissing</w:t>
            </w:r>
            <w:r w:rsidR="00451283">
              <w:t xml:space="preserve"> /</w:t>
            </w:r>
            <w:r>
              <w:t xml:space="preserve"> Muskoka 2021 &amp; 2023</w:t>
            </w:r>
            <w:r w:rsidR="00451283">
              <w:t xml:space="preserve"> /</w:t>
            </w:r>
            <w:r>
              <w:t xml:space="preserve"> Ottawa-Gatineau</w:t>
            </w:r>
          </w:p>
        </w:tc>
        <w:tc>
          <w:tcPr>
            <w:tcW w:w="2124" w:type="dxa"/>
          </w:tcPr>
          <w:p w14:paraId="0BDFE9A9" w14:textId="77777777" w:rsidR="000137CF" w:rsidRDefault="000137CF" w:rsidP="00714A17">
            <w:pPr>
              <w:pStyle w:val="TableBodyTextMIRB"/>
            </w:pPr>
            <w:r>
              <w:t>Not assessed</w:t>
            </w:r>
          </w:p>
        </w:tc>
      </w:tr>
    </w:tbl>
    <w:p w14:paraId="7BCFEB73" w14:textId="410E0FB8" w:rsidR="00F051CF" w:rsidRPr="00F051CF" w:rsidRDefault="00F051CF" w:rsidP="00B25745">
      <w:pPr>
        <w:pStyle w:val="BodyAccessibleTextMIRB"/>
      </w:pPr>
    </w:p>
    <w:p w14:paraId="20CD1F20" w14:textId="70B5717E" w:rsidR="0079074A" w:rsidRDefault="009718B3" w:rsidP="009718B3">
      <w:pPr>
        <w:pStyle w:val="Heading2NoNumbersMIRB"/>
      </w:pPr>
      <w:bookmarkStart w:id="92" w:name="_Toc231566746"/>
      <w:r>
        <w:t>1.6 Spatial Resolution</w:t>
      </w:r>
      <w:bookmarkEnd w:id="92"/>
    </w:p>
    <w:p w14:paraId="5BF497C4" w14:textId="4661DF13" w:rsidR="00D92681" w:rsidRDefault="00B47848" w:rsidP="006F2815">
      <w:pPr>
        <w:pStyle w:val="BodyAccessibleTextMIRB"/>
        <w:rPr>
          <w:rFonts w:eastAsiaTheme="majorEastAsia" w:cstheme="majorBidi"/>
          <w:b/>
          <w:bCs/>
          <w:color w:val="244061" w:themeColor="text2"/>
          <w:sz w:val="28"/>
          <w:szCs w:val="26"/>
        </w:rPr>
      </w:pPr>
      <w:r>
        <w:t>The grid spacing of the DTM is based on the UTM projection</w:t>
      </w:r>
      <w:r w:rsidR="00C06C3F">
        <w:t xml:space="preserve"> with a standard raster resolution of 0.5m. The LEAP and Muskoka (2018, 2021 &amp; 2023) datasets are the only exception with a cell resolution of 1m.</w:t>
      </w:r>
      <w:r>
        <w:t xml:space="preserve"> </w:t>
      </w:r>
      <w:r w:rsidR="00D92681">
        <w:br w:type="page"/>
      </w:r>
    </w:p>
    <w:p w14:paraId="7141732C" w14:textId="09FDC03F" w:rsidR="00A451ED" w:rsidRDefault="00A451ED" w:rsidP="00BD5B11">
      <w:pPr>
        <w:pStyle w:val="Heading1MIRBMidPage"/>
        <w:spacing w:before="480"/>
      </w:pPr>
      <w:bookmarkStart w:id="93" w:name="_Toc231566747"/>
      <w:r>
        <w:lastRenderedPageBreak/>
        <w:t xml:space="preserve">2. </w:t>
      </w:r>
      <w:r w:rsidR="00D92681">
        <w:t>Product Details</w:t>
      </w:r>
      <w:bookmarkEnd w:id="93"/>
    </w:p>
    <w:p w14:paraId="2C1782D6" w14:textId="42C1FF70" w:rsidR="00D92681" w:rsidRDefault="00D92681" w:rsidP="00D92681">
      <w:pPr>
        <w:pStyle w:val="Heading2NoNumbersMIRB"/>
      </w:pPr>
      <w:bookmarkStart w:id="94" w:name="_Toc231566748"/>
      <w:r>
        <w:t>2.1 Data Delivery Format</w:t>
      </w:r>
      <w:bookmarkEnd w:id="94"/>
    </w:p>
    <w:p w14:paraId="7BAA72D3" w14:textId="3D824036" w:rsidR="00377945" w:rsidRDefault="00377945" w:rsidP="00377945">
      <w:pPr>
        <w:pStyle w:val="BodyAccessibleTextMIRB"/>
      </w:pPr>
      <w:r w:rsidRPr="00042CBF">
        <w:t xml:space="preserve">The </w:t>
      </w:r>
      <w:r>
        <w:t>Ontario DTM</w:t>
      </w:r>
      <w:r w:rsidRPr="00042CBF">
        <w:t xml:space="preserve"> </w:t>
      </w:r>
      <w:r>
        <w:t>(Lidar-Derived) is</w:t>
      </w:r>
      <w:r w:rsidRPr="00042CBF">
        <w:t xml:space="preserve"> stored and distributed through the </w:t>
      </w:r>
      <w:hyperlink r:id="rId31" w:tooltip="Click to go the Ontario GeoHub" w:history="1">
        <w:r w:rsidRPr="00A312DE">
          <w:rPr>
            <w:rStyle w:val="HyperlinkMIRBChar"/>
          </w:rPr>
          <w:t>Ontario GeoHub</w:t>
        </w:r>
      </w:hyperlink>
      <w:r w:rsidRPr="00A312DE">
        <w:t xml:space="preserve"> (</w:t>
      </w:r>
      <w:hyperlink r:id="rId32" w:history="1">
        <w:r w:rsidRPr="00A312DE">
          <w:t>https://geohub.lio.gov.on.ca/</w:t>
        </w:r>
      </w:hyperlink>
      <w:r w:rsidRPr="00A312DE">
        <w:t>)</w:t>
      </w:r>
      <w:r>
        <w:t xml:space="preserve">. Data packages can be downloaded by clicking on features in the map interface of the record for the </w:t>
      </w:r>
      <w:hyperlink r:id="rId33" w:history="1">
        <w:r>
          <w:rPr>
            <w:rStyle w:val="HyperlinkMIRBChar"/>
          </w:rPr>
          <w:t>Ontario Digital Terrain Model (Lidar-Derived)</w:t>
        </w:r>
      </w:hyperlink>
      <w:r>
        <w:t xml:space="preserve"> (</w:t>
      </w:r>
      <w:r w:rsidRPr="00D4612E">
        <w:t>https://geohub.lio.gov.on.ca/maps/mnrf::ontario-digital-terrain-model-lidar-derived/about</w:t>
      </w:r>
      <w:r>
        <w:t>) or from the list of data packages. For additional information on working with the DTM see Appendix A.</w:t>
      </w:r>
    </w:p>
    <w:p w14:paraId="55041119" w14:textId="02B50D60" w:rsidR="00377945" w:rsidRDefault="00377945" w:rsidP="00377945">
      <w:pPr>
        <w:pStyle w:val="BodyAccessibleTextMIRB"/>
      </w:pPr>
      <w:r>
        <w:t xml:space="preserve">The 1-km tiles are stored in IMG (ERDAS-Imagine) or TIFF format raster files and grouped into packages of tiles compressed using the ZIP archive file format. The standard file naming format of the tiles is explained in Figure </w:t>
      </w:r>
      <w:r w:rsidR="008F29AF">
        <w:t>4</w:t>
      </w:r>
      <w:r>
        <w:t>.</w:t>
      </w:r>
    </w:p>
    <w:p w14:paraId="1810BD15" w14:textId="77777777" w:rsidR="00377945" w:rsidRDefault="00377945" w:rsidP="00377945">
      <w:pPr>
        <w:pStyle w:val="BodyAccessibleTextMIRB"/>
        <w:keepNext/>
        <w:jc w:val="center"/>
      </w:pPr>
      <w:r>
        <w:rPr>
          <w:noProof/>
          <w:lang w:eastAsia="en-CA"/>
        </w:rPr>
        <w:drawing>
          <wp:inline distT="0" distB="0" distL="0" distR="0" wp14:anchorId="69635AFD" wp14:editId="23A67FA4">
            <wp:extent cx="3000375" cy="1591839"/>
            <wp:effectExtent l="19050" t="19050" r="9525" b="27940"/>
            <wp:docPr id="6" name="Picture 6" descr="Tile names reflect tile size, UTM zone, Easting, Northing, year and project&#10;&#10;The information found in a DTM tile name is demonstrated in this diagram.  The first three characters indicate tile size. Characters 4-5 indicate the UTM zone. Characters 6-10 indicate the UTM Easting. Characters 11 - 15 indicate the Northing. Characters 16-19 indicate the year. The remaining characters indicate the project, which is Cochrane in this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email">
                      <a:extLst>
                        <a:ext uri="{28A0092B-C50C-407E-A947-70E740481C1C}">
                          <a14:useLocalDpi xmlns:a14="http://schemas.microsoft.com/office/drawing/2010/main"/>
                        </a:ext>
                      </a:extLst>
                    </a:blip>
                    <a:stretch>
                      <a:fillRect/>
                    </a:stretch>
                  </pic:blipFill>
                  <pic:spPr>
                    <a:xfrm>
                      <a:off x="0" y="0"/>
                      <a:ext cx="3080138" cy="1634157"/>
                    </a:xfrm>
                    <a:prstGeom prst="rect">
                      <a:avLst/>
                    </a:prstGeom>
                    <a:ln>
                      <a:solidFill>
                        <a:schemeClr val="tx1"/>
                      </a:solidFill>
                    </a:ln>
                  </pic:spPr>
                </pic:pic>
              </a:graphicData>
            </a:graphic>
          </wp:inline>
        </w:drawing>
      </w:r>
    </w:p>
    <w:p w14:paraId="55328FAA" w14:textId="545B3B45" w:rsidR="00377945" w:rsidRDefault="00377945" w:rsidP="00377945">
      <w:pPr>
        <w:pStyle w:val="Caption"/>
      </w:pPr>
      <w:bookmarkStart w:id="95" w:name="_Toc125034117"/>
      <w:bookmarkStart w:id="96" w:name="_Toc231566701"/>
      <w:r>
        <w:t xml:space="preserve">Figure </w:t>
      </w:r>
      <w:r>
        <w:rPr>
          <w:noProof/>
        </w:rPr>
        <w:fldChar w:fldCharType="begin"/>
      </w:r>
      <w:r>
        <w:rPr>
          <w:noProof/>
        </w:rPr>
        <w:instrText xml:space="preserve"> SEQ Figure \* ARABIC </w:instrText>
      </w:r>
      <w:r>
        <w:rPr>
          <w:noProof/>
        </w:rPr>
        <w:fldChar w:fldCharType="separate"/>
      </w:r>
      <w:r w:rsidR="008F29AF">
        <w:rPr>
          <w:noProof/>
        </w:rPr>
        <w:t>4</w:t>
      </w:r>
      <w:r>
        <w:rPr>
          <w:noProof/>
        </w:rPr>
        <w:fldChar w:fldCharType="end"/>
      </w:r>
      <w:r>
        <w:t xml:space="preserve">: </w:t>
      </w:r>
      <w:r w:rsidRPr="00D850A1">
        <w:t xml:space="preserve">Tile names reflect tile size, UTM zone, </w:t>
      </w:r>
      <w:r>
        <w:t>e</w:t>
      </w:r>
      <w:r w:rsidRPr="00D850A1">
        <w:t xml:space="preserve">asting, </w:t>
      </w:r>
      <w:r>
        <w:t>n</w:t>
      </w:r>
      <w:r w:rsidRPr="00D850A1">
        <w:t>orthing, year, and project</w:t>
      </w:r>
      <w:bookmarkEnd w:id="95"/>
      <w:bookmarkEnd w:id="96"/>
    </w:p>
    <w:p w14:paraId="32234D66" w14:textId="55C21601" w:rsidR="00065222" w:rsidRPr="00B44172" w:rsidRDefault="00065222" w:rsidP="00065222">
      <w:pPr>
        <w:pStyle w:val="BodyAccessibleTextMIRB"/>
      </w:pPr>
      <w:r>
        <w:t xml:space="preserve">Since the release of the Ontario Web Image Services (OWIS) in the fall of 2022, the lidar DTM is </w:t>
      </w:r>
      <w:r w:rsidRPr="00B44172">
        <w:t xml:space="preserve">also available through </w:t>
      </w:r>
      <w:r>
        <w:t>an image</w:t>
      </w:r>
      <w:r w:rsidRPr="00B44172">
        <w:t xml:space="preserve"> service which exposes the data for visualization and geoprocessing.</w:t>
      </w:r>
    </w:p>
    <w:p w14:paraId="0F5D0AE3" w14:textId="56A3ECE1" w:rsidR="00065222" w:rsidRPr="00B44172" w:rsidRDefault="00065222" w:rsidP="00065222">
      <w:pPr>
        <w:pStyle w:val="BodyAccessibleTextMIRB"/>
      </w:pPr>
      <w:r w:rsidRPr="00B44172">
        <w:t xml:space="preserve">The service is best accessed </w:t>
      </w:r>
      <w:r w:rsidRPr="00065222">
        <w:t>through the </w:t>
      </w:r>
      <w:hyperlink r:id="rId35" w:tgtFrame="_blank" w:history="1">
        <w:r w:rsidRPr="00065222">
          <w:rPr>
            <w:rStyle w:val="HyperlinkMIRBChar"/>
          </w:rPr>
          <w:t>ArcGIS REST API</w:t>
        </w:r>
      </w:hyperlink>
      <w:r w:rsidRPr="00065222">
        <w:t>, either directly or by setting</w:t>
      </w:r>
      <w:r w:rsidRPr="00B44172">
        <w:t xml:space="preserve"> up an </w:t>
      </w:r>
      <w:hyperlink r:id="rId36" w:tgtFrame="_blank" w:history="1">
        <w:r w:rsidRPr="00065222">
          <w:rPr>
            <w:rStyle w:val="HyperlinkMIRBChar"/>
          </w:rPr>
          <w:t>ArcGIS server connection</w:t>
        </w:r>
      </w:hyperlink>
      <w:r w:rsidRPr="00B44172">
        <w:t> using the REST endpoint URL</w:t>
      </w:r>
      <w:r w:rsidR="00D701D4">
        <w:t>, which can be found in the GeoHub record linked above</w:t>
      </w:r>
      <w:r w:rsidRPr="00B44172">
        <w:t xml:space="preserve">. The service draws using the </w:t>
      </w:r>
      <w:r w:rsidR="00DD1A79">
        <w:t xml:space="preserve">WGS84 </w:t>
      </w:r>
      <w:r w:rsidRPr="00B44172">
        <w:t>Web Mercator projection.</w:t>
      </w:r>
    </w:p>
    <w:p w14:paraId="7F776F37" w14:textId="4DA2D0F6" w:rsidR="00065222" w:rsidRPr="00B44172" w:rsidRDefault="00065222" w:rsidP="00065222">
      <w:pPr>
        <w:pStyle w:val="BodyAccessibleTextMIRB"/>
      </w:pPr>
      <w:r w:rsidRPr="00B44172">
        <w:lastRenderedPageBreak/>
        <w:t xml:space="preserve">For more information on what functionality is available and how to work with the service, </w:t>
      </w:r>
      <w:r>
        <w:t>please refer to</w:t>
      </w:r>
      <w:r w:rsidRPr="00B44172">
        <w:t xml:space="preserve"> the </w:t>
      </w:r>
      <w:hyperlink r:id="rId37" w:history="1">
        <w:r w:rsidRPr="00065222">
          <w:rPr>
            <w:rStyle w:val="HyperlinkMIRBChar"/>
          </w:rPr>
          <w:t>Ontario Web Image Services User Guide</w:t>
        </w:r>
      </w:hyperlink>
      <w:r w:rsidRPr="00B44172">
        <w:t xml:space="preserve">. If you have questions about how to use the service, email </w:t>
      </w:r>
      <w:r w:rsidR="00BC5630">
        <w:t>Geospatial</w:t>
      </w:r>
      <w:r w:rsidRPr="00B44172">
        <w:t xml:space="preserve"> Ontario (</w:t>
      </w:r>
      <w:r w:rsidR="00BC5630">
        <w:t>GEO</w:t>
      </w:r>
      <w:r w:rsidRPr="00B44172">
        <w:t>) at </w:t>
      </w:r>
      <w:hyperlink r:id="rId38" w:tgtFrame="_blank" w:history="1">
        <w:r w:rsidR="00BC5630" w:rsidRPr="00E74E92">
          <w:rPr>
            <w:rStyle w:val="HyperlinkMIRBChar"/>
          </w:rPr>
          <w:t>geospatial@ontario.ca</w:t>
        </w:r>
      </w:hyperlink>
      <w:r w:rsidRPr="00B44172">
        <w:t>.</w:t>
      </w:r>
    </w:p>
    <w:p w14:paraId="15A87AE5" w14:textId="28D2B2C6" w:rsidR="00FF6FEE" w:rsidRDefault="00FF6FEE" w:rsidP="00FF6FEE">
      <w:pPr>
        <w:pStyle w:val="Heading2NoNumbersMIRB"/>
      </w:pPr>
      <w:bookmarkStart w:id="97" w:name="_Toc231566749"/>
      <w:r>
        <w:t>2.2 Use Restrictions</w:t>
      </w:r>
      <w:bookmarkEnd w:id="97"/>
    </w:p>
    <w:p w14:paraId="3D1793F9" w14:textId="77777777" w:rsidR="00EA22A7" w:rsidRDefault="002A3604" w:rsidP="002A3604">
      <w:pPr>
        <w:pStyle w:val="BodyAccessibleTextMIRB"/>
        <w:sectPr w:rsidR="00EA22A7" w:rsidSect="001E404A">
          <w:pgSz w:w="12240" w:h="15840"/>
          <w:pgMar w:top="1440" w:right="1440" w:bottom="1440" w:left="1440" w:header="432" w:footer="720" w:gutter="0"/>
          <w:cols w:space="720"/>
          <w:docGrid w:linePitch="360"/>
        </w:sectPr>
      </w:pPr>
      <w:r>
        <w:t>The Ontario Digital Terrain Model (Lidar-Derived) is</w:t>
      </w:r>
      <w:r w:rsidRPr="00DD654F">
        <w:t xml:space="preserve"> </w:t>
      </w:r>
      <w:r>
        <w:t xml:space="preserve">Open Data. You are free to copy, modify, publish, translate, adapt, distribute or otherwise use the Information in any medium, mode or format for any lawful purpose. If you do any of the above, you must use the following attribution statement “Contains information licensed under the Open Government Licence – Ontario”. See </w:t>
      </w:r>
      <w:hyperlink r:id="rId39" w:tooltip="Link to the webpage for the Open Government Licence" w:history="1">
        <w:r w:rsidRPr="00184699">
          <w:rPr>
            <w:rStyle w:val="HyperlinkMIRBChar"/>
          </w:rPr>
          <w:t>Open Government Licence</w:t>
        </w:r>
      </w:hyperlink>
      <w:r>
        <w:t xml:space="preserve"> (</w:t>
      </w:r>
      <w:r w:rsidRPr="00184699">
        <w:t>https://www.ontario.ca/page/open-government-licence-ontario</w:t>
      </w:r>
      <w:r>
        <w:t>).</w:t>
      </w:r>
    </w:p>
    <w:p w14:paraId="4AD69C87" w14:textId="13A7697C" w:rsidR="00A451ED" w:rsidRDefault="002A3604" w:rsidP="00A451ED">
      <w:pPr>
        <w:pStyle w:val="Heading1MIRBMidPage"/>
      </w:pPr>
      <w:bookmarkStart w:id="98" w:name="_Toc231566750"/>
      <w:r>
        <w:lastRenderedPageBreak/>
        <w:t>3</w:t>
      </w:r>
      <w:r w:rsidR="00A451ED">
        <w:t>. Links to Additional Information</w:t>
      </w:r>
      <w:bookmarkEnd w:id="98"/>
    </w:p>
    <w:p w14:paraId="134CF742" w14:textId="77777777" w:rsidR="002F422B" w:rsidRPr="00EB6588" w:rsidRDefault="002F422B" w:rsidP="002F422B">
      <w:pPr>
        <w:keepLines/>
        <w:spacing w:after="200" w:line="360" w:lineRule="auto"/>
        <w:rPr>
          <w:rFonts w:eastAsiaTheme="minorEastAsia" w:cs="Arial"/>
          <w:sz w:val="24"/>
          <w:szCs w:val="24"/>
          <w:lang w:eastAsia="en-US"/>
        </w:rPr>
      </w:pPr>
      <w:r w:rsidRPr="00EB6588">
        <w:rPr>
          <w:rFonts w:eastAsiaTheme="minorEastAsia" w:cs="Arial"/>
          <w:sz w:val="24"/>
          <w:szCs w:val="24"/>
          <w:lang w:eastAsia="en-US"/>
        </w:rPr>
        <w:t xml:space="preserve">Heidemann, H. K. </w:t>
      </w:r>
      <w:r w:rsidRPr="00D45102">
        <w:rPr>
          <w:rStyle w:val="BodyAccessibleTextMIRBChar"/>
        </w:rPr>
        <w:t>2014 “LIDAR base specification</w:t>
      </w:r>
      <w:r>
        <w:rPr>
          <w:rStyle w:val="BodyAccessibleTextMIRBChar"/>
        </w:rPr>
        <w:t>”.</w:t>
      </w:r>
      <w:r w:rsidRPr="00D45102">
        <w:rPr>
          <w:rStyle w:val="BodyAccessibleTextMIRBChar"/>
        </w:rPr>
        <w:t xml:space="preserve"> </w:t>
      </w:r>
      <w:r>
        <w:rPr>
          <w:rStyle w:val="BodyAccessibleTextMIRBChar"/>
        </w:rPr>
        <w:t>V</w:t>
      </w:r>
      <w:r w:rsidRPr="00D45102">
        <w:rPr>
          <w:rStyle w:val="BodyAccessibleTextMIRBChar"/>
        </w:rPr>
        <w:t>er. 1.</w:t>
      </w:r>
      <w:r>
        <w:rPr>
          <w:rStyle w:val="BodyAccessibleTextMIRBChar"/>
        </w:rPr>
        <w:t>3.</w:t>
      </w:r>
      <w:r w:rsidRPr="00D45102">
        <w:rPr>
          <w:rStyle w:val="BodyAccessibleTextMIRBChar"/>
        </w:rPr>
        <w:t xml:space="preserve"> </w:t>
      </w:r>
      <w:r>
        <w:rPr>
          <w:rStyle w:val="BodyAccessibleTextMIRBChar"/>
        </w:rPr>
        <w:t>February 2018</w:t>
      </w:r>
      <w:r w:rsidRPr="00EB6588">
        <w:rPr>
          <w:rFonts w:eastAsiaTheme="minorEastAsia" w:cs="Arial"/>
          <w:sz w:val="24"/>
          <w:szCs w:val="24"/>
          <w:lang w:eastAsia="en-US"/>
        </w:rPr>
        <w:t xml:space="preserve"> U.S. Geological Survey Techniques</w:t>
      </w:r>
      <w:r>
        <w:rPr>
          <w:rFonts w:eastAsiaTheme="minorEastAsia" w:cs="Arial"/>
          <w:sz w:val="24"/>
          <w:szCs w:val="24"/>
          <w:lang w:eastAsia="en-US"/>
        </w:rPr>
        <w:t xml:space="preserve"> and Methods, book 11, chap. B4.</w:t>
      </w:r>
      <w:r w:rsidRPr="00EB6588">
        <w:rPr>
          <w:rFonts w:eastAsiaTheme="minorEastAsia" w:cs="Arial"/>
          <w:sz w:val="24"/>
          <w:szCs w:val="24"/>
          <w:lang w:eastAsia="en-US"/>
        </w:rPr>
        <w:t xml:space="preserve"> </w:t>
      </w:r>
      <w:hyperlink r:id="rId40" w:tooltip="Link to the Lidar Base Specification from the USGS" w:history="1">
        <w:r>
          <w:rPr>
            <w:rStyle w:val="HyperlinkMIRBChar"/>
          </w:rPr>
          <w:t>https://pubs.er.usgs.gov/publication/tm11B4</w:t>
        </w:r>
      </w:hyperlink>
    </w:p>
    <w:p w14:paraId="0AB66BA2" w14:textId="47C7B999" w:rsidR="002F422B" w:rsidRPr="00EB6588" w:rsidRDefault="002F422B" w:rsidP="002F422B">
      <w:pPr>
        <w:keepLines/>
        <w:spacing w:after="200" w:line="360" w:lineRule="auto"/>
        <w:rPr>
          <w:rFonts w:eastAsiaTheme="minorEastAsia" w:cstheme="minorBidi"/>
          <w:sz w:val="24"/>
          <w:szCs w:val="22"/>
        </w:rPr>
      </w:pPr>
      <w:r>
        <w:rPr>
          <w:rFonts w:eastAsiaTheme="minorEastAsia" w:cstheme="minorBidi"/>
          <w:sz w:val="24"/>
          <w:szCs w:val="22"/>
        </w:rPr>
        <w:t xml:space="preserve">Canada. </w:t>
      </w:r>
      <w:r w:rsidRPr="00EB6588">
        <w:rPr>
          <w:rFonts w:eastAsiaTheme="minorEastAsia" w:cstheme="minorBidi"/>
          <w:sz w:val="24"/>
          <w:szCs w:val="22"/>
        </w:rPr>
        <w:t>Natural Resources Canada</w:t>
      </w:r>
      <w:r>
        <w:rPr>
          <w:rFonts w:eastAsiaTheme="minorEastAsia" w:cstheme="minorBidi"/>
          <w:sz w:val="24"/>
          <w:szCs w:val="22"/>
        </w:rPr>
        <w:t>.</w:t>
      </w:r>
      <w:r w:rsidRPr="00EB6588">
        <w:rPr>
          <w:rFonts w:eastAsiaTheme="minorEastAsia" w:cstheme="minorBidi"/>
          <w:sz w:val="24"/>
          <w:szCs w:val="22"/>
        </w:rPr>
        <w:t xml:space="preserve"> 20</w:t>
      </w:r>
      <w:r w:rsidR="00AB5196">
        <w:rPr>
          <w:rStyle w:val="BodyAccessibleTextMIRBChar"/>
        </w:rPr>
        <w:t>25</w:t>
      </w:r>
      <w:r>
        <w:rPr>
          <w:rStyle w:val="BodyAccessibleTextMIRBChar"/>
        </w:rPr>
        <w:t>.</w:t>
      </w:r>
      <w:r w:rsidRPr="00F65F16">
        <w:rPr>
          <w:rStyle w:val="BodyAccessibleTextMIRBChar"/>
        </w:rPr>
        <w:t xml:space="preserve"> “</w:t>
      </w:r>
      <w:r w:rsidR="00AB5196">
        <w:rPr>
          <w:rStyle w:val="BodyAccessibleTextMIRBChar"/>
        </w:rPr>
        <w:t>Spatial reference system updates</w:t>
      </w:r>
      <w:r w:rsidRPr="00F65F16">
        <w:rPr>
          <w:rStyle w:val="BodyAccessibleTextMIRBChar"/>
        </w:rPr>
        <w:t>”</w:t>
      </w:r>
      <w:r>
        <w:rPr>
          <w:rStyle w:val="BodyAccessibleTextMIRBChar"/>
        </w:rPr>
        <w:t>.</w:t>
      </w:r>
      <w:r w:rsidRPr="00EB6588">
        <w:rPr>
          <w:rFonts w:eastAsiaTheme="minorEastAsia" w:cstheme="minorBidi"/>
          <w:sz w:val="24"/>
          <w:szCs w:val="22"/>
        </w:rPr>
        <w:t xml:space="preserve"> </w:t>
      </w:r>
      <w:hyperlink r:id="rId41" w:tooltip="Link to Information about the Canadian Geodetic Vertical Datum of 2013." w:history="1">
        <w:r w:rsidR="00AB5196">
          <w:rPr>
            <w:rStyle w:val="HyperlinkMIRBChar"/>
          </w:rPr>
          <w:t>https://natural-resources.canada.ca/science-data/science-research/geomatics/geodetic-reference-systems/spatial-reference-system-updates</w:t>
        </w:r>
      </w:hyperlink>
    </w:p>
    <w:p w14:paraId="134BD25D" w14:textId="0690BB0C" w:rsidR="002F422B" w:rsidRPr="00EB6588" w:rsidRDefault="002F422B" w:rsidP="002F422B">
      <w:pPr>
        <w:pStyle w:val="BodyAccessibleTextMIRB"/>
      </w:pPr>
      <w:r>
        <w:t xml:space="preserve">Canada. </w:t>
      </w:r>
      <w:r w:rsidRPr="00EB6588">
        <w:t>Na</w:t>
      </w:r>
      <w:r w:rsidRPr="00F65F16">
        <w:t>tural Resources Canada. 20</w:t>
      </w:r>
      <w:r w:rsidR="00034519">
        <w:t>25</w:t>
      </w:r>
      <w:r w:rsidRPr="00F65F16">
        <w:t>. “</w:t>
      </w:r>
      <w:r w:rsidR="00034519">
        <w:t>About t</w:t>
      </w:r>
      <w:r w:rsidRPr="00F65F16">
        <w:t>he Canadian Spatial Reference System”</w:t>
      </w:r>
      <w:r>
        <w:t>.</w:t>
      </w:r>
      <w:r w:rsidRPr="00F65F16">
        <w:t xml:space="preserve"> </w:t>
      </w:r>
      <w:hyperlink r:id="rId42" w:tooltip="Homepage for the Canadian Spatial Reference System" w:history="1">
        <w:r w:rsidR="00034519">
          <w:rPr>
            <w:rStyle w:val="HyperlinkMIRBChar"/>
          </w:rPr>
          <w:t>https://natural-resources.canada.ca/science-data/science-research/geomatics/geodetic-reference-systems/canadian-spatial-reference-system-csrs</w:t>
        </w:r>
      </w:hyperlink>
    </w:p>
    <w:p w14:paraId="5ED1E937" w14:textId="77777777" w:rsidR="002F422B" w:rsidRPr="00EB6588" w:rsidRDefault="002F422B" w:rsidP="002F422B">
      <w:pPr>
        <w:keepLines/>
        <w:spacing w:after="200" w:line="360" w:lineRule="auto"/>
        <w:rPr>
          <w:rFonts w:eastAsiaTheme="minorEastAsia" w:cstheme="minorBidi"/>
          <w:sz w:val="24"/>
          <w:szCs w:val="22"/>
          <w:lang w:eastAsia="en-US"/>
        </w:rPr>
      </w:pPr>
      <w:r w:rsidRPr="00EB6588">
        <w:rPr>
          <w:rFonts w:eastAsiaTheme="minorEastAsia" w:cstheme="minorBidi"/>
          <w:sz w:val="24"/>
          <w:szCs w:val="22"/>
          <w:lang w:eastAsia="en-US"/>
        </w:rPr>
        <w:t>Renslow, M. S. (ed.) 2012</w:t>
      </w:r>
      <w:r>
        <w:rPr>
          <w:rFonts w:eastAsiaTheme="minorEastAsia" w:cstheme="minorBidi"/>
          <w:sz w:val="24"/>
          <w:szCs w:val="22"/>
          <w:lang w:eastAsia="en-US"/>
        </w:rPr>
        <w:t>.</w:t>
      </w:r>
      <w:r w:rsidRPr="00EB6588">
        <w:rPr>
          <w:rFonts w:eastAsiaTheme="minorEastAsia" w:cstheme="minorBidi"/>
          <w:sz w:val="24"/>
          <w:szCs w:val="22"/>
          <w:lang w:eastAsia="en-US"/>
        </w:rPr>
        <w:t xml:space="preserve"> </w:t>
      </w:r>
      <w:r>
        <w:rPr>
          <w:rFonts w:eastAsiaTheme="minorEastAsia" w:cstheme="minorBidi"/>
          <w:sz w:val="24"/>
          <w:szCs w:val="22"/>
          <w:lang w:eastAsia="en-US"/>
        </w:rPr>
        <w:t>“</w:t>
      </w:r>
      <w:r w:rsidRPr="00F65F16">
        <w:rPr>
          <w:rFonts w:eastAsiaTheme="minorEastAsia" w:cstheme="minorBidi"/>
          <w:sz w:val="24"/>
          <w:szCs w:val="22"/>
          <w:lang w:eastAsia="en-US"/>
        </w:rPr>
        <w:t>Manual of Airborne Topographic LIDAR</w:t>
      </w:r>
      <w:r>
        <w:rPr>
          <w:rFonts w:eastAsiaTheme="minorEastAsia" w:cstheme="minorBidi"/>
          <w:sz w:val="24"/>
          <w:szCs w:val="22"/>
          <w:lang w:eastAsia="en-US"/>
        </w:rPr>
        <w:t>”.</w:t>
      </w:r>
      <w:r w:rsidRPr="00EB6588">
        <w:rPr>
          <w:rFonts w:eastAsiaTheme="minorEastAsia" w:cstheme="minorBidi"/>
          <w:sz w:val="24"/>
          <w:szCs w:val="22"/>
          <w:lang w:eastAsia="en-US"/>
        </w:rPr>
        <w:t xml:space="preserve"> American</w:t>
      </w:r>
      <w:r>
        <w:rPr>
          <w:rFonts w:eastAsiaTheme="minorEastAsia" w:cstheme="minorBidi"/>
          <w:sz w:val="24"/>
          <w:szCs w:val="22"/>
          <w:lang w:eastAsia="en-US"/>
        </w:rPr>
        <w:t xml:space="preserve"> </w:t>
      </w:r>
      <w:r w:rsidRPr="00EB6588">
        <w:rPr>
          <w:rFonts w:eastAsiaTheme="minorEastAsia" w:cstheme="minorBidi"/>
          <w:sz w:val="24"/>
          <w:szCs w:val="22"/>
          <w:lang w:eastAsia="en-US"/>
        </w:rPr>
        <w:t>Society for Photogrammetry and Remote Sensing. ISBN 1-57083-097-5, ASPRS Stock # 4587</w:t>
      </w:r>
    </w:p>
    <w:p w14:paraId="79AB6DC3" w14:textId="35ECBBFF" w:rsidR="002A3604" w:rsidRPr="002A3604" w:rsidRDefault="002F422B" w:rsidP="002F422B">
      <w:pPr>
        <w:pStyle w:val="BodyAccessibleTextMIRB"/>
      </w:pPr>
      <w:r w:rsidRPr="00A335E8">
        <w:rPr>
          <w:rStyle w:val="BodyAccessibleTextMIRBChar"/>
        </w:rPr>
        <w:t>Whitebox Geospatial AT Project</w:t>
      </w:r>
      <w:r w:rsidRPr="00EB6588">
        <w:t xml:space="preserve"> </w:t>
      </w:r>
      <w:r w:rsidRPr="00EB6588">
        <w:rPr>
          <w:rFonts w:cs="Arial"/>
          <w:szCs w:val="24"/>
        </w:rPr>
        <w:t>(</w:t>
      </w:r>
      <w:hyperlink r:id="rId43" w:tooltip="Homepage for the Whitebox GAT Project from the University of Guelph." w:history="1">
        <w:r>
          <w:rPr>
            <w:rStyle w:val="HyperlinkMIRBChar"/>
          </w:rPr>
          <w:t>https://www.whiteboxgeo.com</w:t>
        </w:r>
      </w:hyperlink>
      <w:r w:rsidRPr="00EB6588">
        <w:t>)</w:t>
      </w:r>
    </w:p>
    <w:p w14:paraId="2BD361D5" w14:textId="77777777" w:rsidR="00502612" w:rsidRDefault="00502612" w:rsidP="00A451ED">
      <w:pPr>
        <w:pStyle w:val="BodyAccessibleTextMIRB"/>
        <w:rPr>
          <w:b/>
          <w:bCs/>
          <w:color w:val="FF0000"/>
        </w:rPr>
        <w:sectPr w:rsidR="00502612" w:rsidSect="001E404A">
          <w:pgSz w:w="12240" w:h="15840"/>
          <w:pgMar w:top="1440" w:right="1440" w:bottom="1440" w:left="1440" w:header="432" w:footer="720" w:gutter="0"/>
          <w:cols w:space="720"/>
          <w:docGrid w:linePitch="360"/>
        </w:sectPr>
      </w:pPr>
    </w:p>
    <w:p w14:paraId="3A8F5880" w14:textId="43A26E26" w:rsidR="00A451ED" w:rsidRDefault="00502612" w:rsidP="00502612">
      <w:pPr>
        <w:pStyle w:val="Heading1MIRBMidPage"/>
      </w:pPr>
      <w:bookmarkStart w:id="99" w:name="_Toc231566751"/>
      <w:r>
        <w:lastRenderedPageBreak/>
        <w:t>4</w:t>
      </w:r>
      <w:r w:rsidR="00B92452">
        <w:t>. References</w:t>
      </w:r>
      <w:bookmarkEnd w:id="99"/>
    </w:p>
    <w:p w14:paraId="2242171D" w14:textId="2E58158C" w:rsidR="00230851" w:rsidRPr="00EB6588" w:rsidRDefault="00230851" w:rsidP="00230851">
      <w:pPr>
        <w:pStyle w:val="BodyAccessibleTextMIRB"/>
      </w:pPr>
      <w:r w:rsidRPr="00EB6588">
        <w:t>Airborne Imaging 201</w:t>
      </w:r>
      <w:r>
        <w:t>8a.</w:t>
      </w:r>
      <w:r w:rsidRPr="00EB6588">
        <w:t xml:space="preserve"> “</w:t>
      </w:r>
      <w:r w:rsidRPr="00F65F16">
        <w:t>Final Report for project: Cochrane LiDAR</w:t>
      </w:r>
      <w:r w:rsidRPr="00EB6588">
        <w:t xml:space="preserve">”. </w:t>
      </w:r>
      <w:r>
        <w:t>R</w:t>
      </w:r>
      <w:r w:rsidRPr="00EB6588">
        <w:t>eport prepared for Ontario Ministry of Natural Resources and Forestry, Provincial Mapping Unit.</w:t>
      </w:r>
      <w:r>
        <w:t xml:space="preserve"> </w:t>
      </w:r>
      <w:hyperlink r:id="rId44" w:tooltip="Link to the Final Report for project: Cochrane LiDAR PDF" w:history="1">
        <w:r w:rsidR="00117896">
          <w:rPr>
            <w:rStyle w:val="HyperlinkMIRBChar"/>
          </w:rPr>
          <w:t>https://www.publicdocs.mnr.gov.on.ca/mirb/Lidar%20-%20Cochrane%20-%20Additional%20Metadata.pdf</w:t>
        </w:r>
      </w:hyperlink>
    </w:p>
    <w:p w14:paraId="5C7D6C41" w14:textId="2BD327E7" w:rsidR="00230851" w:rsidRDefault="00230851" w:rsidP="00230851">
      <w:pPr>
        <w:keepLines/>
        <w:spacing w:after="200" w:line="360" w:lineRule="auto"/>
        <w:rPr>
          <w:rFonts w:eastAsiaTheme="minorEastAsia" w:cstheme="minorBidi"/>
          <w:sz w:val="24"/>
          <w:szCs w:val="22"/>
          <w:lang w:eastAsia="en-US"/>
        </w:rPr>
      </w:pPr>
      <w:r w:rsidRPr="00EB6588">
        <w:rPr>
          <w:rFonts w:eastAsiaTheme="minorEastAsia" w:cstheme="minorBidi"/>
          <w:sz w:val="24"/>
          <w:szCs w:val="22"/>
          <w:lang w:eastAsia="en-US"/>
        </w:rPr>
        <w:t>Airborne Imaging 20</w:t>
      </w:r>
      <w:r>
        <w:rPr>
          <w:rFonts w:eastAsiaTheme="minorEastAsia" w:cstheme="minorBidi"/>
          <w:sz w:val="24"/>
          <w:szCs w:val="22"/>
          <w:lang w:eastAsia="en-US"/>
        </w:rPr>
        <w:t>18b.</w:t>
      </w:r>
      <w:r w:rsidRPr="00EB6588">
        <w:rPr>
          <w:rFonts w:eastAsiaTheme="minorEastAsia" w:cstheme="minorBidi"/>
          <w:sz w:val="24"/>
          <w:szCs w:val="22"/>
          <w:lang w:eastAsia="en-US"/>
        </w:rPr>
        <w:t xml:space="preserve"> “</w:t>
      </w:r>
      <w:r w:rsidRPr="00F65F16">
        <w:rPr>
          <w:rFonts w:eastAsiaTheme="minorEastAsia" w:cstheme="minorBidi"/>
          <w:sz w:val="24"/>
          <w:szCs w:val="22"/>
          <w:lang w:eastAsia="en-US"/>
        </w:rPr>
        <w:t>Final Report for project: Peterborough LiDAR</w:t>
      </w:r>
      <w:r w:rsidRPr="00EB6588">
        <w:rPr>
          <w:rFonts w:eastAsiaTheme="minorEastAsia" w:cstheme="minorBidi"/>
          <w:sz w:val="24"/>
          <w:szCs w:val="22"/>
          <w:lang w:eastAsia="en-US"/>
        </w:rPr>
        <w:t xml:space="preserve">”. </w:t>
      </w:r>
      <w:r>
        <w:rPr>
          <w:rFonts w:eastAsiaTheme="minorEastAsia" w:cstheme="minorBidi"/>
          <w:sz w:val="24"/>
          <w:szCs w:val="22"/>
          <w:lang w:eastAsia="en-US"/>
        </w:rPr>
        <w:t>R</w:t>
      </w:r>
      <w:r w:rsidRPr="00EB6588">
        <w:rPr>
          <w:rFonts w:eastAsiaTheme="minorEastAsia" w:cstheme="minorBidi"/>
          <w:sz w:val="24"/>
          <w:szCs w:val="22"/>
          <w:lang w:eastAsia="en-US"/>
        </w:rPr>
        <w:t>eport prepare</w:t>
      </w:r>
      <w:r w:rsidRPr="00F370AE">
        <w:rPr>
          <w:rFonts w:eastAsiaTheme="minorEastAsia" w:cstheme="minorBidi"/>
          <w:sz w:val="24"/>
          <w:szCs w:val="24"/>
          <w:lang w:eastAsia="en-US"/>
        </w:rPr>
        <w:t xml:space="preserve">d for Ontario Ministry of Natural Resources and Forestry, Provincial Mapping Unit. </w:t>
      </w:r>
      <w:hyperlink r:id="rId45" w:tooltip="Link to the Final Report for project: Peterborough LiDAR PDF" w:history="1">
        <w:r w:rsidR="00117896">
          <w:rPr>
            <w:rStyle w:val="HyperlinkMIRBChar"/>
          </w:rPr>
          <w:t>https://www.publicdocs.mnr.gov.on.ca/mirb/Lidar%20-%20Peterborough%20-%20Additional%20Metadata.pdf</w:t>
        </w:r>
      </w:hyperlink>
    </w:p>
    <w:p w14:paraId="52AEE6B5" w14:textId="39533065" w:rsidR="00230851" w:rsidRDefault="00230851" w:rsidP="00230851">
      <w:pPr>
        <w:pStyle w:val="BodyAccessibleTextMIRB"/>
        <w:rPr>
          <w:rStyle w:val="HyperlinkMIRBChar"/>
        </w:rPr>
      </w:pPr>
      <w:r>
        <w:t>Airborne Imaging 2019a. “Final</w:t>
      </w:r>
      <w:r w:rsidRPr="00F614D2">
        <w:t xml:space="preserve"> Report for project: Lake Erie LiDAR</w:t>
      </w:r>
      <w:r>
        <w:t xml:space="preserve">”. Report prepared for Ontario Ministry of Natural Resources and Forestry, Provincial Mapping Unit. </w:t>
      </w:r>
      <w:hyperlink r:id="rId46" w:tooltip="Link to the Final Report for project: Lake Erie LiDAR PDF" w:history="1">
        <w:r w:rsidR="00117896">
          <w:rPr>
            <w:rStyle w:val="HyperlinkMIRBChar"/>
          </w:rPr>
          <w:t>https://www.publicdocs.mnr.gov.on.ca/mirb/Lidar%20-%20Lake%20Erie%20-%20Additional%20Metadata.pdf</w:t>
        </w:r>
      </w:hyperlink>
    </w:p>
    <w:p w14:paraId="1AD59994" w14:textId="60BA5596" w:rsidR="00230851" w:rsidRPr="00EB6588" w:rsidRDefault="00230851" w:rsidP="00230851">
      <w:pPr>
        <w:pStyle w:val="BodyAccessibleTextMIRB"/>
      </w:pPr>
      <w:r>
        <w:t>Airborne Imaging 2019b. “Final</w:t>
      </w:r>
      <w:r w:rsidRPr="00F614D2">
        <w:t xml:space="preserve"> </w:t>
      </w:r>
      <w:r>
        <w:t xml:space="preserve">Survey </w:t>
      </w:r>
      <w:r w:rsidRPr="00F614D2">
        <w:t xml:space="preserve">Report: </w:t>
      </w:r>
      <w:r>
        <w:t xml:space="preserve">15221 South Central Durham Lidar Survey for Central Lake Ontario Conservation Authority” </w:t>
      </w:r>
      <w:hyperlink r:id="rId47" w:history="1">
        <w:r w:rsidR="00117896">
          <w:rPr>
            <w:rStyle w:val="HyperlinkMIRBChar"/>
          </w:rPr>
          <w:t>https://www.publicdocs.mnr.gov.on.ca/mirb/Lidar%20-%20CLOCA%20-%20Additional%20Metadata.pdf</w:t>
        </w:r>
      </w:hyperlink>
    </w:p>
    <w:p w14:paraId="0F7184DB" w14:textId="6EC57241" w:rsidR="00230851" w:rsidRPr="00EB6588" w:rsidRDefault="00230851" w:rsidP="00230851">
      <w:pPr>
        <w:pStyle w:val="BodyAccessibleTextMIRB"/>
      </w:pPr>
      <w:r>
        <w:t>Airborne Imaging 2019c. “Final</w:t>
      </w:r>
      <w:r w:rsidRPr="00F614D2">
        <w:t xml:space="preserve"> Report for project: </w:t>
      </w:r>
      <w:r>
        <w:t>St Lawrence Hazard Mapping</w:t>
      </w:r>
      <w:r w:rsidRPr="00F614D2">
        <w:t xml:space="preserve"> LiDAR</w:t>
      </w:r>
      <w:r>
        <w:t xml:space="preserve">”. Report prepared for South Nation River Conservation Authority. </w:t>
      </w:r>
      <w:hyperlink r:id="rId48" w:history="1">
        <w:r w:rsidR="00117896">
          <w:rPr>
            <w:rStyle w:val="HyperlinkMIRBChar"/>
          </w:rPr>
          <w:t>https://www.publicdocs.mnr.gov.on.ca/mirb/Lidar%20-%20South%20Nation%20-%20Additional%20Metadata.pdf</w:t>
        </w:r>
      </w:hyperlink>
    </w:p>
    <w:p w14:paraId="110280FB" w14:textId="2EFD694C" w:rsidR="00230851" w:rsidRDefault="00230851" w:rsidP="00230851">
      <w:pPr>
        <w:pStyle w:val="BodyAccessibleTextMIRB"/>
        <w:rPr>
          <w:rStyle w:val="HyperlinkMIRBChar"/>
        </w:rPr>
      </w:pPr>
      <w:bookmarkStart w:id="100" w:name="_Hlk125019455"/>
      <w:r w:rsidRPr="00DA5DD6">
        <w:t>Airborne Imaging 2022a. “Final Report for project: Lake Huron LiDAR”</w:t>
      </w:r>
      <w:r>
        <w:rPr>
          <w:rStyle w:val="HyperlinkMIRBChar"/>
        </w:rPr>
        <w:t xml:space="preserve"> </w:t>
      </w:r>
      <w:hyperlink r:id="rId49" w:history="1">
        <w:r w:rsidR="00117896">
          <w:rPr>
            <w:rStyle w:val="HyperlinkMIRBChar"/>
          </w:rPr>
          <w:t>https://www.publicdocs.mnr.gov.on.ca/mirb/LakeHuron %20Lidar%20Final%20Report%20October%202022.pdf</w:t>
        </w:r>
      </w:hyperlink>
    </w:p>
    <w:p w14:paraId="281AD23C" w14:textId="51EF19C6" w:rsidR="00230851" w:rsidRPr="001A6DBB" w:rsidRDefault="00230851" w:rsidP="00230851">
      <w:pPr>
        <w:pStyle w:val="BodyAccessibleTextMIRB"/>
      </w:pPr>
      <w:r>
        <w:t xml:space="preserve">Airborne Imaging 2022b. “Final Report for project: Lake Simcoe LiDAR” </w:t>
      </w:r>
      <w:hyperlink r:id="rId50" w:history="1">
        <w:r w:rsidR="006D6523">
          <w:rPr>
            <w:rStyle w:val="HyperlinkMIRBChar"/>
          </w:rPr>
          <w:t>https://www.publicdocs.mnr.gov.on.ca/mirb/LakeSimcoe %20Lidar%20Final%20Report%20October%202022.pdf</w:t>
        </w:r>
      </w:hyperlink>
    </w:p>
    <w:p w14:paraId="7970CFE1" w14:textId="12C12643" w:rsidR="00C80C98" w:rsidRDefault="00C80C98" w:rsidP="00C80C98">
      <w:pPr>
        <w:pStyle w:val="BodyAccessibleTextMIRB"/>
      </w:pPr>
      <w:bookmarkStart w:id="101" w:name="_Hlk187675860"/>
      <w:bookmarkEnd w:id="100"/>
      <w:r w:rsidRPr="008F29AF">
        <w:lastRenderedPageBreak/>
        <w:t>Airborne Imaging 2024. “Final Report for project: Huron Georgian Bay LiDAR”</w:t>
      </w:r>
      <w:r>
        <w:rPr>
          <w:rStyle w:val="HyperlinkMIRBChar"/>
        </w:rPr>
        <w:t xml:space="preserve"> </w:t>
      </w:r>
      <w:hyperlink r:id="rId51" w:history="1">
        <w:r w:rsidRPr="00775E32">
          <w:rPr>
            <w:rStyle w:val="HyperlinkMIRBChar"/>
          </w:rPr>
          <w:t>https://www.publicdocs.mnr.gov.on.ca/mirb/Huron-GeorgianBay-Lidar-Report-Final-August-2024.docx</w:t>
        </w:r>
      </w:hyperlink>
    </w:p>
    <w:p w14:paraId="20B1FC5F" w14:textId="15A63BAA" w:rsidR="00B2320F" w:rsidRDefault="00B2320F" w:rsidP="00B2320F">
      <w:pPr>
        <w:pStyle w:val="BodyAccessibleTextMIRB"/>
      </w:pPr>
      <w:bookmarkStart w:id="102" w:name="_Hlk225153968"/>
      <w:r>
        <w:t xml:space="preserve">Airborne Imaging 2025a. “Final Report for project: Atikokan LiDAR” </w:t>
      </w:r>
      <w:hyperlink r:id="rId52" w:history="1">
        <w:r w:rsidRPr="00E74E92">
          <w:rPr>
            <w:rStyle w:val="HyperlinkMIRBChar"/>
          </w:rPr>
          <w:t>https://www.publicdocs.mnr.gov.on.ca/mirb/Lidar-Atikokan-Additional-Contractor-Metadata.docx</w:t>
        </w:r>
      </w:hyperlink>
    </w:p>
    <w:p w14:paraId="672B9A2E" w14:textId="77777777" w:rsidR="00B2320F" w:rsidRDefault="00B2320F" w:rsidP="00B2320F">
      <w:pPr>
        <w:pStyle w:val="BodyAccessibleTextMIRB"/>
      </w:pPr>
      <w:r>
        <w:t xml:space="preserve">Airborne Imaging 2025b. “Final Report for project: Cataraqui LiDAR” </w:t>
      </w:r>
      <w:hyperlink r:id="rId53" w:history="1">
        <w:r w:rsidRPr="00E74E92">
          <w:rPr>
            <w:rStyle w:val="HyperlinkMIRBChar"/>
          </w:rPr>
          <w:t>https://www.publicdocs.mnr.gov.on.ca/mirb/Lidar-Cataraqui-Additional-Contractor-Metadata.docx</w:t>
        </w:r>
      </w:hyperlink>
    </w:p>
    <w:p w14:paraId="0EC6D678" w14:textId="77777777" w:rsidR="00B2320F" w:rsidRDefault="00B2320F" w:rsidP="00B2320F">
      <w:pPr>
        <w:pStyle w:val="BodyAccessibleTextMIRB"/>
      </w:pPr>
      <w:r>
        <w:t xml:space="preserve">Airborne Imaging 2025c. “Final Report for project: Chapleau LiDAR” </w:t>
      </w:r>
      <w:hyperlink r:id="rId54" w:history="1">
        <w:r w:rsidRPr="00E74E92">
          <w:rPr>
            <w:rStyle w:val="HyperlinkMIRBChar"/>
          </w:rPr>
          <w:t>https://www.publicdocs.mnr.gov.on.ca/mirb/Lidar-Chapleau-Additional-Contractor-Metadata.docx</w:t>
        </w:r>
      </w:hyperlink>
    </w:p>
    <w:p w14:paraId="7D1E6174" w14:textId="04CEDEEF" w:rsidR="00B2320F" w:rsidRDefault="00B2320F" w:rsidP="00B2320F">
      <w:pPr>
        <w:pStyle w:val="BodyAccessibleTextMIRB"/>
      </w:pPr>
      <w:r>
        <w:t xml:space="preserve">Airborne Imaging 2025d. “Final Report for project: Dryden/Ignace/Sioux Lookout LiDAR” </w:t>
      </w:r>
      <w:hyperlink r:id="rId55" w:history="1">
        <w:r w:rsidRPr="00E74E92">
          <w:rPr>
            <w:rStyle w:val="HyperlinkMIRBChar"/>
          </w:rPr>
          <w:t>https://www.publicdocs.mnr.gov.on.ca/mirb/Lidar-Dryden-Ignace-SiouxLookout-Additional-Contractor-Metadata.docx</w:t>
        </w:r>
      </w:hyperlink>
    </w:p>
    <w:p w14:paraId="118D9142" w14:textId="77777777" w:rsidR="00B2320F" w:rsidRDefault="00B2320F" w:rsidP="00B2320F">
      <w:pPr>
        <w:pStyle w:val="BodyAccessibleTextMIRB"/>
      </w:pPr>
      <w:r>
        <w:t xml:space="preserve">Airborne Imaging 2025e. “Final Report for project: Kawartha Lakes LiDAR” </w:t>
      </w:r>
      <w:hyperlink r:id="rId56" w:history="1">
        <w:r w:rsidRPr="00E74E92">
          <w:rPr>
            <w:rStyle w:val="HyperlinkMIRBChar"/>
          </w:rPr>
          <w:t>https://www.publicdocs.mnr.gov.on.ca/mirb/Lidar-KawarthaLakes-Additional-Contractor-Metadata.docx</w:t>
        </w:r>
      </w:hyperlink>
    </w:p>
    <w:p w14:paraId="7F0A5D06" w14:textId="2F724D83" w:rsidR="00B2320F" w:rsidRDefault="00B2320F" w:rsidP="00B2320F">
      <w:pPr>
        <w:pStyle w:val="BodyAccessibleTextMIRB"/>
      </w:pPr>
      <w:r>
        <w:t xml:space="preserve">Airborne Imaging 2025f. “Final Report for project: Manitoulin LiDAR” </w:t>
      </w:r>
      <w:hyperlink r:id="rId57" w:history="1">
        <w:r w:rsidRPr="00E74E92">
          <w:rPr>
            <w:rStyle w:val="HyperlinkMIRBChar"/>
          </w:rPr>
          <w:t>https://www.publicdocs.mnr.gov.on.ca/mirb/Lidar-Manitoulin-Additional-Contractor-Metadata.docx</w:t>
        </w:r>
      </w:hyperlink>
    </w:p>
    <w:p w14:paraId="4B9FBD65" w14:textId="77777777" w:rsidR="00B2320F" w:rsidRDefault="00B2320F" w:rsidP="00B2320F">
      <w:pPr>
        <w:pStyle w:val="BodyAccessibleTextMIRB"/>
      </w:pPr>
      <w:r>
        <w:t xml:space="preserve">Airborne Imaging 2025g. “Final Report for project: Sault Ste Marie LiDAR” </w:t>
      </w:r>
      <w:hyperlink r:id="rId58" w:history="1">
        <w:r w:rsidRPr="00E74E92">
          <w:rPr>
            <w:rStyle w:val="HyperlinkMIRBChar"/>
          </w:rPr>
          <w:t>https://www.publicdocs.mnr.gov.on.ca/mirb/Lidar-SaultSteMarie-Additional-Contractor-Metadata.docx</w:t>
        </w:r>
      </w:hyperlink>
    </w:p>
    <w:bookmarkEnd w:id="102"/>
    <w:p w14:paraId="4FADC9E7" w14:textId="77777777" w:rsidR="009712A0" w:rsidRDefault="009712A0" w:rsidP="009712A0">
      <w:pPr>
        <w:pStyle w:val="BodyAccessibleTextMIRB"/>
      </w:pPr>
      <w:r>
        <w:t xml:space="preserve">Airborne Imaging 2025h. “Final Report for project: Sudbury LiDAR” </w:t>
      </w:r>
      <w:hyperlink r:id="rId59" w:history="1">
        <w:r w:rsidRPr="00E74E92">
          <w:rPr>
            <w:rStyle w:val="HyperlinkMIRBChar"/>
          </w:rPr>
          <w:t>https://www.publicdocs.mnr.gov.on.ca/mirb/Lidar-Sudbury-Additional-Contractor-Metadata.docx</w:t>
        </w:r>
      </w:hyperlink>
    </w:p>
    <w:p w14:paraId="592782E6" w14:textId="77777777" w:rsidR="009712A0" w:rsidRDefault="009712A0" w:rsidP="009712A0">
      <w:pPr>
        <w:pStyle w:val="BodyAccessibleTextMIRB"/>
      </w:pPr>
      <w:r>
        <w:lastRenderedPageBreak/>
        <w:t xml:space="preserve">Airborne Imaging 2025i. “Final Report for project: Thunder Bay LiDAR” </w:t>
      </w:r>
      <w:hyperlink r:id="rId60" w:history="1">
        <w:r w:rsidRPr="00E74E92">
          <w:rPr>
            <w:rStyle w:val="HyperlinkMIRBChar"/>
          </w:rPr>
          <w:t>https://www.publicdocs.mnr.gov.on.ca/mirb/Lidar-ThunderBay-Additional-Contractor-Metadata.docx</w:t>
        </w:r>
      </w:hyperlink>
    </w:p>
    <w:p w14:paraId="0A357DA3" w14:textId="5BD5A58B" w:rsidR="00B2320F" w:rsidRDefault="009712A0" w:rsidP="009712A0">
      <w:pPr>
        <w:pStyle w:val="BodyAccessibleTextMIRB"/>
      </w:pPr>
      <w:r>
        <w:t xml:space="preserve">Airborne Imaging 2025j. “Final Report for project: Timmins LiDAR” </w:t>
      </w:r>
      <w:hyperlink r:id="rId61" w:history="1">
        <w:r w:rsidRPr="00E74E92">
          <w:rPr>
            <w:rStyle w:val="HyperlinkMIRBChar"/>
          </w:rPr>
          <w:t>https://www.publicdocs.mnr.gov.on.ca/mirb/Lidar-Timmins-Additional-Contractor-Metadata.docx</w:t>
        </w:r>
      </w:hyperlink>
    </w:p>
    <w:p w14:paraId="1EBCA82A" w14:textId="77777777" w:rsidR="009C5C18" w:rsidRDefault="009C5C18" w:rsidP="009C5C18">
      <w:pPr>
        <w:pStyle w:val="BodyAccessibleTextMIRB"/>
      </w:pPr>
      <w:r>
        <w:t>Airborne Imaging 2026a. “Final Report for project: Central East LiDAR”</w:t>
      </w:r>
      <w:r w:rsidRPr="00F63734">
        <w:t xml:space="preserve"> </w:t>
      </w:r>
      <w:hyperlink r:id="rId62" w:history="1">
        <w:r w:rsidRPr="00E74E92">
          <w:rPr>
            <w:rStyle w:val="HyperlinkMIRBChar"/>
          </w:rPr>
          <w:t>https://www.publicdocs.mnr.gov.on.ca/mirb/LidarDTM-CentralEast-Additional-Contractor-Metadata.docx</w:t>
        </w:r>
      </w:hyperlink>
    </w:p>
    <w:p w14:paraId="468C10D9" w14:textId="77777777" w:rsidR="009C5C18" w:rsidRDefault="009C5C18" w:rsidP="009C5C18">
      <w:pPr>
        <w:pStyle w:val="BodyAccessibleTextMIRB"/>
      </w:pPr>
      <w:r>
        <w:t xml:space="preserve">Airborne Imaging 2026b. “Final Report for project: Kenora LiDAR” </w:t>
      </w:r>
      <w:hyperlink r:id="rId63" w:history="1">
        <w:r w:rsidRPr="00E74E92">
          <w:rPr>
            <w:rStyle w:val="HyperlinkMIRBChar"/>
          </w:rPr>
          <w:t>https://www.publicdocs.mnr.gov.on.ca/mirb/Lidar-Kenora-Additional-Contractor-Metadata.docx</w:t>
        </w:r>
      </w:hyperlink>
    </w:p>
    <w:p w14:paraId="066F3A83" w14:textId="77777777" w:rsidR="009C5C18" w:rsidRPr="008B7B02" w:rsidRDefault="009C5C18" w:rsidP="009C5C18">
      <w:pPr>
        <w:pStyle w:val="BodyAccessibleTextMIRB"/>
        <w:rPr>
          <w:rStyle w:val="Hyperlink"/>
        </w:rPr>
      </w:pPr>
      <w:r>
        <w:fldChar w:fldCharType="begin"/>
      </w:r>
      <w:r>
        <w:instrText>HYPERLINK "https://www.publicdocs.mnr.gov.on.ca/mirb/Lidar-NE-Ontario-Additional-Contractor-Metadata.docx"</w:instrText>
      </w:r>
      <w:r>
        <w:fldChar w:fldCharType="separate"/>
      </w:r>
      <w:r w:rsidRPr="00E74E92">
        <w:t xml:space="preserve">Airborne Imaging 2026c. “Final Report for project: Northeastern Ontario LiDAR” </w:t>
      </w:r>
      <w:r w:rsidRPr="00E74E92">
        <w:rPr>
          <w:rStyle w:val="HyperlinkMIRBChar"/>
        </w:rPr>
        <w:t>https://www.publicdocs.mnr.gov.on.ca/mirb/Lidar-NE-Ontario-Additional-Contractor-Metadata.docx</w:t>
      </w:r>
    </w:p>
    <w:p w14:paraId="742479B8" w14:textId="77777777" w:rsidR="009C5C18" w:rsidRDefault="009C5C18" w:rsidP="009C5C18">
      <w:pPr>
        <w:pStyle w:val="BodyAccessibleTextMIRB"/>
      </w:pPr>
      <w:r>
        <w:fldChar w:fldCharType="end"/>
      </w:r>
      <w:r>
        <w:t xml:space="preserve">Airborne Imaging 2026d. “Final Report for project: Rainy River LiDAR” </w:t>
      </w:r>
      <w:hyperlink r:id="rId64" w:history="1">
        <w:r w:rsidRPr="00E74E92">
          <w:rPr>
            <w:rStyle w:val="HyperlinkMIRBChar"/>
          </w:rPr>
          <w:t>https://www.publicdocs.mnr.gov.on.ca/mirb/Lidar-RainyRiver-Additional-Contractor-Metadata.docx</w:t>
        </w:r>
      </w:hyperlink>
    </w:p>
    <w:p w14:paraId="46DF5DC9" w14:textId="3EB53A94" w:rsidR="009C5C18" w:rsidRDefault="009C5C18" w:rsidP="00C80C98">
      <w:pPr>
        <w:pStyle w:val="BodyAccessibleTextMIRB"/>
      </w:pPr>
      <w:r>
        <w:t xml:space="preserve">Airborne Imaging 2026e. “Final Report for project: Upper Thames-Grand River” </w:t>
      </w:r>
      <w:hyperlink r:id="rId65" w:history="1">
        <w:r w:rsidRPr="00E74E92">
          <w:rPr>
            <w:rStyle w:val="HyperlinkMIRBChar"/>
          </w:rPr>
          <w:t>https://www.publicdocs.mnr.gov.on.ca/mirb/Lidar-UpperThames-GrandRiver-Additional-Contractor-Metadata.docx</w:t>
        </w:r>
      </w:hyperlink>
    </w:p>
    <w:p w14:paraId="360BA777" w14:textId="426B394D" w:rsidR="006911DF" w:rsidRPr="006911DF" w:rsidRDefault="006911DF" w:rsidP="006911DF">
      <w:pPr>
        <w:pStyle w:val="BodyAccessibleTextMIRB"/>
      </w:pPr>
      <w:r>
        <w:t>Airborne Imaging 2026f. “Final Report for project: Parry Sound LiDAR”</w:t>
      </w:r>
      <w:r w:rsidR="00C118AC">
        <w:t xml:space="preserve"> </w:t>
      </w:r>
      <w:hyperlink r:id="rId66" w:history="1">
        <w:r w:rsidR="00C118AC">
          <w:rPr>
            <w:rStyle w:val="HyperlinkMIRBChar"/>
          </w:rPr>
          <w:t>https://www.publicdocs.mnr.gov.on.ca/mirb/Lidar-ParrySound-Additional-Contractor-Metadata.docx</w:t>
        </w:r>
      </w:hyperlink>
    </w:p>
    <w:bookmarkEnd w:id="101"/>
    <w:p w14:paraId="2800125A" w14:textId="2B886F09" w:rsidR="00230851" w:rsidRPr="00EB6588" w:rsidRDefault="00230851" w:rsidP="00230851">
      <w:pPr>
        <w:keepLines/>
        <w:spacing w:after="200" w:line="360" w:lineRule="auto"/>
        <w:rPr>
          <w:rFonts w:eastAsiaTheme="minorEastAsia" w:cstheme="minorBidi"/>
          <w:sz w:val="24"/>
          <w:szCs w:val="22"/>
        </w:rPr>
      </w:pPr>
      <w:r w:rsidRPr="00F614D2">
        <w:rPr>
          <w:rStyle w:val="BodyAccessibleTextMIRBChar"/>
        </w:rPr>
        <w:t>American Society for Photogrammetry &amp; Remote Sensing. “LAS SPECIFICATION</w:t>
      </w:r>
      <w:r>
        <w:rPr>
          <w:rStyle w:val="BodyAccessibleTextMIRBChar"/>
        </w:rPr>
        <w:t>”.</w:t>
      </w:r>
      <w:r w:rsidRPr="00F614D2">
        <w:rPr>
          <w:rStyle w:val="BodyAccessibleTextMIRBChar"/>
        </w:rPr>
        <w:t xml:space="preserve"> V</w:t>
      </w:r>
      <w:r>
        <w:rPr>
          <w:rStyle w:val="BodyAccessibleTextMIRBChar"/>
        </w:rPr>
        <w:t>ersion</w:t>
      </w:r>
      <w:r w:rsidRPr="00F614D2">
        <w:rPr>
          <w:rStyle w:val="BodyAccessibleTextMIRBChar"/>
        </w:rPr>
        <w:t xml:space="preserve"> 1.4 – R13</w:t>
      </w:r>
      <w:r>
        <w:rPr>
          <w:rStyle w:val="BodyAccessibleTextMIRBChar"/>
        </w:rPr>
        <w:t>.</w:t>
      </w:r>
      <w:r w:rsidRPr="00F614D2">
        <w:rPr>
          <w:rStyle w:val="BodyAccessibleTextMIRBChar"/>
        </w:rPr>
        <w:t xml:space="preserve"> 15 July 2013</w:t>
      </w:r>
      <w:r>
        <w:rPr>
          <w:rStyle w:val="BodyAccessibleTextMIRBChar"/>
        </w:rPr>
        <w:t>.</w:t>
      </w:r>
      <w:r w:rsidRPr="00F614D2">
        <w:rPr>
          <w:rStyle w:val="BodyAccessibleTextMIRBChar"/>
        </w:rPr>
        <w:t xml:space="preserve"> </w:t>
      </w:r>
      <w:hyperlink r:id="rId67" w:tooltip="Link to the ASPRS LAS Specification PDF, Version 1.4 - R13." w:history="1">
        <w:r w:rsidRPr="00F614D2">
          <w:rPr>
            <w:rStyle w:val="HyperlinkMIRBChar"/>
          </w:rPr>
          <w:t>http://www.asprs.org/wp-content/uploads/2010/12/LAS_1_4_r13.pdf</w:t>
        </w:r>
      </w:hyperlink>
    </w:p>
    <w:p w14:paraId="25CCD645" w14:textId="124E4470" w:rsidR="00230851" w:rsidRPr="00EB6588" w:rsidRDefault="00230851" w:rsidP="00230851">
      <w:pPr>
        <w:keepLines/>
        <w:spacing w:after="200" w:line="360" w:lineRule="auto"/>
        <w:rPr>
          <w:rFonts w:eastAsiaTheme="minorEastAsia" w:cstheme="minorBidi"/>
          <w:sz w:val="24"/>
          <w:szCs w:val="22"/>
        </w:rPr>
      </w:pPr>
      <w:r w:rsidRPr="00F614D2">
        <w:rPr>
          <w:rStyle w:val="BodyAccessibleTextMIRBChar"/>
        </w:rPr>
        <w:lastRenderedPageBreak/>
        <w:t>American Society for Photogrammetry and Remote Sensing. “Positional Accuracy Standards for Digital Geospatial Data”</w:t>
      </w:r>
      <w:r>
        <w:rPr>
          <w:rStyle w:val="BodyAccessibleTextMIRBChar"/>
        </w:rPr>
        <w:t>.</w:t>
      </w:r>
      <w:r w:rsidRPr="00F614D2">
        <w:rPr>
          <w:rStyle w:val="BodyAccessibleTextMIRBChar"/>
        </w:rPr>
        <w:t xml:space="preserve"> Version 1.0</w:t>
      </w:r>
      <w:r>
        <w:rPr>
          <w:rStyle w:val="BodyAccessibleTextMIRBChar"/>
        </w:rPr>
        <w:t>.</w:t>
      </w:r>
      <w:r w:rsidRPr="00F614D2">
        <w:rPr>
          <w:rStyle w:val="BodyAccessibleTextMIRBChar"/>
        </w:rPr>
        <w:t xml:space="preserve"> November 2014.</w:t>
      </w:r>
      <w:r>
        <w:rPr>
          <w:rStyle w:val="BodyAccessibleTextMIRBChar"/>
        </w:rPr>
        <w:t xml:space="preserve"> </w:t>
      </w:r>
      <w:hyperlink r:id="rId68" w:history="1">
        <w:r w:rsidR="007501CD" w:rsidRPr="00E74E92">
          <w:rPr>
            <w:rStyle w:val="HyperlinkMIRBChar"/>
          </w:rPr>
          <w:t>http://www.asprs.org/wp-content/uploads/2015/01/ASPRS_Positional_Accuracy_Standards_Edition1_Version100_November2014.pdf</w:t>
        </w:r>
      </w:hyperlink>
    </w:p>
    <w:p w14:paraId="3E44EB29" w14:textId="6AF7ED8E" w:rsidR="00230851" w:rsidRDefault="00230851" w:rsidP="00230851">
      <w:pPr>
        <w:pStyle w:val="BodyAccessibleTextMIRB"/>
        <w:rPr>
          <w:lang w:eastAsia="en-CA"/>
        </w:rPr>
      </w:pPr>
      <w:r w:rsidRPr="00736775">
        <w:rPr>
          <w:lang w:eastAsia="en-CA"/>
        </w:rPr>
        <w:t>Ontario</w:t>
      </w:r>
      <w:r>
        <w:rPr>
          <w:lang w:eastAsia="en-CA"/>
        </w:rPr>
        <w:t>.</w:t>
      </w:r>
      <w:r w:rsidRPr="00736775">
        <w:rPr>
          <w:lang w:eastAsia="en-CA"/>
        </w:rPr>
        <w:t xml:space="preserve"> Elevation Coordination and Consultation Committee</w:t>
      </w:r>
      <w:r>
        <w:rPr>
          <w:lang w:eastAsia="en-CA"/>
        </w:rPr>
        <w:t>.</w:t>
      </w:r>
      <w:r w:rsidRPr="00736775">
        <w:rPr>
          <w:lang w:eastAsia="en-CA"/>
        </w:rPr>
        <w:t xml:space="preserve"> </w:t>
      </w:r>
      <w:r>
        <w:rPr>
          <w:lang w:eastAsia="en-CA"/>
        </w:rPr>
        <w:t>“</w:t>
      </w:r>
      <w:r w:rsidRPr="00CE7D6D">
        <w:rPr>
          <w:lang w:eastAsia="en-CA"/>
        </w:rPr>
        <w:t>Elevation Accuracy Guidelines</w:t>
      </w:r>
      <w:r w:rsidRPr="00736775">
        <w:rPr>
          <w:lang w:eastAsia="en-CA"/>
        </w:rPr>
        <w:t>.</w:t>
      </w:r>
      <w:r>
        <w:rPr>
          <w:lang w:eastAsia="en-CA"/>
        </w:rPr>
        <w:t>”</w:t>
      </w:r>
      <w:r w:rsidRPr="00736775">
        <w:rPr>
          <w:lang w:eastAsia="en-CA"/>
        </w:rPr>
        <w:t xml:space="preserve"> </w:t>
      </w:r>
      <w:r>
        <w:rPr>
          <w:lang w:eastAsia="en-CA"/>
        </w:rPr>
        <w:t>Version 1.1. Peterborough: King’s</w:t>
      </w:r>
      <w:r w:rsidRPr="00736775">
        <w:rPr>
          <w:lang w:eastAsia="en-CA"/>
        </w:rPr>
        <w:t xml:space="preserve"> Printer for Ontario. </w:t>
      </w:r>
      <w:r>
        <w:rPr>
          <w:lang w:eastAsia="en-CA"/>
        </w:rPr>
        <w:t>17 December 2020.</w:t>
      </w:r>
      <w:r w:rsidRPr="00736775">
        <w:rPr>
          <w:lang w:eastAsia="en-CA"/>
        </w:rPr>
        <w:t xml:space="preserve"> </w:t>
      </w:r>
      <w:hyperlink r:id="rId69" w:tooltip="Ontario Elevation Accuracy Guidelines metadata record page." w:history="1">
        <w:r w:rsidR="006D6523">
          <w:rPr>
            <w:rStyle w:val="HyperlinkMIRBChar"/>
          </w:rPr>
          <w:t>https://www.publicdocs.mnr.gov.on.ca/mirb/Elevation%20Accuracy%20Guidelines%20-%20User%20Guide.docx</w:t>
        </w:r>
      </w:hyperlink>
    </w:p>
    <w:p w14:paraId="74FE526B" w14:textId="3D38176C" w:rsidR="00230851" w:rsidRPr="00F52000" w:rsidRDefault="00230851" w:rsidP="00230851">
      <w:pPr>
        <w:pStyle w:val="BodyAccessibleTextMIRB"/>
        <w:rPr>
          <w:rStyle w:val="Hyperlink"/>
          <w:color w:val="auto"/>
          <w:u w:val="none"/>
        </w:rPr>
      </w:pPr>
      <w:r w:rsidRPr="00E04EDD">
        <w:t xml:space="preserve">Ontario. Elevation Coordination and Consultation Committee. </w:t>
      </w:r>
      <w:r>
        <w:t>“</w:t>
      </w:r>
      <w:r w:rsidRPr="00E04EDD">
        <w:t>Ontario Specifications for Lidar Acquisition</w:t>
      </w:r>
      <w:r>
        <w:t>”.</w:t>
      </w:r>
      <w:r w:rsidRPr="00E04EDD">
        <w:t xml:space="preserve"> Version 1.</w:t>
      </w:r>
      <w:r>
        <w:t>2.</w:t>
      </w:r>
      <w:r w:rsidRPr="00E04EDD">
        <w:t xml:space="preserve"> </w:t>
      </w:r>
      <w:r>
        <w:t>Peterborough: King’s</w:t>
      </w:r>
      <w:r w:rsidRPr="00E04EDD">
        <w:t xml:space="preserve"> Printer for Ontario.</w:t>
      </w:r>
      <w:r>
        <w:t xml:space="preserve"> </w:t>
      </w:r>
      <w:r w:rsidRPr="00F52000">
        <w:t>23 Dece</w:t>
      </w:r>
      <w:r>
        <w:t>mber 2020.</w:t>
      </w:r>
      <w:r w:rsidRPr="00F52000">
        <w:t xml:space="preserve"> </w:t>
      </w:r>
      <w:hyperlink r:id="rId70" w:tooltip="Ontario Specifications for Lidar Acquisition metadata record page." w:history="1">
        <w:r w:rsidR="00062852">
          <w:rPr>
            <w:rStyle w:val="HyperlinkMIRBChar"/>
          </w:rPr>
          <w:t>https://www.publicdocs.mnr.gov.on.ca/mirb/OntarioSpecificationsForLidarAcquisition.docx</w:t>
        </w:r>
      </w:hyperlink>
    </w:p>
    <w:p w14:paraId="5ADB19B1" w14:textId="77777777" w:rsidR="00855FCC" w:rsidRDefault="00855FCC" w:rsidP="00B92452">
      <w:pPr>
        <w:pStyle w:val="BodyAccessibleTextMIRB"/>
        <w:sectPr w:rsidR="00855FCC" w:rsidSect="001E404A">
          <w:pgSz w:w="12240" w:h="15840"/>
          <w:pgMar w:top="1440" w:right="1440" w:bottom="1440" w:left="1440" w:header="432" w:footer="720" w:gutter="0"/>
          <w:cols w:space="720"/>
          <w:docGrid w:linePitch="360"/>
        </w:sectPr>
      </w:pPr>
    </w:p>
    <w:p w14:paraId="470C2217" w14:textId="6CD6F6C9" w:rsidR="00B92452" w:rsidRDefault="00855FCC" w:rsidP="00855FCC">
      <w:pPr>
        <w:pStyle w:val="Heading1MIRBMidPage"/>
      </w:pPr>
      <w:bookmarkStart w:id="103" w:name="_Toc231566752"/>
      <w:r>
        <w:lastRenderedPageBreak/>
        <w:t>Appendix A: Getting Started – Display and use of DTM data</w:t>
      </w:r>
      <w:bookmarkEnd w:id="103"/>
    </w:p>
    <w:p w14:paraId="1057A122" w14:textId="0F99FD25" w:rsidR="00855FCC" w:rsidRDefault="00855FCC" w:rsidP="00855FCC">
      <w:pPr>
        <w:pStyle w:val="Heading2NoNumbersMIRB"/>
      </w:pPr>
      <w:bookmarkStart w:id="104" w:name="_Toc231566753"/>
      <w:r>
        <w:t>Opening and viewing the DTM</w:t>
      </w:r>
      <w:bookmarkEnd w:id="104"/>
    </w:p>
    <w:p w14:paraId="2C75773B" w14:textId="2AAC96CB" w:rsidR="00724AF2" w:rsidRDefault="00724AF2" w:rsidP="00724AF2">
      <w:pPr>
        <w:pStyle w:val="BodyAccessibleTextMIRB"/>
        <w:keepNext/>
      </w:pPr>
      <w:r>
        <w:t>The DTM packages must be unzipped and will produce a folder corresponding to the name of the package, which contains the raster files (</w:t>
      </w:r>
      <w:r>
        <w:fldChar w:fldCharType="begin"/>
      </w:r>
      <w:r>
        <w:instrText xml:space="preserve"> REF _Ref81921474 \h </w:instrText>
      </w:r>
      <w:r>
        <w:fldChar w:fldCharType="separate"/>
      </w:r>
      <w:r w:rsidR="008F29AF">
        <w:t xml:space="preserve">Figure </w:t>
      </w:r>
      <w:r w:rsidR="008F29AF">
        <w:rPr>
          <w:noProof/>
        </w:rPr>
        <w:t>5</w:t>
      </w:r>
      <w:r>
        <w:fldChar w:fldCharType="end"/>
      </w:r>
      <w:r>
        <w:t>).</w:t>
      </w:r>
    </w:p>
    <w:p w14:paraId="316BD067" w14:textId="77777777" w:rsidR="00724AF2" w:rsidRDefault="00724AF2" w:rsidP="00724AF2">
      <w:pPr>
        <w:pStyle w:val="BodyAccessibleTextMIRB"/>
        <w:keepNext/>
        <w:jc w:val="center"/>
      </w:pPr>
      <w:r>
        <w:rPr>
          <w:noProof/>
          <w:lang w:eastAsia="en-CA"/>
        </w:rPr>
        <w:drawing>
          <wp:inline distT="0" distB="0" distL="0" distR="0" wp14:anchorId="262A5370" wp14:editId="40CFC27C">
            <wp:extent cx="3000375" cy="1562100"/>
            <wp:effectExtent l="19050" t="19050" r="28575" b="19050"/>
            <wp:docPr id="2" name="Picture 2" descr="Unzipped DTM package contents&#10;&#10;An image of a package file folder (Peterborough B), containing a number of IMG ras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3000375" cy="1562100"/>
                    </a:xfrm>
                    <a:prstGeom prst="rect">
                      <a:avLst/>
                    </a:prstGeom>
                    <a:ln>
                      <a:solidFill>
                        <a:schemeClr val="tx1"/>
                      </a:solidFill>
                    </a:ln>
                  </pic:spPr>
                </pic:pic>
              </a:graphicData>
            </a:graphic>
          </wp:inline>
        </w:drawing>
      </w:r>
    </w:p>
    <w:p w14:paraId="1026BB37" w14:textId="7557EAA0" w:rsidR="00724AF2" w:rsidRDefault="00724AF2" w:rsidP="00724AF2">
      <w:pPr>
        <w:pStyle w:val="Caption"/>
      </w:pPr>
      <w:bookmarkStart w:id="105" w:name="_Ref81921474"/>
      <w:bookmarkStart w:id="106" w:name="_Toc125034132"/>
      <w:bookmarkStart w:id="107" w:name="_Toc231566702"/>
      <w:r>
        <w:t xml:space="preserve">Figure </w:t>
      </w:r>
      <w:r>
        <w:rPr>
          <w:noProof/>
        </w:rPr>
        <w:fldChar w:fldCharType="begin"/>
      </w:r>
      <w:r>
        <w:rPr>
          <w:noProof/>
        </w:rPr>
        <w:instrText xml:space="preserve"> SEQ Figure \* ARABIC </w:instrText>
      </w:r>
      <w:r>
        <w:rPr>
          <w:noProof/>
        </w:rPr>
        <w:fldChar w:fldCharType="separate"/>
      </w:r>
      <w:r w:rsidR="008F29AF">
        <w:rPr>
          <w:noProof/>
        </w:rPr>
        <w:t>5</w:t>
      </w:r>
      <w:r>
        <w:rPr>
          <w:noProof/>
        </w:rPr>
        <w:fldChar w:fldCharType="end"/>
      </w:r>
      <w:bookmarkEnd w:id="105"/>
      <w:r>
        <w:t>: Unzipped DTM package contents</w:t>
      </w:r>
      <w:bookmarkEnd w:id="106"/>
      <w:bookmarkEnd w:id="107"/>
    </w:p>
    <w:p w14:paraId="38E8DE82" w14:textId="541A8BE4" w:rsidR="00724AF2" w:rsidRDefault="00724AF2" w:rsidP="00724AF2">
      <w:pPr>
        <w:pStyle w:val="BodyAccessibleTextMIRB"/>
        <w:keepNext/>
      </w:pPr>
      <w:r>
        <w:t>The DTM tiles can be used for viewing or analysis using any one of the many GIS software packages capable of using IMG or TIFF raster files. The DTM represents a continuous surface of cells containing elevation (z) values in metres (</w:t>
      </w:r>
      <w:r>
        <w:fldChar w:fldCharType="begin"/>
      </w:r>
      <w:r>
        <w:instrText xml:space="preserve"> REF _Ref81921519 \h </w:instrText>
      </w:r>
      <w:r>
        <w:fldChar w:fldCharType="separate"/>
      </w:r>
      <w:r w:rsidR="008F29AF">
        <w:t xml:space="preserve">Figure </w:t>
      </w:r>
      <w:r w:rsidR="008F29AF">
        <w:rPr>
          <w:noProof/>
        </w:rPr>
        <w:t>6</w:t>
      </w:r>
      <w:r>
        <w:fldChar w:fldCharType="end"/>
      </w:r>
      <w:r>
        <w:t>).</w:t>
      </w:r>
    </w:p>
    <w:p w14:paraId="58ACFD89" w14:textId="77777777" w:rsidR="00724AF2" w:rsidRDefault="00724AF2" w:rsidP="00724AF2">
      <w:pPr>
        <w:pStyle w:val="BodyAccessibleTextMIRB"/>
        <w:keepNext/>
        <w:jc w:val="center"/>
      </w:pPr>
      <w:r>
        <w:rPr>
          <w:noProof/>
          <w:lang w:eastAsia="en-CA"/>
        </w:rPr>
        <w:drawing>
          <wp:inline distT="0" distB="0" distL="0" distR="0" wp14:anchorId="7D64DDDE" wp14:editId="21A09126">
            <wp:extent cx="3219450" cy="3210611"/>
            <wp:effectExtent l="19050" t="19050" r="19050" b="27940"/>
            <wp:docPr id="3" name="Picture 3" descr="Raw DTM tile&#10;&#10;A grayscale image of a DTM tile showing low-lying areas as dark and higher elevations as light. It is not displayed to appear in 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cstate="email">
                      <a:extLst>
                        <a:ext uri="{28A0092B-C50C-407E-A947-70E740481C1C}">
                          <a14:useLocalDpi xmlns:a14="http://schemas.microsoft.com/office/drawing/2010/main"/>
                        </a:ext>
                      </a:extLst>
                    </a:blip>
                    <a:srcRect/>
                    <a:stretch>
                      <a:fillRect/>
                    </a:stretch>
                  </pic:blipFill>
                  <pic:spPr bwMode="auto">
                    <a:xfrm>
                      <a:off x="0" y="0"/>
                      <a:ext cx="3247114" cy="3238199"/>
                    </a:xfrm>
                    <a:prstGeom prst="rect">
                      <a:avLst/>
                    </a:prstGeom>
                    <a:noFill/>
                    <a:ln>
                      <a:solidFill>
                        <a:schemeClr val="tx1"/>
                      </a:solidFill>
                    </a:ln>
                  </pic:spPr>
                </pic:pic>
              </a:graphicData>
            </a:graphic>
          </wp:inline>
        </w:drawing>
      </w:r>
    </w:p>
    <w:p w14:paraId="7F876894" w14:textId="544EF979" w:rsidR="00724AF2" w:rsidRDefault="00724AF2" w:rsidP="00724AF2">
      <w:pPr>
        <w:pStyle w:val="Caption"/>
      </w:pPr>
      <w:bookmarkStart w:id="108" w:name="_Ref81921519"/>
      <w:bookmarkStart w:id="109" w:name="_Toc125034133"/>
      <w:bookmarkStart w:id="110" w:name="_Toc231566703"/>
      <w:r>
        <w:t xml:space="preserve">Figure </w:t>
      </w:r>
      <w:r>
        <w:rPr>
          <w:noProof/>
        </w:rPr>
        <w:fldChar w:fldCharType="begin"/>
      </w:r>
      <w:r>
        <w:rPr>
          <w:noProof/>
        </w:rPr>
        <w:instrText xml:space="preserve"> SEQ Figure \* ARABIC </w:instrText>
      </w:r>
      <w:r>
        <w:rPr>
          <w:noProof/>
        </w:rPr>
        <w:fldChar w:fldCharType="separate"/>
      </w:r>
      <w:r w:rsidR="008F29AF">
        <w:rPr>
          <w:noProof/>
        </w:rPr>
        <w:t>6</w:t>
      </w:r>
      <w:r>
        <w:rPr>
          <w:noProof/>
        </w:rPr>
        <w:fldChar w:fldCharType="end"/>
      </w:r>
      <w:bookmarkEnd w:id="108"/>
      <w:r>
        <w:t>: Raw DTM tile</w:t>
      </w:r>
      <w:bookmarkEnd w:id="109"/>
      <w:bookmarkEnd w:id="110"/>
    </w:p>
    <w:p w14:paraId="08C3E09E" w14:textId="397C6AED" w:rsidR="00724AF2" w:rsidRPr="00DA75FB" w:rsidRDefault="00724AF2" w:rsidP="00724AF2">
      <w:pPr>
        <w:pStyle w:val="BodyAccessibleTextMIRB"/>
      </w:pPr>
      <w:r>
        <w:lastRenderedPageBreak/>
        <w:t xml:space="preserve">DTM tiles can be used as-is for topographic elevation analysis, but for visualization it is better to derive and display the DTM using a hillshade or a colour-shaded relief function. </w:t>
      </w:r>
      <w:r w:rsidRPr="00DA75FB">
        <w:t xml:space="preserve">A hillshade is a grayscale image that represents a DEM in </w:t>
      </w:r>
      <w:r>
        <w:t>three-dimensional appearance</w:t>
      </w:r>
      <w:r w:rsidRPr="00DA75FB">
        <w:t xml:space="preserve"> as the human eye would interpret it with the sun set at a specified </w:t>
      </w:r>
      <w:r>
        <w:t>direction (azimuth) and altitude</w:t>
      </w:r>
      <w:r w:rsidRPr="00DA75FB">
        <w:t>. A colour-shaded relief expands on this by adding color gradient based on cell z-values.</w:t>
      </w:r>
      <w:r>
        <w:t xml:space="preserve"> </w:t>
      </w:r>
      <w:r>
        <w:fldChar w:fldCharType="begin"/>
      </w:r>
      <w:r>
        <w:instrText xml:space="preserve"> REF _Ref81921627 \h </w:instrText>
      </w:r>
      <w:r>
        <w:fldChar w:fldCharType="separate"/>
      </w:r>
      <w:r w:rsidR="008F29AF">
        <w:t xml:space="preserve">Figure </w:t>
      </w:r>
      <w:r w:rsidR="008F29AF">
        <w:rPr>
          <w:noProof/>
        </w:rPr>
        <w:t>7</w:t>
      </w:r>
      <w:r>
        <w:fldChar w:fldCharType="end"/>
      </w:r>
      <w:r>
        <w:t xml:space="preserve"> depicts examples of a hillshade (left) with properties applied such that it is illuminated from 210</w:t>
      </w:r>
      <w:r>
        <w:rPr>
          <w:rFonts w:cs="Arial"/>
        </w:rPr>
        <w:t>° (Southwest)</w:t>
      </w:r>
      <w:r>
        <w:t>, and a colour-shaded relief illuminated from 315</w:t>
      </w:r>
      <w:r>
        <w:rPr>
          <w:rFonts w:cs="Arial"/>
        </w:rPr>
        <w:t>° (Northwest)</w:t>
      </w:r>
      <w:r>
        <w:t>.</w:t>
      </w:r>
    </w:p>
    <w:p w14:paraId="5D8CC1C6" w14:textId="77777777" w:rsidR="00724AF2" w:rsidRDefault="00724AF2" w:rsidP="00724AF2">
      <w:pPr>
        <w:pStyle w:val="BodyAccessibleTextMIRB"/>
        <w:keepNext/>
        <w:jc w:val="center"/>
      </w:pPr>
      <w:r w:rsidRPr="008D6C9A">
        <w:rPr>
          <w:rStyle w:val="BodyAccessibleTextMIRBChar"/>
          <w:noProof/>
          <w:lang w:eastAsia="en-CA"/>
        </w:rPr>
        <w:drawing>
          <wp:inline distT="0" distB="0" distL="0" distR="0" wp14:anchorId="27ED3041" wp14:editId="5160F219">
            <wp:extent cx="5365857" cy="2581275"/>
            <wp:effectExtent l="19050" t="19050" r="25400" b="9525"/>
            <wp:docPr id="20" name="Picture 20" descr="DTM tile displayed as a hillshade and colour-shaded relief&#10;&#10;A pair of images showing the same DTM tile as a  hillshade view on the left and a colour shaded relief view on the right. The hillshade view is a grayscale 3D view illuminated to show shadow on the northern slopes. The colour shaded relief is a 3D view having a colour gradient from Green (lowest) to yellow, to red to white (highest) and is illuminated to show shadow on the south facing slo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3" cstate="email">
                      <a:extLst>
                        <a:ext uri="{28A0092B-C50C-407E-A947-70E740481C1C}">
                          <a14:useLocalDpi xmlns:a14="http://schemas.microsoft.com/office/drawing/2010/main"/>
                        </a:ext>
                      </a:extLst>
                    </a:blip>
                    <a:srcRect/>
                    <a:stretch>
                      <a:fillRect/>
                    </a:stretch>
                  </pic:blipFill>
                  <pic:spPr bwMode="auto">
                    <a:xfrm>
                      <a:off x="0" y="0"/>
                      <a:ext cx="5383541" cy="2589782"/>
                    </a:xfrm>
                    <a:prstGeom prst="rect">
                      <a:avLst/>
                    </a:prstGeom>
                    <a:noFill/>
                    <a:ln>
                      <a:solidFill>
                        <a:schemeClr val="tx1"/>
                      </a:solidFill>
                    </a:ln>
                  </pic:spPr>
                </pic:pic>
              </a:graphicData>
            </a:graphic>
          </wp:inline>
        </w:drawing>
      </w:r>
    </w:p>
    <w:p w14:paraId="7BF2A17E" w14:textId="06136B9A" w:rsidR="00724AF2" w:rsidRDefault="00724AF2" w:rsidP="00724AF2">
      <w:pPr>
        <w:pStyle w:val="Caption"/>
      </w:pPr>
      <w:bookmarkStart w:id="111" w:name="_Ref81921627"/>
      <w:bookmarkStart w:id="112" w:name="_Toc125034134"/>
      <w:bookmarkStart w:id="113" w:name="_Toc231566704"/>
      <w:r>
        <w:t xml:space="preserve">Figure </w:t>
      </w:r>
      <w:r>
        <w:rPr>
          <w:noProof/>
        </w:rPr>
        <w:fldChar w:fldCharType="begin"/>
      </w:r>
      <w:r>
        <w:rPr>
          <w:noProof/>
        </w:rPr>
        <w:instrText xml:space="preserve"> SEQ Figure \* ARABIC </w:instrText>
      </w:r>
      <w:r>
        <w:rPr>
          <w:noProof/>
        </w:rPr>
        <w:fldChar w:fldCharType="separate"/>
      </w:r>
      <w:r w:rsidR="008F29AF">
        <w:rPr>
          <w:noProof/>
        </w:rPr>
        <w:t>7</w:t>
      </w:r>
      <w:r>
        <w:rPr>
          <w:noProof/>
        </w:rPr>
        <w:fldChar w:fldCharType="end"/>
      </w:r>
      <w:bookmarkEnd w:id="111"/>
      <w:r>
        <w:t>: DTM tile displayed as a hillshade and colour-shaded relief</w:t>
      </w:r>
      <w:bookmarkEnd w:id="112"/>
      <w:bookmarkEnd w:id="113"/>
    </w:p>
    <w:p w14:paraId="4BE6B2DA" w14:textId="4DBA4246" w:rsidR="00724AF2" w:rsidRDefault="00724AF2">
      <w:pPr>
        <w:rPr>
          <w:rFonts w:eastAsiaTheme="minorEastAsia" w:cstheme="minorBidi"/>
          <w:sz w:val="24"/>
          <w:szCs w:val="22"/>
          <w:lang w:eastAsia="en-US"/>
        </w:rPr>
      </w:pPr>
      <w:r>
        <w:br w:type="page"/>
      </w:r>
    </w:p>
    <w:p w14:paraId="7D8D4341" w14:textId="78EA9AC9" w:rsidR="00724AF2" w:rsidRDefault="00724AF2" w:rsidP="00724AF2">
      <w:pPr>
        <w:pStyle w:val="Heading2NoNumbersMIRB"/>
      </w:pPr>
      <w:bookmarkStart w:id="114" w:name="_Toc231566754"/>
      <w:r>
        <w:lastRenderedPageBreak/>
        <w:t xml:space="preserve">Creation of </w:t>
      </w:r>
      <w:r w:rsidR="00237894">
        <w:t>contour lines from DTM</w:t>
      </w:r>
      <w:bookmarkEnd w:id="114"/>
    </w:p>
    <w:p w14:paraId="795B12BA" w14:textId="4E20B3F5" w:rsidR="00B60CC1" w:rsidRDefault="00B60CC1" w:rsidP="00B60CC1">
      <w:pPr>
        <w:pStyle w:val="BodyAccessibleTextMIRB"/>
      </w:pPr>
      <w:r>
        <w:t>Contour lines are lines connecting points of equal elevation. Traditionally used to display elevation changes on topographic maps, contour lines are of little value today for automated analysis purposes but can be an effective method to convey three-dimensional information on two-dimensional cartographic products for visual interpretation.</w:t>
      </w:r>
      <w:r w:rsidRPr="00B55364">
        <w:rPr>
          <w:noProof/>
          <w:lang w:eastAsia="en-CA"/>
        </w:rPr>
        <w:t xml:space="preserve"> </w:t>
      </w:r>
      <w:r>
        <w:t>Contour lines can be generated directly from a DTM and smoothed or otherwise modified to meet user needs using processes available in many GIS software packages (</w:t>
      </w:r>
      <w:r>
        <w:fldChar w:fldCharType="begin"/>
      </w:r>
      <w:r>
        <w:instrText xml:space="preserve"> REF _Ref81921681 \h </w:instrText>
      </w:r>
      <w:r>
        <w:fldChar w:fldCharType="separate"/>
      </w:r>
      <w:r w:rsidR="00233C70">
        <w:t xml:space="preserve">Figure </w:t>
      </w:r>
      <w:r w:rsidR="00233C70">
        <w:rPr>
          <w:noProof/>
        </w:rPr>
        <w:t>8</w:t>
      </w:r>
      <w:r>
        <w:fldChar w:fldCharType="end"/>
      </w:r>
      <w:r>
        <w:t>).</w:t>
      </w:r>
    </w:p>
    <w:p w14:paraId="35EA5B8A" w14:textId="77777777" w:rsidR="00B60CC1" w:rsidRDefault="00B60CC1" w:rsidP="00B60CC1">
      <w:pPr>
        <w:pStyle w:val="BodyAccessibleTextMIRB"/>
        <w:keepNext/>
        <w:jc w:val="center"/>
      </w:pPr>
      <w:r>
        <w:rPr>
          <w:noProof/>
          <w:lang w:eastAsia="en-CA"/>
        </w:rPr>
        <w:drawing>
          <wp:inline distT="0" distB="0" distL="0" distR="0" wp14:anchorId="2B730FFB" wp14:editId="7838DFD4">
            <wp:extent cx="3340103" cy="2505075"/>
            <wp:effectExtent l="19050" t="19050" r="12700" b="9525"/>
            <wp:docPr id="16" name="Picture 16" descr="Smoothed contour lines generated from a DTM tile at 5-m interval&#10;&#10;A grayscale representation of a DTM tile representing lower lying areas as a darker shade than higher elevations. Black contour lines are superimposed on the DTM and are labeled from 175m to 240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cstate="email">
                      <a:extLst>
                        <a:ext uri="{28A0092B-C50C-407E-A947-70E740481C1C}">
                          <a14:useLocalDpi xmlns:a14="http://schemas.microsoft.com/office/drawing/2010/main"/>
                        </a:ext>
                      </a:extLst>
                    </a:blip>
                    <a:stretch>
                      <a:fillRect/>
                    </a:stretch>
                  </pic:blipFill>
                  <pic:spPr>
                    <a:xfrm>
                      <a:off x="0" y="0"/>
                      <a:ext cx="3449110" cy="2586830"/>
                    </a:xfrm>
                    <a:prstGeom prst="rect">
                      <a:avLst/>
                    </a:prstGeom>
                    <a:ln>
                      <a:solidFill>
                        <a:schemeClr val="tx1"/>
                      </a:solidFill>
                    </a:ln>
                  </pic:spPr>
                </pic:pic>
              </a:graphicData>
            </a:graphic>
          </wp:inline>
        </w:drawing>
      </w:r>
    </w:p>
    <w:p w14:paraId="7AC67B3F" w14:textId="5D692FD2" w:rsidR="00B60CC1" w:rsidRDefault="00B60CC1" w:rsidP="00B60CC1">
      <w:pPr>
        <w:pStyle w:val="Caption"/>
      </w:pPr>
      <w:bookmarkStart w:id="115" w:name="_Ref81921681"/>
      <w:bookmarkStart w:id="116" w:name="_Toc125034135"/>
      <w:bookmarkStart w:id="117" w:name="_Toc231566705"/>
      <w:r>
        <w:t xml:space="preserve">Figure </w:t>
      </w:r>
      <w:r>
        <w:rPr>
          <w:noProof/>
        </w:rPr>
        <w:fldChar w:fldCharType="begin"/>
      </w:r>
      <w:r>
        <w:rPr>
          <w:noProof/>
        </w:rPr>
        <w:instrText xml:space="preserve"> SEQ Figure \* ARABIC </w:instrText>
      </w:r>
      <w:r>
        <w:rPr>
          <w:noProof/>
        </w:rPr>
        <w:fldChar w:fldCharType="separate"/>
      </w:r>
      <w:r w:rsidR="008F29AF">
        <w:rPr>
          <w:noProof/>
        </w:rPr>
        <w:t>8</w:t>
      </w:r>
      <w:r>
        <w:rPr>
          <w:noProof/>
        </w:rPr>
        <w:fldChar w:fldCharType="end"/>
      </w:r>
      <w:bookmarkEnd w:id="115"/>
      <w:r>
        <w:t>: Smoothed contour lines generated from a DTM tile at 5-m interval</w:t>
      </w:r>
      <w:bookmarkEnd w:id="116"/>
      <w:bookmarkEnd w:id="117"/>
    </w:p>
    <w:p w14:paraId="697B123F" w14:textId="4702542B" w:rsidR="003503FF" w:rsidRDefault="003503FF">
      <w:pPr>
        <w:rPr>
          <w:rFonts w:eastAsiaTheme="majorEastAsia" w:cstheme="majorBidi"/>
          <w:b/>
          <w:bCs/>
          <w:color w:val="244061" w:themeColor="text2"/>
          <w:sz w:val="28"/>
          <w:szCs w:val="26"/>
          <w:lang w:eastAsia="en-US"/>
        </w:rPr>
      </w:pPr>
      <w:r>
        <w:br w:type="page"/>
      </w:r>
    </w:p>
    <w:p w14:paraId="3F63C379" w14:textId="0F67A70D" w:rsidR="00237894" w:rsidRDefault="001D252C" w:rsidP="00724AF2">
      <w:pPr>
        <w:pStyle w:val="Heading2NoNumbersMIRB"/>
      </w:pPr>
      <w:bookmarkStart w:id="118" w:name="_Toc231566755"/>
      <w:r>
        <w:lastRenderedPageBreak/>
        <w:t>Assembly, viewing and analysis of multiple DTM tiles: new dataset vs virtual</w:t>
      </w:r>
      <w:bookmarkEnd w:id="118"/>
    </w:p>
    <w:p w14:paraId="74AFC258" w14:textId="61517721" w:rsidR="00A21565" w:rsidRDefault="00A21565" w:rsidP="00A21565">
      <w:pPr>
        <w:pStyle w:val="BodyAccessibleTextMIRB"/>
      </w:pPr>
      <w:r>
        <w:t xml:space="preserve">As with many other imagery and raster products delivered through </w:t>
      </w:r>
      <w:r w:rsidR="00244799">
        <w:t>GE</w:t>
      </w:r>
      <w:r>
        <w:t>O, the DTM product is provided in 1-km</w:t>
      </w:r>
      <w:r w:rsidRPr="00F06FBE">
        <w:rPr>
          <w:vertAlign w:val="superscript"/>
        </w:rPr>
        <w:t>2</w:t>
      </w:r>
      <w:r>
        <w:t xml:space="preserve"> non-overlapping tiles and grouped into packages. There are several advantages to this method of storage and distribution including maintenance of Metadata, storage considerations and the flexibility to allow clients to request the data they need for their study area, without requiring custom data extracts to client supplied boundaries.</w:t>
      </w:r>
    </w:p>
    <w:p w14:paraId="15BF9A37" w14:textId="77777777" w:rsidR="00A21565" w:rsidRDefault="00A21565" w:rsidP="00A21565">
      <w:pPr>
        <w:pStyle w:val="BodyAccessibleTextMIRB"/>
      </w:pPr>
      <w:r>
        <w:t>If your study area covers multiple DTM tiles, these individual tiles can be viewed simultaneously, but for the purposes of analysis, or simply for faster and less complicated viewing, it is usually better to put all tiles in your study area together as one. This can be done in several different ways.</w:t>
      </w:r>
    </w:p>
    <w:p w14:paraId="728BE75A" w14:textId="77777777" w:rsidR="00A21565" w:rsidRDefault="00A21565" w:rsidP="00A21565">
      <w:pPr>
        <w:pStyle w:val="BodyAccessibleTextMIRB"/>
      </w:pPr>
      <w:r>
        <w:t>The traditional method is to assemble or merge all the individual tiles into a new raster covering your entire study area. This method can allow for faster display and may be necessary for some analysis operations but has the disadvantage that a separate new dataset must be produced which has implications for storage space. Being a new dataset, the naming and metadata of the individual tile structure used as a source will be lost as well.</w:t>
      </w:r>
    </w:p>
    <w:p w14:paraId="7C374A73" w14:textId="77777777" w:rsidR="00A21565" w:rsidRDefault="00A21565" w:rsidP="00A21565">
      <w:pPr>
        <w:pStyle w:val="BodyAccessibleTextMIRB"/>
      </w:pPr>
      <w:r>
        <w:t>Raster data takes up a great deal of storage space, so it is often a preferred approach to make use of a virtual representation of multiple tiles as one entity. These methods can include raster mosaic datasets, and virtual raster catalogs. Most of these methods have the advantage that the original files, metadata, folder structure and locations are preserved and the data for contributing tiles or groups of tiles can even be stored in separate different locations as storage space requirements dictate.</w:t>
      </w:r>
    </w:p>
    <w:p w14:paraId="70300733" w14:textId="77777777" w:rsidR="00A21565" w:rsidRDefault="00A21565" w:rsidP="00A21565">
      <w:pPr>
        <w:pStyle w:val="BodyAccessibleTextMIRB"/>
      </w:pPr>
      <w:r>
        <w:t>The exact methods and options available will depend on the software being used, and the requirements of the analysis. Please consult the documentation of the GIS software you are using for specific details about the options available to you.</w:t>
      </w:r>
    </w:p>
    <w:p w14:paraId="5DACC7C5" w14:textId="77777777" w:rsidR="00A21565" w:rsidRDefault="00A21565" w:rsidP="001D252C">
      <w:pPr>
        <w:pStyle w:val="BodyAccessibleTextMIRB"/>
        <w:sectPr w:rsidR="00A21565" w:rsidSect="001E404A">
          <w:pgSz w:w="12240" w:h="15840"/>
          <w:pgMar w:top="1440" w:right="1440" w:bottom="1440" w:left="1440" w:header="432" w:footer="720" w:gutter="0"/>
          <w:cols w:space="720"/>
          <w:docGrid w:linePitch="360"/>
        </w:sectPr>
      </w:pPr>
    </w:p>
    <w:p w14:paraId="544D5C79" w14:textId="715F16CF" w:rsidR="001D252C" w:rsidRDefault="00825B12" w:rsidP="00825B12">
      <w:pPr>
        <w:pStyle w:val="Heading1MIRBMidPage"/>
      </w:pPr>
      <w:bookmarkStart w:id="119" w:name="_Toc231566756"/>
      <w:r>
        <w:lastRenderedPageBreak/>
        <w:t>Appendix B: Common DTM Analysis Functions</w:t>
      </w:r>
      <w:bookmarkEnd w:id="119"/>
    </w:p>
    <w:p w14:paraId="32FA4C2F" w14:textId="77777777" w:rsidR="008F406F" w:rsidRPr="007A5367" w:rsidRDefault="008F406F" w:rsidP="008F406F">
      <w:pPr>
        <w:pStyle w:val="BodyAccessibleTextMIRB"/>
      </w:pPr>
      <w:r>
        <w:t xml:space="preserve">The DTM raster can be used as an input for a variety of surface geometry analysis functions such as calculations of slope, aspect, and curvature. </w:t>
      </w:r>
      <w:r>
        <w:rPr>
          <w:rFonts w:eastAsiaTheme="majorEastAsia"/>
        </w:rPr>
        <w:t>The actual algorithms used for any of these calculations may vary depending on the software used to perform the calculation.</w:t>
      </w:r>
    </w:p>
    <w:p w14:paraId="201B0212" w14:textId="088379E2" w:rsidR="00825B12" w:rsidRDefault="008F406F" w:rsidP="008F406F">
      <w:pPr>
        <w:pStyle w:val="Heading2NoNumbersMIRB"/>
      </w:pPr>
      <w:bookmarkStart w:id="120" w:name="_Toc231566757"/>
      <w:r>
        <w:t>Slope</w:t>
      </w:r>
      <w:bookmarkEnd w:id="120"/>
    </w:p>
    <w:p w14:paraId="79043F34" w14:textId="1B94B4B9" w:rsidR="003B3482" w:rsidRDefault="003B3482" w:rsidP="003B3482">
      <w:pPr>
        <w:pStyle w:val="BodyAccessibleTextMIRB"/>
        <w:rPr>
          <w:rFonts w:eastAsiaTheme="majorEastAsia"/>
        </w:rPr>
      </w:pPr>
      <w:r>
        <w:rPr>
          <w:rFonts w:eastAsiaTheme="majorEastAsia"/>
        </w:rPr>
        <w:t xml:space="preserve">Slope is a calculation based on difference between the rise and the run along a specified path. The output value assigned to a cell is usually based on the maximum difference in elevation values compared to adjacent cells and is commonly expressed in degrees or percent. See the left side of </w:t>
      </w:r>
      <w:r>
        <w:rPr>
          <w:rFonts w:eastAsiaTheme="majorEastAsia"/>
        </w:rPr>
        <w:fldChar w:fldCharType="begin"/>
      </w:r>
      <w:r>
        <w:rPr>
          <w:rFonts w:eastAsiaTheme="majorEastAsia"/>
        </w:rPr>
        <w:instrText xml:space="preserve"> REF _Ref81921713 \h </w:instrText>
      </w:r>
      <w:r>
        <w:rPr>
          <w:rFonts w:eastAsiaTheme="majorEastAsia"/>
        </w:rPr>
      </w:r>
      <w:r>
        <w:rPr>
          <w:rFonts w:eastAsiaTheme="majorEastAsia"/>
        </w:rPr>
        <w:fldChar w:fldCharType="separate"/>
      </w:r>
      <w:r w:rsidR="00233C70">
        <w:t xml:space="preserve">Figure </w:t>
      </w:r>
      <w:r w:rsidR="00233C70">
        <w:rPr>
          <w:noProof/>
        </w:rPr>
        <w:t>9</w:t>
      </w:r>
      <w:r>
        <w:rPr>
          <w:rFonts w:eastAsiaTheme="majorEastAsia"/>
        </w:rPr>
        <w:fldChar w:fldCharType="end"/>
      </w:r>
      <w:r>
        <w:rPr>
          <w:rFonts w:eastAsiaTheme="majorEastAsia"/>
        </w:rPr>
        <w:t xml:space="preserve"> for an example.</w:t>
      </w:r>
    </w:p>
    <w:p w14:paraId="68DE078F" w14:textId="20A45602" w:rsidR="008F406F" w:rsidRPr="00825B12" w:rsidRDefault="003B3482" w:rsidP="008F406F">
      <w:pPr>
        <w:pStyle w:val="Heading2NoNumbersMIRB"/>
      </w:pPr>
      <w:bookmarkStart w:id="121" w:name="_Toc231566758"/>
      <w:r>
        <w:t>Aspect</w:t>
      </w:r>
      <w:bookmarkEnd w:id="121"/>
    </w:p>
    <w:p w14:paraId="6B1A9AAE" w14:textId="7AB66252" w:rsidR="004E3971" w:rsidRPr="004B28B2" w:rsidRDefault="004E3971" w:rsidP="004E3971">
      <w:pPr>
        <w:pStyle w:val="BodyAccessibleTextMIRB"/>
        <w:rPr>
          <w:rFonts w:eastAsiaTheme="majorEastAsia"/>
        </w:rPr>
      </w:pPr>
      <w:r>
        <w:rPr>
          <w:rFonts w:eastAsiaTheme="majorEastAsia"/>
        </w:rPr>
        <w:t xml:space="preserve">Aspect is a calculation that applies a numeric value to a cell based upon the bearing that the slope of the cell is facing, in degrees. These values can be further categorized into compass directions of North, South, Southeast, etc. For instance, in </w:t>
      </w:r>
      <w:r>
        <w:rPr>
          <w:rFonts w:eastAsiaTheme="majorEastAsia"/>
        </w:rPr>
        <w:fldChar w:fldCharType="begin"/>
      </w:r>
      <w:r>
        <w:rPr>
          <w:rFonts w:eastAsiaTheme="majorEastAsia"/>
        </w:rPr>
        <w:instrText xml:space="preserve"> REF _Ref81921713 \h </w:instrText>
      </w:r>
      <w:r>
        <w:rPr>
          <w:rFonts w:eastAsiaTheme="majorEastAsia"/>
        </w:rPr>
      </w:r>
      <w:r>
        <w:rPr>
          <w:rFonts w:eastAsiaTheme="majorEastAsia"/>
        </w:rPr>
        <w:fldChar w:fldCharType="separate"/>
      </w:r>
      <w:r w:rsidR="00233C70">
        <w:t xml:space="preserve">Figure </w:t>
      </w:r>
      <w:r w:rsidR="00233C70">
        <w:rPr>
          <w:noProof/>
        </w:rPr>
        <w:t>9</w:t>
      </w:r>
      <w:r>
        <w:rPr>
          <w:rFonts w:eastAsiaTheme="majorEastAsia"/>
        </w:rPr>
        <w:fldChar w:fldCharType="end"/>
      </w:r>
      <w:r>
        <w:rPr>
          <w:rFonts w:eastAsiaTheme="majorEastAsia"/>
        </w:rPr>
        <w:t xml:space="preserve"> (right), the aspect of the landscape is predominately facing to the South and Southwest.</w:t>
      </w:r>
    </w:p>
    <w:p w14:paraId="76ACF573" w14:textId="77777777" w:rsidR="004E3971" w:rsidRDefault="004E3971" w:rsidP="005831EB">
      <w:pPr>
        <w:pStyle w:val="BodyAccessibleTextMIRB"/>
        <w:jc w:val="center"/>
      </w:pPr>
      <w:r>
        <w:rPr>
          <w:noProof/>
        </w:rPr>
        <w:drawing>
          <wp:inline distT="0" distB="0" distL="0" distR="0" wp14:anchorId="1C32B435" wp14:editId="1ED6CB14">
            <wp:extent cx="5934075" cy="2343150"/>
            <wp:effectExtent l="19050" t="19050" r="28575" b="19050"/>
            <wp:docPr id="7" name="Picture 7" descr="A pair of images showing the same DTM tile processed to represent slope (left) and Aspect (right). The slope image uses a colour ramp from green to yellow to red, with green indicating flatter areas and red indicating the steepest slopes. The majority of the image is green. The aspect image shows the tile colour-coded by compass directions. The majority of the slopes in the image are facing south to west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cstate="email">
                      <a:extLst>
                        <a:ext uri="{28A0092B-C50C-407E-A947-70E740481C1C}">
                          <a14:useLocalDpi xmlns:a14="http://schemas.microsoft.com/office/drawing/2010/main"/>
                        </a:ext>
                      </a:extLst>
                    </a:blip>
                    <a:srcRect/>
                    <a:stretch>
                      <a:fillRect/>
                    </a:stretch>
                  </pic:blipFill>
                  <pic:spPr bwMode="auto">
                    <a:xfrm>
                      <a:off x="0" y="0"/>
                      <a:ext cx="5934075" cy="2343150"/>
                    </a:xfrm>
                    <a:prstGeom prst="rect">
                      <a:avLst/>
                    </a:prstGeom>
                    <a:noFill/>
                    <a:ln>
                      <a:solidFill>
                        <a:schemeClr val="tx1"/>
                      </a:solidFill>
                    </a:ln>
                  </pic:spPr>
                </pic:pic>
              </a:graphicData>
            </a:graphic>
          </wp:inline>
        </w:drawing>
      </w:r>
    </w:p>
    <w:p w14:paraId="645140E0" w14:textId="4BBDE916" w:rsidR="004E3971" w:rsidRDefault="004E3971" w:rsidP="004E3971">
      <w:pPr>
        <w:pStyle w:val="Caption"/>
      </w:pPr>
      <w:bookmarkStart w:id="122" w:name="_Ref81921713"/>
      <w:bookmarkStart w:id="123" w:name="_Toc125034136"/>
      <w:bookmarkStart w:id="124" w:name="_Toc231566706"/>
      <w:r>
        <w:t xml:space="preserve">Figure </w:t>
      </w:r>
      <w:r>
        <w:rPr>
          <w:noProof/>
        </w:rPr>
        <w:fldChar w:fldCharType="begin"/>
      </w:r>
      <w:r>
        <w:rPr>
          <w:noProof/>
        </w:rPr>
        <w:instrText xml:space="preserve"> SEQ Figure \* ARABIC </w:instrText>
      </w:r>
      <w:r>
        <w:rPr>
          <w:noProof/>
        </w:rPr>
        <w:fldChar w:fldCharType="separate"/>
      </w:r>
      <w:r w:rsidR="00233C70">
        <w:rPr>
          <w:noProof/>
        </w:rPr>
        <w:t>9</w:t>
      </w:r>
      <w:r>
        <w:rPr>
          <w:noProof/>
        </w:rPr>
        <w:fldChar w:fldCharType="end"/>
      </w:r>
      <w:bookmarkEnd w:id="122"/>
      <w:r>
        <w:t>: Examples of Slope and Aspect</w:t>
      </w:r>
      <w:bookmarkEnd w:id="123"/>
      <w:bookmarkEnd w:id="124"/>
    </w:p>
    <w:p w14:paraId="5917E9F9" w14:textId="46D4475E" w:rsidR="00F145C1" w:rsidRDefault="005831EB" w:rsidP="00855FCC">
      <w:pPr>
        <w:pStyle w:val="Heading2NoNumbersMIRB"/>
      </w:pPr>
      <w:bookmarkStart w:id="125" w:name="_Toc231566759"/>
      <w:r>
        <w:lastRenderedPageBreak/>
        <w:t>Curvature</w:t>
      </w:r>
      <w:bookmarkEnd w:id="125"/>
    </w:p>
    <w:p w14:paraId="361403DF" w14:textId="77777777" w:rsidR="003443FF" w:rsidRDefault="003443FF" w:rsidP="003443FF">
      <w:pPr>
        <w:pStyle w:val="BodyAccessibleTextMIRB"/>
        <w:rPr>
          <w:rFonts w:eastAsiaTheme="majorEastAsia"/>
        </w:rPr>
        <w:sectPr w:rsidR="003443FF" w:rsidSect="001E404A">
          <w:pgSz w:w="12240" w:h="15840"/>
          <w:pgMar w:top="1440" w:right="1440" w:bottom="1440" w:left="1440" w:header="432" w:footer="720" w:gutter="0"/>
          <w:cols w:space="720"/>
          <w:docGrid w:linePitch="360"/>
        </w:sectPr>
      </w:pPr>
      <w:r>
        <w:rPr>
          <w:rFonts w:eastAsiaTheme="majorEastAsia"/>
        </w:rPr>
        <w:t>Curvature is a calculation based upon the shape of the surfaces which is calculated for each cell based compared to neighbouring cells. Positive curvature values indicate a convex surface, while negative values indicate a concave surface. It is also possible to extract the profile curvature of the slope, or the plan (horizontal) curvature values.</w:t>
      </w:r>
    </w:p>
    <w:p w14:paraId="4397760B" w14:textId="13533561" w:rsidR="005831EB" w:rsidRDefault="003443FF" w:rsidP="003443FF">
      <w:pPr>
        <w:pStyle w:val="Heading1MIRBMidPage"/>
      </w:pPr>
      <w:bookmarkStart w:id="126" w:name="_Toc231566760"/>
      <w:r>
        <w:lastRenderedPageBreak/>
        <w:t>Appendix C: Important Considerations and Product Limitations</w:t>
      </w:r>
      <w:bookmarkEnd w:id="126"/>
    </w:p>
    <w:p w14:paraId="239030FC" w14:textId="60D9502D" w:rsidR="003443FF" w:rsidRDefault="003443FF" w:rsidP="003443FF">
      <w:pPr>
        <w:pStyle w:val="Heading2NoNumbersMIRB"/>
      </w:pPr>
      <w:bookmarkStart w:id="127" w:name="_Toc231566761"/>
      <w:r>
        <w:t>Removal of vegetations and structures</w:t>
      </w:r>
      <w:bookmarkEnd w:id="127"/>
    </w:p>
    <w:p w14:paraId="032E0651" w14:textId="5EB22E4A" w:rsidR="00A75571" w:rsidRDefault="00A75571" w:rsidP="00A75571">
      <w:pPr>
        <w:pStyle w:val="BodyAccessibleTextMIRB"/>
        <w:rPr>
          <w:lang w:eastAsia="en-CA"/>
        </w:rPr>
      </w:pPr>
      <w:r>
        <w:rPr>
          <w:lang w:eastAsia="en-CA"/>
        </w:rPr>
        <w:t xml:space="preserve">As per the product specifications, non-ground features such as vegetation and structures are not represented in the DTM. </w:t>
      </w:r>
      <w:r>
        <w:rPr>
          <w:lang w:eastAsia="en-CA"/>
        </w:rPr>
        <w:fldChar w:fldCharType="begin"/>
      </w:r>
      <w:r>
        <w:rPr>
          <w:lang w:eastAsia="en-CA"/>
        </w:rPr>
        <w:instrText xml:space="preserve"> REF _Ref81921754 \h </w:instrText>
      </w:r>
      <w:r>
        <w:rPr>
          <w:lang w:eastAsia="en-CA"/>
        </w:rPr>
      </w:r>
      <w:r>
        <w:rPr>
          <w:lang w:eastAsia="en-CA"/>
        </w:rPr>
        <w:fldChar w:fldCharType="separate"/>
      </w:r>
      <w:r w:rsidR="00233C70">
        <w:t xml:space="preserve">Figure </w:t>
      </w:r>
      <w:r w:rsidR="00233C70">
        <w:rPr>
          <w:noProof/>
        </w:rPr>
        <w:t>10</w:t>
      </w:r>
      <w:r>
        <w:rPr>
          <w:lang w:eastAsia="en-CA"/>
        </w:rPr>
        <w:fldChar w:fldCharType="end"/>
      </w:r>
      <w:r>
        <w:rPr>
          <w:lang w:eastAsia="en-CA"/>
        </w:rPr>
        <w:t xml:space="preserve"> illustrates the removal of a highway overpass, trees, and buildings clearly visible in an aerial photo of the same location.</w:t>
      </w:r>
    </w:p>
    <w:p w14:paraId="17B5056E" w14:textId="77777777" w:rsidR="00A75571" w:rsidRDefault="00A75571" w:rsidP="00A75571">
      <w:pPr>
        <w:pStyle w:val="Caption"/>
        <w:keepNext/>
      </w:pPr>
      <w:r>
        <w:rPr>
          <w:noProof/>
          <w:lang w:eastAsia="en-CA"/>
        </w:rPr>
        <w:drawing>
          <wp:inline distT="0" distB="0" distL="0" distR="0" wp14:anchorId="7ADCD417" wp14:editId="04C179B6">
            <wp:extent cx="5856033" cy="2038350"/>
            <wp:effectExtent l="19050" t="19050" r="11430" b="19050"/>
            <wp:docPr id="32" name="Picture 32" descr="Example of trees, buildings and a bridge being excluded from DTM&#10;&#10;A pair of images showing the same DTM tile. On the left a grayscale hillshade shows a gap in a highway where an overpass has been removed.  There is also a flat area where a building has been removed, and treed areas have been flattened. On the right, an air photo reveals where these features would have been loc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cstate="email">
                      <a:extLst>
                        <a:ext uri="{28A0092B-C50C-407E-A947-70E740481C1C}">
                          <a14:useLocalDpi xmlns:a14="http://schemas.microsoft.com/office/drawing/2010/main"/>
                        </a:ext>
                      </a:extLst>
                    </a:blip>
                    <a:stretch>
                      <a:fillRect/>
                    </a:stretch>
                  </pic:blipFill>
                  <pic:spPr>
                    <a:xfrm>
                      <a:off x="0" y="0"/>
                      <a:ext cx="5864213" cy="2041197"/>
                    </a:xfrm>
                    <a:prstGeom prst="rect">
                      <a:avLst/>
                    </a:prstGeom>
                    <a:ln>
                      <a:solidFill>
                        <a:schemeClr val="tx1"/>
                      </a:solidFill>
                    </a:ln>
                  </pic:spPr>
                </pic:pic>
              </a:graphicData>
            </a:graphic>
          </wp:inline>
        </w:drawing>
      </w:r>
    </w:p>
    <w:p w14:paraId="169E02B1" w14:textId="28CF1F64" w:rsidR="00A75571" w:rsidRPr="00ED6EDB" w:rsidRDefault="00A75571" w:rsidP="00A75571">
      <w:pPr>
        <w:pStyle w:val="Caption"/>
        <w:rPr>
          <w:vanish/>
          <w:specVanish/>
        </w:rPr>
      </w:pPr>
      <w:bookmarkStart w:id="128" w:name="_Ref81921754"/>
      <w:bookmarkStart w:id="129" w:name="_Toc125034137"/>
      <w:bookmarkStart w:id="130" w:name="_Toc231566707"/>
      <w:r>
        <w:t xml:space="preserve">Figure </w:t>
      </w:r>
      <w:r>
        <w:rPr>
          <w:noProof/>
        </w:rPr>
        <w:fldChar w:fldCharType="begin"/>
      </w:r>
      <w:r>
        <w:rPr>
          <w:noProof/>
        </w:rPr>
        <w:instrText xml:space="preserve"> SEQ Figure \* ARABIC </w:instrText>
      </w:r>
      <w:r>
        <w:rPr>
          <w:noProof/>
        </w:rPr>
        <w:fldChar w:fldCharType="separate"/>
      </w:r>
      <w:r w:rsidR="00233C70">
        <w:rPr>
          <w:noProof/>
        </w:rPr>
        <w:t>10</w:t>
      </w:r>
      <w:r>
        <w:rPr>
          <w:noProof/>
        </w:rPr>
        <w:fldChar w:fldCharType="end"/>
      </w:r>
      <w:bookmarkEnd w:id="128"/>
      <w:r>
        <w:t>: Example of trees, buildings and a bridge being excluded from the DTM.</w:t>
      </w:r>
      <w:bookmarkEnd w:id="129"/>
      <w:bookmarkEnd w:id="130"/>
    </w:p>
    <w:p w14:paraId="46D9ED7C" w14:textId="77777777" w:rsidR="00A75571" w:rsidRPr="00ED6EDB" w:rsidRDefault="00A75571" w:rsidP="00A75571">
      <w:pPr>
        <w:pStyle w:val="Caption"/>
        <w:rPr>
          <w:vanish/>
          <w:specVanish/>
        </w:rPr>
      </w:pPr>
      <w:r>
        <w:t xml:space="preserve"> Greater Toronto Area (GTA) Orthophotography Project 2013 Source: Data provided by Ontario Ministry of Natural Resource and Forestry </w:t>
      </w:r>
      <w:r>
        <w:rPr>
          <w:rFonts w:cs="Arial"/>
        </w:rPr>
        <w:t>©</w:t>
      </w:r>
      <w:r>
        <w:t xml:space="preserve"> Copyright: 2013 First Base Solutions Inc. All Rights Reserved.</w:t>
      </w:r>
    </w:p>
    <w:p w14:paraId="317875D4" w14:textId="77777777" w:rsidR="00A75571" w:rsidRDefault="00A75571" w:rsidP="00A75571">
      <w:pPr>
        <w:pStyle w:val="Caption"/>
      </w:pPr>
    </w:p>
    <w:p w14:paraId="754D204D" w14:textId="25AFA5DD" w:rsidR="00A75571" w:rsidRPr="00840CCC" w:rsidRDefault="00A75571" w:rsidP="00A75571">
      <w:pPr>
        <w:pStyle w:val="BodyAccessibleTextMIRB"/>
      </w:pPr>
      <w:r>
        <w:t xml:space="preserve">It should be noted that although returns classified as being derived from non-ground features were excluded when calculating the DTM, the resulting voids between ground returns can occasionally produce flattened areas in the output DTM due to interpolation. For example, elevation values may be interpolated across the voids where tall bridges or overpasses with particularly short spans have been removed. As seen in the example shown in </w:t>
      </w:r>
      <w:r>
        <w:fldChar w:fldCharType="begin"/>
      </w:r>
      <w:r>
        <w:instrText xml:space="preserve"> REF _Ref81921772 \h </w:instrText>
      </w:r>
      <w:r>
        <w:fldChar w:fldCharType="separate"/>
      </w:r>
      <w:r w:rsidR="00233C70">
        <w:t xml:space="preserve">Figure </w:t>
      </w:r>
      <w:r w:rsidR="00233C70">
        <w:rPr>
          <w:noProof/>
        </w:rPr>
        <w:t>11</w:t>
      </w:r>
      <w:r>
        <w:fldChar w:fldCharType="end"/>
      </w:r>
      <w:r>
        <w:t>, this has caused the false appearance of a partial bridge deck in the DTM.</w:t>
      </w:r>
    </w:p>
    <w:p w14:paraId="2ADD2575" w14:textId="77777777" w:rsidR="00A75571" w:rsidRDefault="00A75571" w:rsidP="00A75571">
      <w:pPr>
        <w:pStyle w:val="BodyAccessibleTextMIRB"/>
        <w:keepNext/>
        <w:jc w:val="center"/>
      </w:pPr>
      <w:r>
        <w:rPr>
          <w:noProof/>
          <w:lang w:eastAsia="en-CA"/>
        </w:rPr>
        <w:lastRenderedPageBreak/>
        <w:drawing>
          <wp:inline distT="0" distB="0" distL="0" distR="0" wp14:anchorId="0D66E3CF" wp14:editId="3F3E2184">
            <wp:extent cx="3048846" cy="4248150"/>
            <wp:effectExtent l="19050" t="19050" r="18415" b="19050"/>
            <wp:docPr id="10" name="Picture 10" descr="A grayscale hillshade image of an overpass for which the returns were actually not included in the DTM, but due to interpolation, it appears that the center of the overpass deck remains, but the edges are gone for 1/4 width of the overpass." title="DTM elevation values that have been interpolated across a vo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cstate="email">
                      <a:extLst>
                        <a:ext uri="{28A0092B-C50C-407E-A947-70E740481C1C}">
                          <a14:useLocalDpi xmlns:a14="http://schemas.microsoft.com/office/drawing/2010/main"/>
                        </a:ext>
                      </a:extLst>
                    </a:blip>
                    <a:stretch>
                      <a:fillRect/>
                    </a:stretch>
                  </pic:blipFill>
                  <pic:spPr>
                    <a:xfrm>
                      <a:off x="0" y="0"/>
                      <a:ext cx="3062865" cy="4267684"/>
                    </a:xfrm>
                    <a:prstGeom prst="rect">
                      <a:avLst/>
                    </a:prstGeom>
                    <a:ln>
                      <a:solidFill>
                        <a:schemeClr val="tx1"/>
                      </a:solidFill>
                    </a:ln>
                  </pic:spPr>
                </pic:pic>
              </a:graphicData>
            </a:graphic>
          </wp:inline>
        </w:drawing>
      </w:r>
    </w:p>
    <w:p w14:paraId="00F2BA2C" w14:textId="00924695" w:rsidR="00A75571" w:rsidRDefault="00A75571" w:rsidP="00A75571">
      <w:pPr>
        <w:pStyle w:val="Caption"/>
      </w:pPr>
      <w:bookmarkStart w:id="131" w:name="_Ref81921772"/>
      <w:bookmarkStart w:id="132" w:name="_Toc125034138"/>
      <w:bookmarkStart w:id="133" w:name="_Toc231566708"/>
      <w:r>
        <w:t xml:space="preserve">Figure </w:t>
      </w:r>
      <w:r>
        <w:rPr>
          <w:noProof/>
        </w:rPr>
        <w:fldChar w:fldCharType="begin"/>
      </w:r>
      <w:r>
        <w:rPr>
          <w:noProof/>
        </w:rPr>
        <w:instrText xml:space="preserve"> SEQ Figure \* ARABIC </w:instrText>
      </w:r>
      <w:r>
        <w:rPr>
          <w:noProof/>
        </w:rPr>
        <w:fldChar w:fldCharType="separate"/>
      </w:r>
      <w:r w:rsidR="00233C70">
        <w:rPr>
          <w:noProof/>
        </w:rPr>
        <w:t>11</w:t>
      </w:r>
      <w:r>
        <w:rPr>
          <w:noProof/>
        </w:rPr>
        <w:fldChar w:fldCharType="end"/>
      </w:r>
      <w:bookmarkEnd w:id="131"/>
      <w:r>
        <w:t>: DTM elevation values that have been interpolated across a void</w:t>
      </w:r>
      <w:bookmarkEnd w:id="132"/>
      <w:bookmarkEnd w:id="133"/>
    </w:p>
    <w:p w14:paraId="05638040" w14:textId="41C86EF6" w:rsidR="00A75571" w:rsidRDefault="00A75571">
      <w:pPr>
        <w:rPr>
          <w:rFonts w:eastAsiaTheme="minorEastAsia" w:cstheme="minorBidi"/>
          <w:sz w:val="24"/>
          <w:szCs w:val="22"/>
          <w:lang w:eastAsia="en-US"/>
        </w:rPr>
      </w:pPr>
    </w:p>
    <w:p w14:paraId="66A8D545" w14:textId="3EC6CEA6" w:rsidR="003443FF" w:rsidRDefault="00A75571" w:rsidP="00A75571">
      <w:pPr>
        <w:pStyle w:val="Heading2NoNumbersMIRB"/>
      </w:pPr>
      <w:bookmarkStart w:id="134" w:name="_Toc231566762"/>
      <w:r>
        <w:lastRenderedPageBreak/>
        <w:t>Bare-ground flattening in areas of vegetations and/or steep terrain</w:t>
      </w:r>
      <w:bookmarkEnd w:id="134"/>
    </w:p>
    <w:p w14:paraId="5709D5A4" w14:textId="5A45024B" w:rsidR="00AE0D81" w:rsidRDefault="00AE0D81" w:rsidP="00AE0D81">
      <w:pPr>
        <w:pStyle w:val="BodyAccessibleTextMIRB"/>
        <w:keepNext/>
        <w:rPr>
          <w:lang w:eastAsia="en-CA"/>
        </w:rPr>
      </w:pPr>
      <w:r>
        <w:rPr>
          <w:lang w:eastAsia="en-CA"/>
        </w:rPr>
        <w:t>In rare instances, in areas of steep and heavily vegetated terrain, the DTM may display coarse flattening where vegetation is present and was removed to produce the bare-ground DTM. Examples may be visible along shoreline bluffs and slopes where conifer vegetation is present (</w:t>
      </w:r>
      <w:r>
        <w:rPr>
          <w:lang w:eastAsia="en-CA"/>
        </w:rPr>
        <w:fldChar w:fldCharType="begin"/>
      </w:r>
      <w:r>
        <w:rPr>
          <w:lang w:eastAsia="en-CA"/>
        </w:rPr>
        <w:instrText xml:space="preserve"> REF _Ref81921789 \h </w:instrText>
      </w:r>
      <w:r>
        <w:rPr>
          <w:lang w:eastAsia="en-CA"/>
        </w:rPr>
      </w:r>
      <w:r>
        <w:rPr>
          <w:lang w:eastAsia="en-CA"/>
        </w:rPr>
        <w:fldChar w:fldCharType="separate"/>
      </w:r>
      <w:r w:rsidR="00233C70">
        <w:t xml:space="preserve">Figure </w:t>
      </w:r>
      <w:r w:rsidR="00233C70">
        <w:rPr>
          <w:noProof/>
        </w:rPr>
        <w:t>12</w:t>
      </w:r>
      <w:r>
        <w:rPr>
          <w:lang w:eastAsia="en-CA"/>
        </w:rPr>
        <w:fldChar w:fldCharType="end"/>
      </w:r>
      <w:r>
        <w:rPr>
          <w:lang w:eastAsia="en-CA"/>
        </w:rPr>
        <w:t>).</w:t>
      </w:r>
    </w:p>
    <w:p w14:paraId="2F55E44C" w14:textId="77777777" w:rsidR="00AE0D81" w:rsidRDefault="00AE0D81" w:rsidP="00AE0D81">
      <w:pPr>
        <w:pStyle w:val="BodyAccessibleTextMIRB"/>
        <w:keepNext/>
        <w:jc w:val="center"/>
      </w:pPr>
      <w:r>
        <w:rPr>
          <w:noProof/>
          <w:lang w:eastAsia="en-CA"/>
        </w:rPr>
        <w:drawing>
          <wp:inline distT="0" distB="0" distL="0" distR="0" wp14:anchorId="2621E1BE" wp14:editId="7CDE0B83">
            <wp:extent cx="5886450" cy="2522764"/>
            <wp:effectExtent l="19050" t="19050" r="19050" b="11430"/>
            <wp:docPr id="13" name="Picture 13" descr="Aerial photograph of shoreline with treed slope&#10;&#10;Aerial Photo of treed slope along waters edge. A flightline overlap area boundary is labeled and drawn over  the right side of the photo in 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8">
                      <a:extLst>
                        <a:ext uri="{28A0092B-C50C-407E-A947-70E740481C1C}">
                          <a14:useLocalDpi xmlns:a14="http://schemas.microsoft.com/office/drawing/2010/main"/>
                        </a:ext>
                      </a:extLst>
                    </a:blip>
                    <a:srcRect/>
                    <a:stretch>
                      <a:fillRect/>
                    </a:stretch>
                  </pic:blipFill>
                  <pic:spPr bwMode="auto">
                    <a:xfrm>
                      <a:off x="0" y="0"/>
                      <a:ext cx="5922389" cy="2538166"/>
                    </a:xfrm>
                    <a:prstGeom prst="rect">
                      <a:avLst/>
                    </a:prstGeom>
                    <a:noFill/>
                    <a:ln>
                      <a:solidFill>
                        <a:schemeClr val="tx1"/>
                      </a:solidFill>
                    </a:ln>
                  </pic:spPr>
                </pic:pic>
              </a:graphicData>
            </a:graphic>
          </wp:inline>
        </w:drawing>
      </w:r>
    </w:p>
    <w:p w14:paraId="0D240AC9" w14:textId="04AB1549" w:rsidR="00AE0D81" w:rsidRPr="00212E6A" w:rsidRDefault="00AE0D81" w:rsidP="00AE0D81">
      <w:pPr>
        <w:pStyle w:val="Caption"/>
        <w:rPr>
          <w:vanish/>
          <w:specVanish/>
        </w:rPr>
      </w:pPr>
      <w:bookmarkStart w:id="135" w:name="_Ref81921789"/>
      <w:bookmarkStart w:id="136" w:name="_Toc125034139"/>
      <w:bookmarkStart w:id="137" w:name="_Toc231566709"/>
      <w:r>
        <w:t xml:space="preserve">Figure </w:t>
      </w:r>
      <w:r>
        <w:rPr>
          <w:noProof/>
        </w:rPr>
        <w:fldChar w:fldCharType="begin"/>
      </w:r>
      <w:r>
        <w:rPr>
          <w:noProof/>
        </w:rPr>
        <w:instrText xml:space="preserve"> SEQ Figure \* ARABIC </w:instrText>
      </w:r>
      <w:r>
        <w:rPr>
          <w:noProof/>
        </w:rPr>
        <w:fldChar w:fldCharType="separate"/>
      </w:r>
      <w:r w:rsidR="00233C70">
        <w:rPr>
          <w:noProof/>
        </w:rPr>
        <w:t>12</w:t>
      </w:r>
      <w:r>
        <w:rPr>
          <w:noProof/>
        </w:rPr>
        <w:fldChar w:fldCharType="end"/>
      </w:r>
      <w:bookmarkEnd w:id="135"/>
      <w:r>
        <w:t>: Aerial photograph of shoreline with treed slope.</w:t>
      </w:r>
      <w:bookmarkEnd w:id="136"/>
      <w:bookmarkEnd w:id="137"/>
    </w:p>
    <w:p w14:paraId="3ABE65F6" w14:textId="77777777" w:rsidR="00AE0D81" w:rsidRDefault="00AE0D81" w:rsidP="00AE0D81">
      <w:pPr>
        <w:pStyle w:val="Caption"/>
        <w:jc w:val="left"/>
        <w:rPr>
          <w:bCs w:val="0"/>
          <w:color w:val="auto"/>
          <w:szCs w:val="22"/>
        </w:rPr>
      </w:pPr>
    </w:p>
    <w:p w14:paraId="355A56E6" w14:textId="77777777" w:rsidR="00AE0D81" w:rsidRDefault="00AE0D81" w:rsidP="00AE0D81">
      <w:pPr>
        <w:pStyle w:val="Caption"/>
      </w:pPr>
      <w:r w:rsidRPr="00212E6A">
        <w:t xml:space="preserve">Digital Raster Acquisition Project Eastern Ontario (2014). Source: Data provided by Ontario Ministry of Natural </w:t>
      </w:r>
      <w:r w:rsidRPr="008615F9">
        <w:t>Resources</w:t>
      </w:r>
      <w:r w:rsidRPr="00212E6A">
        <w:t xml:space="preserve"> and Forestry. © Copyright: </w:t>
      </w:r>
      <w:r>
        <w:t>King</w:t>
      </w:r>
      <w:r w:rsidRPr="00212E6A">
        <w:t>’s Printer of Ontario All Rights Reserved.</w:t>
      </w:r>
    </w:p>
    <w:p w14:paraId="65C488CC" w14:textId="6BCFF4E8" w:rsidR="00AE0D81" w:rsidRDefault="00AE0D81" w:rsidP="00AE0D81">
      <w:pPr>
        <w:pStyle w:val="BodyAccessibleTextMIRB"/>
        <w:rPr>
          <w:noProof/>
        </w:rPr>
      </w:pPr>
      <w:r>
        <w:rPr>
          <w:lang w:eastAsia="en-CA"/>
        </w:rPr>
        <w:t xml:space="preserve">This effect is a result of fewer laser pulses penetrating the dense vegetation in these areas. The aspect and angle of the steep slope in relation to the aircraft flight pattern may also be a contributing factor that limits penetration of the laser to ground in certain areas. As can be observed in </w:t>
      </w:r>
      <w:r>
        <w:rPr>
          <w:lang w:eastAsia="en-CA"/>
        </w:rPr>
        <w:fldChar w:fldCharType="begin"/>
      </w:r>
      <w:r>
        <w:rPr>
          <w:lang w:eastAsia="en-CA"/>
        </w:rPr>
        <w:instrText xml:space="preserve"> REF _Ref81921818 \h </w:instrText>
      </w:r>
      <w:r>
        <w:rPr>
          <w:lang w:eastAsia="en-CA"/>
        </w:rPr>
      </w:r>
      <w:r>
        <w:rPr>
          <w:lang w:eastAsia="en-CA"/>
        </w:rPr>
        <w:fldChar w:fldCharType="separate"/>
      </w:r>
      <w:r w:rsidR="00233C70">
        <w:t xml:space="preserve">Figure </w:t>
      </w:r>
      <w:r w:rsidR="00233C70">
        <w:rPr>
          <w:noProof/>
        </w:rPr>
        <w:t>13</w:t>
      </w:r>
      <w:r>
        <w:rPr>
          <w:lang w:eastAsia="en-CA"/>
        </w:rPr>
        <w:fldChar w:fldCharType="end"/>
      </w:r>
      <w:r>
        <w:rPr>
          <w:lang w:eastAsia="en-CA"/>
        </w:rPr>
        <w:t>, locations further from the centre of the flight lines can sometimes reveal more of these effects than areas closer to nadir or locations that benefit from an increased density of returns due to overlaps in the flight lines. Such areas are considered low confidence areas where lidar penetration to the bare-earth surface is substandard but either expected or accepted based on the conditions of the collection area.</w:t>
      </w:r>
    </w:p>
    <w:p w14:paraId="3FC0F2BF" w14:textId="77777777" w:rsidR="00AE0D81" w:rsidRDefault="00AE0D81" w:rsidP="00AE0D81">
      <w:pPr>
        <w:rPr>
          <w:rFonts w:eastAsiaTheme="minorEastAsia" w:cstheme="minorBidi"/>
          <w:noProof/>
          <w:sz w:val="24"/>
          <w:szCs w:val="22"/>
          <w:lang w:eastAsia="en-US"/>
        </w:rPr>
      </w:pPr>
      <w:r>
        <w:rPr>
          <w:noProof/>
        </w:rPr>
        <w:br w:type="page"/>
      </w:r>
    </w:p>
    <w:p w14:paraId="682D4DCB" w14:textId="77777777" w:rsidR="00AE0D81" w:rsidRPr="00331CD6" w:rsidRDefault="00AE0D81" w:rsidP="00AE0D81">
      <w:pPr>
        <w:pStyle w:val="BodyAccessibleTextMIRB"/>
        <w:rPr>
          <w:vanish/>
        </w:rPr>
      </w:pPr>
    </w:p>
    <w:p w14:paraId="2D0E5EBB" w14:textId="77777777" w:rsidR="00AE0D81" w:rsidRDefault="00AE0D81" w:rsidP="00AE0D81">
      <w:pPr>
        <w:pStyle w:val="BodyAccessibleTextMIRB"/>
        <w:keepNext/>
        <w:jc w:val="center"/>
      </w:pPr>
      <w:r>
        <w:rPr>
          <w:noProof/>
          <w:lang w:eastAsia="en-CA"/>
        </w:rPr>
        <w:drawing>
          <wp:inline distT="0" distB="0" distL="0" distR="0" wp14:anchorId="6D6CAA75" wp14:editId="7CD42CBB">
            <wp:extent cx="5867400" cy="2558298"/>
            <wp:effectExtent l="19050" t="19050" r="19050" b="13970"/>
            <wp:docPr id="15" name="Picture 15" descr="Coarse interpolation effects in DTM on vegetated slope near overlap&#10;&#10;Colour shaded relief of DTM on treed slope along waters edge. A flightline overlap area boundary is labeled and drawn over the right side of the photo in grey. The DTM slope appears smoother in the overlap than the area immediately besid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9">
                      <a:extLst>
                        <a:ext uri="{28A0092B-C50C-407E-A947-70E740481C1C}">
                          <a14:useLocalDpi xmlns:a14="http://schemas.microsoft.com/office/drawing/2010/main"/>
                        </a:ext>
                      </a:extLst>
                    </a:blip>
                    <a:srcRect/>
                    <a:stretch>
                      <a:fillRect/>
                    </a:stretch>
                  </pic:blipFill>
                  <pic:spPr bwMode="auto">
                    <a:xfrm>
                      <a:off x="0" y="0"/>
                      <a:ext cx="5905684" cy="2574990"/>
                    </a:xfrm>
                    <a:prstGeom prst="rect">
                      <a:avLst/>
                    </a:prstGeom>
                    <a:noFill/>
                    <a:ln>
                      <a:solidFill>
                        <a:schemeClr val="tx1"/>
                      </a:solidFill>
                    </a:ln>
                  </pic:spPr>
                </pic:pic>
              </a:graphicData>
            </a:graphic>
          </wp:inline>
        </w:drawing>
      </w:r>
    </w:p>
    <w:p w14:paraId="1B54FAB0" w14:textId="455D75B6" w:rsidR="00AE0D81" w:rsidRDefault="00AE0D81" w:rsidP="00AE0D81">
      <w:pPr>
        <w:pStyle w:val="Caption"/>
      </w:pPr>
      <w:bookmarkStart w:id="138" w:name="_Ref81921818"/>
      <w:bookmarkStart w:id="139" w:name="_Toc125034140"/>
      <w:bookmarkStart w:id="140" w:name="_Toc231566710"/>
      <w:r>
        <w:t xml:space="preserve">Figure </w:t>
      </w:r>
      <w:r>
        <w:rPr>
          <w:noProof/>
        </w:rPr>
        <w:fldChar w:fldCharType="begin"/>
      </w:r>
      <w:r>
        <w:rPr>
          <w:noProof/>
        </w:rPr>
        <w:instrText xml:space="preserve"> SEQ Figure \* ARABIC </w:instrText>
      </w:r>
      <w:r>
        <w:rPr>
          <w:noProof/>
        </w:rPr>
        <w:fldChar w:fldCharType="separate"/>
      </w:r>
      <w:r w:rsidR="00233C70">
        <w:rPr>
          <w:noProof/>
        </w:rPr>
        <w:t>13</w:t>
      </w:r>
      <w:r>
        <w:rPr>
          <w:noProof/>
        </w:rPr>
        <w:fldChar w:fldCharType="end"/>
      </w:r>
      <w:bookmarkEnd w:id="138"/>
      <w:r>
        <w:t>: Coarse interpolation effects in DTM on vegetated slope near overlap</w:t>
      </w:r>
      <w:bookmarkEnd w:id="139"/>
      <w:bookmarkEnd w:id="140"/>
    </w:p>
    <w:p w14:paraId="508E4FC6" w14:textId="793BC596" w:rsidR="00A75571" w:rsidRDefault="00AE0D81" w:rsidP="00AE0D81">
      <w:pPr>
        <w:pStyle w:val="Heading2NoNumbersMIRB"/>
      </w:pPr>
      <w:bookmarkStart w:id="141" w:name="_Toc231566763"/>
      <w:r>
        <w:t>Flattening of water</w:t>
      </w:r>
      <w:bookmarkEnd w:id="141"/>
    </w:p>
    <w:p w14:paraId="7B74BB52" w14:textId="617CBD47" w:rsidR="00CC07B0" w:rsidRDefault="00CC07B0" w:rsidP="00CC07B0">
      <w:pPr>
        <w:pStyle w:val="BodyAccessibleTextMIRB"/>
      </w:pPr>
      <w:r>
        <w:t>Following the USGS LIDAR Base Specification, inland ponds and lakes with 8,000 m</w:t>
      </w:r>
      <w:r w:rsidRPr="00AB714F">
        <w:rPr>
          <w:vertAlign w:val="superscript"/>
        </w:rPr>
        <w:t>2</w:t>
      </w:r>
      <w:r w:rsidRPr="003B003C">
        <w:t xml:space="preserve"> </w:t>
      </w:r>
      <w:r>
        <w:t>(2 acres) surface area and rivers with a nominal width greater than 30-m at the time of collection are flattened to improve the application of the DTM for cartographic purposes. As such, the DTM should not be used as-is for hydrological analysis or applications. Figures</w:t>
      </w:r>
      <w:r w:rsidR="006F2815">
        <w:t xml:space="preserve"> 1</w:t>
      </w:r>
      <w:r w:rsidR="00233C70">
        <w:t>4</w:t>
      </w:r>
      <w:r>
        <w:t xml:space="preserve"> and </w:t>
      </w:r>
      <w:r w:rsidR="006F2815">
        <w:t>1</w:t>
      </w:r>
      <w:r w:rsidR="00233C70">
        <w:t>5</w:t>
      </w:r>
      <w:r>
        <w:t xml:space="preserve"> depict the differences between flattened and non flattened water bodies in the DTM compared with aerial photographs of the same location.</w:t>
      </w:r>
    </w:p>
    <w:p w14:paraId="48434056" w14:textId="77777777" w:rsidR="00CC07B0" w:rsidRPr="009A13FD" w:rsidRDefault="00CC07B0" w:rsidP="00CC07B0">
      <w:pPr>
        <w:pStyle w:val="BodyAccessibleTextMIRB"/>
      </w:pPr>
      <w:r>
        <w:t>Note that the LEAP DTM has not been hydro-flattened.</w:t>
      </w:r>
    </w:p>
    <w:p w14:paraId="5707ED58" w14:textId="77777777" w:rsidR="00CC07B0" w:rsidRDefault="00CC07B0" w:rsidP="00CC07B0">
      <w:pPr>
        <w:pStyle w:val="Caption"/>
        <w:keepNext/>
      </w:pPr>
      <w:r>
        <w:rPr>
          <w:noProof/>
          <w:lang w:eastAsia="en-CA"/>
        </w:rPr>
        <w:lastRenderedPageBreak/>
        <w:drawing>
          <wp:inline distT="0" distB="0" distL="0" distR="0" wp14:anchorId="0577E14A" wp14:editId="630A984A">
            <wp:extent cx="5105400" cy="2187251"/>
            <wp:effectExtent l="19050" t="19050" r="19050" b="22860"/>
            <wp:docPr id="31" name="Picture 31" descr="Views of a flattened pond with breaklines indicated as dotted red lines&#10;&#10;A pair of images showing the same DTM tile. On the left a grayscale hillshade shows a flattened pond with an island. The edges of the pond and island are traced with dotted red lines.  On the right, an aerial photo of the same pond and break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cstate="email">
                      <a:extLst>
                        <a:ext uri="{28A0092B-C50C-407E-A947-70E740481C1C}">
                          <a14:useLocalDpi xmlns:a14="http://schemas.microsoft.com/office/drawing/2010/main"/>
                        </a:ext>
                      </a:extLst>
                    </a:blip>
                    <a:stretch>
                      <a:fillRect/>
                    </a:stretch>
                  </pic:blipFill>
                  <pic:spPr>
                    <a:xfrm>
                      <a:off x="0" y="0"/>
                      <a:ext cx="5229815" cy="2240553"/>
                    </a:xfrm>
                    <a:prstGeom prst="rect">
                      <a:avLst/>
                    </a:prstGeom>
                    <a:ln>
                      <a:solidFill>
                        <a:schemeClr val="tx1"/>
                      </a:solidFill>
                    </a:ln>
                  </pic:spPr>
                </pic:pic>
              </a:graphicData>
            </a:graphic>
          </wp:inline>
        </w:drawing>
      </w:r>
    </w:p>
    <w:p w14:paraId="66293B75" w14:textId="0C1D07CE" w:rsidR="00CC07B0" w:rsidRPr="00ED6EDB" w:rsidRDefault="00CC07B0" w:rsidP="00CC07B0">
      <w:pPr>
        <w:pStyle w:val="Caption"/>
        <w:rPr>
          <w:vanish/>
          <w:specVanish/>
        </w:rPr>
      </w:pPr>
      <w:bookmarkStart w:id="142" w:name="_Toc125034141"/>
      <w:bookmarkStart w:id="143" w:name="_Toc231566711"/>
      <w:r>
        <w:t xml:space="preserve">Figure </w:t>
      </w:r>
      <w:r>
        <w:rPr>
          <w:noProof/>
        </w:rPr>
        <w:fldChar w:fldCharType="begin"/>
      </w:r>
      <w:r>
        <w:rPr>
          <w:noProof/>
        </w:rPr>
        <w:instrText xml:space="preserve"> SEQ Figure \* ARABIC </w:instrText>
      </w:r>
      <w:r>
        <w:rPr>
          <w:noProof/>
        </w:rPr>
        <w:fldChar w:fldCharType="separate"/>
      </w:r>
      <w:r w:rsidR="00233C70">
        <w:rPr>
          <w:noProof/>
        </w:rPr>
        <w:t>14</w:t>
      </w:r>
      <w:r>
        <w:rPr>
          <w:noProof/>
        </w:rPr>
        <w:fldChar w:fldCharType="end"/>
      </w:r>
      <w:r>
        <w:t>: Views of a flattened pond with breaklines indicated as dotted red lines.</w:t>
      </w:r>
      <w:bookmarkEnd w:id="142"/>
      <w:bookmarkEnd w:id="143"/>
    </w:p>
    <w:p w14:paraId="56DAE652" w14:textId="77777777" w:rsidR="00CC07B0" w:rsidRPr="00ED6EDB" w:rsidRDefault="00CC07B0" w:rsidP="00CC07B0">
      <w:pPr>
        <w:pStyle w:val="Caption"/>
        <w:rPr>
          <w:vanish/>
          <w:specVanish/>
        </w:rPr>
      </w:pPr>
      <w:r>
        <w:t xml:space="preserve"> Greater Toronto Area (GTA) Orthophotography Project 2013 Source: Data provided by Ontario Ministry of Natural Resource and Forestry </w:t>
      </w:r>
      <w:r>
        <w:rPr>
          <w:rFonts w:cs="Arial"/>
        </w:rPr>
        <w:t>©</w:t>
      </w:r>
      <w:r>
        <w:t xml:space="preserve"> Copyright: 2013 First Base Solutions Inc. All Rights Reserved.</w:t>
      </w:r>
    </w:p>
    <w:p w14:paraId="26C2CA6E" w14:textId="77777777" w:rsidR="00CC07B0" w:rsidRDefault="00CC07B0" w:rsidP="00CC07B0">
      <w:pPr>
        <w:pStyle w:val="Caption"/>
        <w:jc w:val="left"/>
      </w:pPr>
    </w:p>
    <w:p w14:paraId="19DCB45B" w14:textId="77777777" w:rsidR="00CC07B0" w:rsidRDefault="00CC07B0" w:rsidP="00CC07B0">
      <w:pPr>
        <w:pStyle w:val="BodyAccessibleTextMIRB"/>
      </w:pPr>
      <w:r w:rsidRPr="003B003C">
        <w:t xml:space="preserve">A pure </w:t>
      </w:r>
      <w:r>
        <w:t>lidar</w:t>
      </w:r>
      <w:r w:rsidRPr="003B003C">
        <w:t xml:space="preserve"> DEM has no breaklines to constrain the water surface and results in triangulation artifacts, or “tinning” across water surfaces because water surfaces provide</w:t>
      </w:r>
      <w:r>
        <w:t xml:space="preserve"> fewer</w:t>
      </w:r>
      <w:r w:rsidRPr="003B003C">
        <w:t xml:space="preserve"> </w:t>
      </w:r>
      <w:r>
        <w:t>lidar</w:t>
      </w:r>
      <w:r w:rsidRPr="003B003C">
        <w:t xml:space="preserve"> return</w:t>
      </w:r>
      <w:r>
        <w:t>s</w:t>
      </w:r>
      <w:r w:rsidRPr="003B003C">
        <w:t>.</w:t>
      </w:r>
      <w:r>
        <w:t xml:space="preserve"> </w:t>
      </w:r>
      <w:r w:rsidRPr="003B003C">
        <w:t>In a hydro-flattened DEM, water bodies are considered to have a single elevation that is estimated from adjacent terrain, as a result, triangulation artifacts across water surfaces can be removed.</w:t>
      </w:r>
    </w:p>
    <w:p w14:paraId="49559147" w14:textId="77777777" w:rsidR="00CC07B0" w:rsidRDefault="00CC07B0" w:rsidP="00CC07B0">
      <w:pPr>
        <w:pStyle w:val="Caption"/>
        <w:keepNext/>
      </w:pPr>
      <w:r>
        <w:rPr>
          <w:noProof/>
          <w:lang w:eastAsia="en-CA"/>
        </w:rPr>
        <w:drawing>
          <wp:inline distT="0" distB="0" distL="0" distR="0" wp14:anchorId="288148DE" wp14:editId="02D53B67">
            <wp:extent cx="5772150" cy="3018660"/>
            <wp:effectExtent l="19050" t="19050" r="19050" b="10795"/>
            <wp:docPr id="30" name="Picture 30" descr="Pond that has not been flattened.&#10;&#10;A pair of images showing the same DTM tile. On the left a grayscale hillshade shows a rectangular outline with a rough surface. On the right, the aerial photo shows this to be a pond surrounded by t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cstate="email">
                      <a:extLst>
                        <a:ext uri="{28A0092B-C50C-407E-A947-70E740481C1C}">
                          <a14:useLocalDpi xmlns:a14="http://schemas.microsoft.com/office/drawing/2010/main"/>
                        </a:ext>
                      </a:extLst>
                    </a:blip>
                    <a:stretch>
                      <a:fillRect/>
                    </a:stretch>
                  </pic:blipFill>
                  <pic:spPr>
                    <a:xfrm>
                      <a:off x="0" y="0"/>
                      <a:ext cx="5799762" cy="3033100"/>
                    </a:xfrm>
                    <a:prstGeom prst="rect">
                      <a:avLst/>
                    </a:prstGeom>
                    <a:ln>
                      <a:solidFill>
                        <a:schemeClr val="tx1"/>
                      </a:solidFill>
                    </a:ln>
                  </pic:spPr>
                </pic:pic>
              </a:graphicData>
            </a:graphic>
          </wp:inline>
        </w:drawing>
      </w:r>
    </w:p>
    <w:p w14:paraId="72B32516" w14:textId="44C7BECF" w:rsidR="00CC07B0" w:rsidRDefault="00CC07B0" w:rsidP="00CC07B0">
      <w:pPr>
        <w:pStyle w:val="Caption"/>
      </w:pPr>
      <w:bookmarkStart w:id="144" w:name="_Toc125034142"/>
      <w:bookmarkStart w:id="145" w:name="_Toc231566712"/>
      <w:r>
        <w:t xml:space="preserve">Figure </w:t>
      </w:r>
      <w:r>
        <w:rPr>
          <w:noProof/>
        </w:rPr>
        <w:fldChar w:fldCharType="begin"/>
      </w:r>
      <w:r>
        <w:rPr>
          <w:noProof/>
        </w:rPr>
        <w:instrText xml:space="preserve"> SEQ Figure \* ARABIC </w:instrText>
      </w:r>
      <w:r>
        <w:rPr>
          <w:noProof/>
        </w:rPr>
        <w:fldChar w:fldCharType="separate"/>
      </w:r>
      <w:r w:rsidR="00233C70">
        <w:rPr>
          <w:noProof/>
        </w:rPr>
        <w:t>15</w:t>
      </w:r>
      <w:r>
        <w:rPr>
          <w:noProof/>
        </w:rPr>
        <w:fldChar w:fldCharType="end"/>
      </w:r>
      <w:r>
        <w:t>: Pond that has not been flattened.</w:t>
      </w:r>
      <w:bookmarkEnd w:id="144"/>
      <w:bookmarkEnd w:id="145"/>
    </w:p>
    <w:p w14:paraId="5DA2A418" w14:textId="77777777" w:rsidR="00CC07B0" w:rsidRDefault="00CC07B0" w:rsidP="00CC07B0">
      <w:pPr>
        <w:pStyle w:val="Caption"/>
      </w:pPr>
      <w:r w:rsidRPr="00212E6A">
        <w:lastRenderedPageBreak/>
        <w:t xml:space="preserve">Digital Raster Acquisition Project Eastern Ontario (2014). Source: Data provided by Ontario Ministry of Natural Resources and Forestry. © Copyright: </w:t>
      </w:r>
      <w:r>
        <w:t>King</w:t>
      </w:r>
      <w:r w:rsidRPr="00212E6A">
        <w:t xml:space="preserve">’s Printer </w:t>
      </w:r>
      <w:r>
        <w:t>of Ontario All Rights Reserved.</w:t>
      </w:r>
    </w:p>
    <w:p w14:paraId="437E0429" w14:textId="5B1E17F7" w:rsidR="00CC07B0" w:rsidRDefault="00CC07B0" w:rsidP="00CC07B0">
      <w:pPr>
        <w:pStyle w:val="BodyAccessibleTextMIRB"/>
        <w:keepLines w:val="0"/>
        <w:rPr>
          <w:noProof/>
          <w:lang w:eastAsia="en-CA"/>
        </w:rPr>
      </w:pPr>
      <w:r>
        <w:t>Th</w:t>
      </w:r>
      <w:r w:rsidRPr="003B003C">
        <w:t xml:space="preserve">e elevation of the water surface is estimated from adjacent terrain and is not representative of any measured water surface elevation and </w:t>
      </w:r>
      <w:r w:rsidRPr="00407579">
        <w:t>should not be used for hydrologic or hydraulic modeling</w:t>
      </w:r>
      <w:r w:rsidRPr="003B003C">
        <w:t>. Hydrologic DEMs (i.e.</w:t>
      </w:r>
      <w:r>
        <w:t>,</w:t>
      </w:r>
      <w:r w:rsidRPr="003B003C">
        <w:t xml:space="preserve"> hydro-enforced and hydro-conditioned DEMs) are like hydro-flattened DEMs but have additional surface modifications and treatments to allow continuous surface water flow.</w:t>
      </w:r>
      <w:r>
        <w:t xml:space="preserve"> The breaklines used to create the DTM were digitized based on an interpretation of the water body boundaries at a scale of 1:250 and 1:1000 using the intensity returns from the lidar point cloud. Comparisons with other data sources and scales or data collected at different dates may result in different interpretations of shoreline locations.</w:t>
      </w:r>
      <w:r w:rsidRPr="00C45D6A">
        <w:rPr>
          <w:noProof/>
          <w:lang w:eastAsia="en-CA"/>
        </w:rPr>
        <w:t xml:space="preserve"> </w:t>
      </w:r>
      <w:r>
        <w:rPr>
          <w:noProof/>
          <w:lang w:eastAsia="en-CA"/>
        </w:rPr>
        <w:t xml:space="preserve">An example of this can be observed at Bowmanville Creek near Port Darlington, as illustrated in figures </w:t>
      </w:r>
      <w:r w:rsidR="006F2815">
        <w:rPr>
          <w:noProof/>
          <w:lang w:eastAsia="en-CA"/>
        </w:rPr>
        <w:t>1</w:t>
      </w:r>
      <w:r w:rsidR="00233C70">
        <w:rPr>
          <w:noProof/>
          <w:lang w:eastAsia="en-CA"/>
        </w:rPr>
        <w:t>6</w:t>
      </w:r>
      <w:r>
        <w:rPr>
          <w:noProof/>
          <w:lang w:eastAsia="en-CA"/>
        </w:rPr>
        <w:t xml:space="preserve"> through </w:t>
      </w:r>
      <w:r w:rsidR="006F2815">
        <w:rPr>
          <w:noProof/>
          <w:lang w:eastAsia="en-CA"/>
        </w:rPr>
        <w:t>1</w:t>
      </w:r>
      <w:r w:rsidR="00233C70">
        <w:rPr>
          <w:noProof/>
          <w:lang w:eastAsia="en-CA"/>
        </w:rPr>
        <w:t>8</w:t>
      </w:r>
      <w:r>
        <w:rPr>
          <w:noProof/>
          <w:lang w:eastAsia="en-CA"/>
        </w:rPr>
        <w:t>.</w:t>
      </w:r>
    </w:p>
    <w:p w14:paraId="547271C2" w14:textId="77777777" w:rsidR="00CC07B0" w:rsidRDefault="00CC07B0" w:rsidP="00CC07B0">
      <w:pPr>
        <w:pStyle w:val="BodyAccessibleTextMIRB"/>
        <w:keepNext/>
        <w:jc w:val="center"/>
      </w:pPr>
      <w:r>
        <w:rPr>
          <w:noProof/>
          <w:lang w:eastAsia="en-CA"/>
        </w:rPr>
        <w:drawing>
          <wp:inline distT="0" distB="0" distL="0" distR="0" wp14:anchorId="49548E39" wp14:editId="4BE0F634">
            <wp:extent cx="5638800" cy="3346263"/>
            <wp:effectExtent l="19050" t="19050" r="19050" b="26035"/>
            <wp:docPr id="23" name="Picture 23" descr="Shaded relief view of flattened water surface as represented in DTM&#10;&#10;A grayscale shaded relief view of a river mouth. The water is flattened with a distinctive &quot;step&quot; along the entire waters edge which extends away from shore in some pla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2" cstate="email">
                      <a:extLst>
                        <a:ext uri="{28A0092B-C50C-407E-A947-70E740481C1C}">
                          <a14:useLocalDpi xmlns:a14="http://schemas.microsoft.com/office/drawing/2010/main"/>
                        </a:ext>
                      </a:extLst>
                    </a:blip>
                    <a:srcRect/>
                    <a:stretch>
                      <a:fillRect/>
                    </a:stretch>
                  </pic:blipFill>
                  <pic:spPr bwMode="auto">
                    <a:xfrm>
                      <a:off x="0" y="0"/>
                      <a:ext cx="5638800" cy="3346263"/>
                    </a:xfrm>
                    <a:prstGeom prst="rect">
                      <a:avLst/>
                    </a:prstGeom>
                    <a:noFill/>
                    <a:ln>
                      <a:solidFill>
                        <a:schemeClr val="tx1"/>
                      </a:solidFill>
                    </a:ln>
                  </pic:spPr>
                </pic:pic>
              </a:graphicData>
            </a:graphic>
          </wp:inline>
        </w:drawing>
      </w:r>
    </w:p>
    <w:p w14:paraId="458309A6" w14:textId="33C832E7" w:rsidR="00CC07B0" w:rsidRDefault="00CC07B0" w:rsidP="00CC07B0">
      <w:pPr>
        <w:pStyle w:val="Caption"/>
      </w:pPr>
      <w:bookmarkStart w:id="146" w:name="_Toc125034143"/>
      <w:bookmarkStart w:id="147" w:name="_Toc231566713"/>
      <w:r>
        <w:t xml:space="preserve">Figure </w:t>
      </w:r>
      <w:r>
        <w:rPr>
          <w:noProof/>
        </w:rPr>
        <w:fldChar w:fldCharType="begin"/>
      </w:r>
      <w:r>
        <w:rPr>
          <w:noProof/>
        </w:rPr>
        <w:instrText xml:space="preserve"> SEQ Figure \* ARABIC </w:instrText>
      </w:r>
      <w:r>
        <w:rPr>
          <w:noProof/>
        </w:rPr>
        <w:fldChar w:fldCharType="separate"/>
      </w:r>
      <w:r w:rsidR="00233C70">
        <w:rPr>
          <w:noProof/>
        </w:rPr>
        <w:t>16</w:t>
      </w:r>
      <w:r>
        <w:rPr>
          <w:noProof/>
        </w:rPr>
        <w:fldChar w:fldCharType="end"/>
      </w:r>
      <w:r>
        <w:t>: Shaded relief view of flattened water surface as represented in DTM</w:t>
      </w:r>
      <w:bookmarkEnd w:id="146"/>
      <w:bookmarkEnd w:id="147"/>
    </w:p>
    <w:p w14:paraId="4F160DE7" w14:textId="77777777" w:rsidR="00CC07B0" w:rsidRDefault="00CC07B0" w:rsidP="00CC07B0">
      <w:pPr>
        <w:pStyle w:val="BodyAccessibleTextMIRB"/>
        <w:jc w:val="center"/>
      </w:pPr>
      <w:r>
        <w:rPr>
          <w:noProof/>
        </w:rPr>
        <w:lastRenderedPageBreak/>
        <w:drawing>
          <wp:inline distT="0" distB="0" distL="0" distR="0" wp14:anchorId="1051FD0A" wp14:editId="34651B6F">
            <wp:extent cx="5419725" cy="3230649"/>
            <wp:effectExtent l="19050" t="19050" r="9525" b="27305"/>
            <wp:docPr id="28" name="Picture 28" descr="Digitized breaklines on source LIDAR derived intensity image, fall 2016&#10;&#10;A grayscale LIDAR intensity image of a river mouth. The water appears black in this image. A dotted red line along the waters edge indicates the break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cstate="email">
                      <a:extLst>
                        <a:ext uri="{28A0092B-C50C-407E-A947-70E740481C1C}">
                          <a14:useLocalDpi xmlns:a14="http://schemas.microsoft.com/office/drawing/2010/main"/>
                        </a:ext>
                      </a:extLst>
                    </a:blip>
                    <a:stretch>
                      <a:fillRect/>
                    </a:stretch>
                  </pic:blipFill>
                  <pic:spPr>
                    <a:xfrm>
                      <a:off x="0" y="0"/>
                      <a:ext cx="5451251" cy="3249441"/>
                    </a:xfrm>
                    <a:prstGeom prst="rect">
                      <a:avLst/>
                    </a:prstGeom>
                    <a:ln>
                      <a:solidFill>
                        <a:schemeClr val="tx1"/>
                      </a:solidFill>
                    </a:ln>
                  </pic:spPr>
                </pic:pic>
              </a:graphicData>
            </a:graphic>
          </wp:inline>
        </w:drawing>
      </w:r>
    </w:p>
    <w:p w14:paraId="1C2046A3" w14:textId="2633015E" w:rsidR="00CC07B0" w:rsidRPr="00C038D6" w:rsidRDefault="00CC07B0" w:rsidP="00CC07B0">
      <w:pPr>
        <w:pStyle w:val="Caption"/>
      </w:pPr>
      <w:bookmarkStart w:id="148" w:name="_Toc125034144"/>
      <w:bookmarkStart w:id="149" w:name="_Toc231566714"/>
      <w:r w:rsidRPr="00C038D6">
        <w:t xml:space="preserve">Figure </w:t>
      </w:r>
      <w:r w:rsidR="00713A92">
        <w:fldChar w:fldCharType="begin"/>
      </w:r>
      <w:r w:rsidR="00713A92">
        <w:instrText xml:space="preserve"> SEQ Figure \* ARABIC </w:instrText>
      </w:r>
      <w:r w:rsidR="00713A92">
        <w:fldChar w:fldCharType="separate"/>
      </w:r>
      <w:r w:rsidR="00233C70">
        <w:rPr>
          <w:noProof/>
        </w:rPr>
        <w:t>17</w:t>
      </w:r>
      <w:r w:rsidR="00713A92">
        <w:rPr>
          <w:noProof/>
        </w:rPr>
        <w:fldChar w:fldCharType="end"/>
      </w:r>
      <w:r w:rsidRPr="00C038D6">
        <w:t>: Digitized breaklines on source lidar derived intensity image, Fall 2016</w:t>
      </w:r>
      <w:bookmarkEnd w:id="148"/>
      <w:bookmarkEnd w:id="149"/>
    </w:p>
    <w:p w14:paraId="1D42AE63" w14:textId="77777777" w:rsidR="00CC07B0" w:rsidRDefault="00CC07B0" w:rsidP="00CC07B0">
      <w:pPr>
        <w:pStyle w:val="BodyAccessibleTextMIRB"/>
        <w:jc w:val="center"/>
      </w:pPr>
      <w:r>
        <w:rPr>
          <w:noProof/>
        </w:rPr>
        <w:drawing>
          <wp:inline distT="0" distB="0" distL="0" distR="0" wp14:anchorId="25DA5102" wp14:editId="436291D8">
            <wp:extent cx="5422392" cy="3220414"/>
            <wp:effectExtent l="19050" t="19050" r="26035" b="18415"/>
            <wp:docPr id="27" name="Picture 27" descr="Digitized breaklines contrasted with Aerial photograph from spring, 2013&#10;&#10;An air photo of the same river mouth depicted in the previous two images, with the DTM breakline generated from the previous intensity image shown as a dotted red line. The water level appears to be high when this image was taken, and consequently, the breakline appears further from sh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cstate="email">
                      <a:extLst>
                        <a:ext uri="{28A0092B-C50C-407E-A947-70E740481C1C}">
                          <a14:useLocalDpi xmlns:a14="http://schemas.microsoft.com/office/drawing/2010/main"/>
                        </a:ext>
                      </a:extLst>
                    </a:blip>
                    <a:stretch>
                      <a:fillRect/>
                    </a:stretch>
                  </pic:blipFill>
                  <pic:spPr>
                    <a:xfrm>
                      <a:off x="0" y="0"/>
                      <a:ext cx="5422392" cy="3220414"/>
                    </a:xfrm>
                    <a:prstGeom prst="rect">
                      <a:avLst/>
                    </a:prstGeom>
                    <a:ln>
                      <a:solidFill>
                        <a:schemeClr val="tx1"/>
                      </a:solidFill>
                    </a:ln>
                  </pic:spPr>
                </pic:pic>
              </a:graphicData>
            </a:graphic>
          </wp:inline>
        </w:drawing>
      </w:r>
    </w:p>
    <w:p w14:paraId="2228D745" w14:textId="4ECC8B66" w:rsidR="00CC07B0" w:rsidRPr="00ED6EDB" w:rsidRDefault="00CC07B0" w:rsidP="00CC07B0">
      <w:pPr>
        <w:pStyle w:val="Caption"/>
        <w:rPr>
          <w:vanish/>
          <w:specVanish/>
        </w:rPr>
      </w:pPr>
      <w:bookmarkStart w:id="150" w:name="_Toc125034145"/>
      <w:bookmarkStart w:id="151" w:name="_Toc231566715"/>
      <w:r>
        <w:t xml:space="preserve">Figure </w:t>
      </w:r>
      <w:r>
        <w:rPr>
          <w:noProof/>
        </w:rPr>
        <w:fldChar w:fldCharType="begin"/>
      </w:r>
      <w:r>
        <w:rPr>
          <w:noProof/>
        </w:rPr>
        <w:instrText xml:space="preserve"> SEQ Figure \* ARABIC </w:instrText>
      </w:r>
      <w:r>
        <w:rPr>
          <w:noProof/>
        </w:rPr>
        <w:fldChar w:fldCharType="separate"/>
      </w:r>
      <w:r w:rsidR="00233C70">
        <w:rPr>
          <w:noProof/>
        </w:rPr>
        <w:t>18</w:t>
      </w:r>
      <w:r>
        <w:rPr>
          <w:noProof/>
        </w:rPr>
        <w:fldChar w:fldCharType="end"/>
      </w:r>
      <w:r>
        <w:t>: Digitized breaklines contrasted with aerial photograph from Spring, 2013.</w:t>
      </w:r>
      <w:bookmarkEnd w:id="150"/>
      <w:bookmarkEnd w:id="151"/>
    </w:p>
    <w:p w14:paraId="13D73A9A" w14:textId="77777777" w:rsidR="00CC07B0" w:rsidRPr="00ED6EDB" w:rsidRDefault="00CC07B0" w:rsidP="00CC07B0">
      <w:pPr>
        <w:pStyle w:val="Caption"/>
        <w:rPr>
          <w:vanish/>
          <w:specVanish/>
        </w:rPr>
      </w:pPr>
      <w:r>
        <w:t xml:space="preserve"> Greater Toronto Area (GTA) Orthophotography Project 2013 Source: Data provided by Ontario Ministry of Natural Resource and Forestry </w:t>
      </w:r>
      <w:r>
        <w:rPr>
          <w:rFonts w:cs="Arial"/>
        </w:rPr>
        <w:t>©</w:t>
      </w:r>
      <w:r>
        <w:t xml:space="preserve"> Copyright: 2013 First Base Solutions Inc. All Rights Reserved.</w:t>
      </w:r>
    </w:p>
    <w:p w14:paraId="42EFD2D4" w14:textId="77777777" w:rsidR="00CC07B0" w:rsidRDefault="00CC07B0" w:rsidP="00CC07B0"/>
    <w:p w14:paraId="6DF06CA1" w14:textId="39C41DF6" w:rsidR="00A451ED" w:rsidRDefault="00A4195E" w:rsidP="005831EB">
      <w:pPr>
        <w:pStyle w:val="Heading2NoNumbersMIRB"/>
      </w:pPr>
      <w:bookmarkStart w:id="152" w:name="_Toc231566764"/>
      <w:r>
        <w:lastRenderedPageBreak/>
        <w:t>Scan line artefacts</w:t>
      </w:r>
      <w:bookmarkEnd w:id="152"/>
    </w:p>
    <w:p w14:paraId="7582186A" w14:textId="0F76286E" w:rsidR="008F0BA3" w:rsidRDefault="008F0BA3" w:rsidP="008F0BA3">
      <w:pPr>
        <w:pStyle w:val="BodyAccessibleTextMIRB"/>
      </w:pPr>
      <w:r>
        <w:t xml:space="preserve">In some parts of the DTM a ripple effect has been observed that corresponds with the swath overlap, spacing and angle of the scan lines from the lidar point cloud and has been introduced as a result of the DTM interpolation process. As seen in </w:t>
      </w:r>
      <w:r>
        <w:fldChar w:fldCharType="begin"/>
      </w:r>
      <w:r>
        <w:instrText xml:space="preserve"> REF _Ref81921924 \h </w:instrText>
      </w:r>
      <w:r>
        <w:fldChar w:fldCharType="separate"/>
      </w:r>
      <w:r w:rsidR="00233C70">
        <w:t xml:space="preserve">Figure </w:t>
      </w:r>
      <w:r w:rsidR="00233C70">
        <w:rPr>
          <w:noProof/>
        </w:rPr>
        <w:t>19</w:t>
      </w:r>
      <w:r>
        <w:fldChar w:fldCharType="end"/>
      </w:r>
      <w:r>
        <w:t>, the effect can be noticeable in hillshade views of some areas depending on the parameters used, however the elevation differences in samples that have been examined in cross-section have been quite marginal (</w:t>
      </w:r>
      <w:r>
        <w:fldChar w:fldCharType="begin"/>
      </w:r>
      <w:r>
        <w:instrText xml:space="preserve"> REF _Ref81921983 \h </w:instrText>
      </w:r>
      <w:r>
        <w:fldChar w:fldCharType="separate"/>
      </w:r>
      <w:r w:rsidR="00233C70">
        <w:t xml:space="preserve">Figure </w:t>
      </w:r>
      <w:r w:rsidR="00233C70">
        <w:rPr>
          <w:noProof/>
        </w:rPr>
        <w:t>20</w:t>
      </w:r>
      <w:r>
        <w:fldChar w:fldCharType="end"/>
      </w:r>
      <w:r>
        <w:t>).</w:t>
      </w:r>
    </w:p>
    <w:p w14:paraId="1AEF7F5D" w14:textId="77777777" w:rsidR="008F0BA3" w:rsidRPr="00F04090" w:rsidRDefault="008F0BA3" w:rsidP="008F0BA3">
      <w:pPr>
        <w:pStyle w:val="BodyAccessibleTextMIRB"/>
        <w:jc w:val="center"/>
      </w:pPr>
      <w:r>
        <w:rPr>
          <w:noProof/>
          <w:lang w:eastAsia="en-CA"/>
        </w:rPr>
        <w:drawing>
          <wp:inline distT="0" distB="0" distL="0" distR="0" wp14:anchorId="53CE91DE" wp14:editId="36BED6CD">
            <wp:extent cx="2969677" cy="3019301"/>
            <wp:effectExtent l="19050" t="19050" r="21590" b="10160"/>
            <wp:docPr id="17" name="Picture 17" descr="Scan line artefacts with profile location and profile elevation values&#10;&#10;A grayscale hillshade of the DTM with a rippled surface. A line in the centre of the image running from top to bottom through the rippled surface indicates a profile lo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cstate="email">
                      <a:extLst>
                        <a:ext uri="{28A0092B-C50C-407E-A947-70E740481C1C}">
                          <a14:useLocalDpi xmlns:a14="http://schemas.microsoft.com/office/drawing/2010/main"/>
                        </a:ext>
                      </a:extLst>
                    </a:blip>
                    <a:stretch>
                      <a:fillRect/>
                    </a:stretch>
                  </pic:blipFill>
                  <pic:spPr>
                    <a:xfrm>
                      <a:off x="0" y="0"/>
                      <a:ext cx="2987396" cy="3037316"/>
                    </a:xfrm>
                    <a:prstGeom prst="rect">
                      <a:avLst/>
                    </a:prstGeom>
                    <a:ln>
                      <a:solidFill>
                        <a:schemeClr val="tx1"/>
                      </a:solidFill>
                    </a:ln>
                  </pic:spPr>
                </pic:pic>
              </a:graphicData>
            </a:graphic>
          </wp:inline>
        </w:drawing>
      </w:r>
    </w:p>
    <w:p w14:paraId="70F5D924" w14:textId="40535F35" w:rsidR="008F0BA3" w:rsidRDefault="008F0BA3" w:rsidP="008F0BA3">
      <w:pPr>
        <w:pStyle w:val="Caption"/>
      </w:pPr>
      <w:bookmarkStart w:id="153" w:name="_Ref81921924"/>
      <w:bookmarkStart w:id="154" w:name="_Toc125034146"/>
      <w:bookmarkStart w:id="155" w:name="_Toc231566716"/>
      <w:r>
        <w:t xml:space="preserve">Figure </w:t>
      </w:r>
      <w:r>
        <w:rPr>
          <w:noProof/>
        </w:rPr>
        <w:fldChar w:fldCharType="begin"/>
      </w:r>
      <w:r>
        <w:rPr>
          <w:noProof/>
        </w:rPr>
        <w:instrText xml:space="preserve"> SEQ Figure \* ARABIC </w:instrText>
      </w:r>
      <w:r>
        <w:rPr>
          <w:noProof/>
        </w:rPr>
        <w:fldChar w:fldCharType="separate"/>
      </w:r>
      <w:r w:rsidR="00233C70">
        <w:rPr>
          <w:noProof/>
        </w:rPr>
        <w:t>19</w:t>
      </w:r>
      <w:r>
        <w:rPr>
          <w:noProof/>
        </w:rPr>
        <w:fldChar w:fldCharType="end"/>
      </w:r>
      <w:bookmarkEnd w:id="153"/>
      <w:r>
        <w:t>: Scan line artefacts with profile location and profile elevation values</w:t>
      </w:r>
      <w:bookmarkEnd w:id="154"/>
      <w:bookmarkEnd w:id="155"/>
    </w:p>
    <w:p w14:paraId="2298296C" w14:textId="77777777" w:rsidR="008F0BA3" w:rsidRDefault="008F0BA3" w:rsidP="008F0BA3">
      <w:pPr>
        <w:pStyle w:val="BodyAccessibleTextMIRB"/>
        <w:jc w:val="center"/>
      </w:pPr>
      <w:r>
        <w:rPr>
          <w:noProof/>
        </w:rPr>
        <w:lastRenderedPageBreak/>
        <w:drawing>
          <wp:inline distT="0" distB="0" distL="0" distR="0" wp14:anchorId="5243588E" wp14:editId="7CA91081">
            <wp:extent cx="5712730" cy="2781300"/>
            <wp:effectExtent l="0" t="0" r="2540" b="0"/>
            <wp:docPr id="22" name="Picture 22" descr="A line graph of the profile with elevation values running from 225.25 to 226.35 along a profile distance of 38 meters." title="Chart of elevation values along the 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cstate="email">
                      <a:extLst>
                        <a:ext uri="{28A0092B-C50C-407E-A947-70E740481C1C}">
                          <a14:useLocalDpi xmlns:a14="http://schemas.microsoft.com/office/drawing/2010/main"/>
                        </a:ext>
                      </a:extLst>
                    </a:blip>
                    <a:stretch>
                      <a:fillRect/>
                    </a:stretch>
                  </pic:blipFill>
                  <pic:spPr>
                    <a:xfrm>
                      <a:off x="0" y="0"/>
                      <a:ext cx="5724647" cy="2787102"/>
                    </a:xfrm>
                    <a:prstGeom prst="rect">
                      <a:avLst/>
                    </a:prstGeom>
                    <a:ln>
                      <a:noFill/>
                    </a:ln>
                  </pic:spPr>
                </pic:pic>
              </a:graphicData>
            </a:graphic>
          </wp:inline>
        </w:drawing>
      </w:r>
    </w:p>
    <w:p w14:paraId="4279EB14" w14:textId="370C8B3D" w:rsidR="008F0BA3" w:rsidRDefault="008F0BA3" w:rsidP="008F0BA3">
      <w:pPr>
        <w:pStyle w:val="Caption"/>
        <w:rPr>
          <w:rFonts w:cs="Arial"/>
          <w:szCs w:val="24"/>
        </w:rPr>
      </w:pPr>
      <w:bookmarkStart w:id="156" w:name="_Ref81921983"/>
      <w:bookmarkStart w:id="157" w:name="_Toc125034147"/>
      <w:bookmarkStart w:id="158" w:name="_Toc231566717"/>
      <w:r>
        <w:t xml:space="preserve">Figure </w:t>
      </w:r>
      <w:r>
        <w:rPr>
          <w:noProof/>
        </w:rPr>
        <w:fldChar w:fldCharType="begin"/>
      </w:r>
      <w:r>
        <w:rPr>
          <w:noProof/>
        </w:rPr>
        <w:instrText xml:space="preserve"> SEQ Figure \* ARABIC </w:instrText>
      </w:r>
      <w:r>
        <w:rPr>
          <w:noProof/>
        </w:rPr>
        <w:fldChar w:fldCharType="separate"/>
      </w:r>
      <w:r w:rsidR="00233C70">
        <w:rPr>
          <w:noProof/>
        </w:rPr>
        <w:t>20</w:t>
      </w:r>
      <w:r>
        <w:rPr>
          <w:noProof/>
        </w:rPr>
        <w:fldChar w:fldCharType="end"/>
      </w:r>
      <w:bookmarkEnd w:id="156"/>
      <w:r>
        <w:t>: Chart of elevation values along the profile</w:t>
      </w:r>
      <w:bookmarkEnd w:id="157"/>
      <w:bookmarkEnd w:id="158"/>
    </w:p>
    <w:p w14:paraId="5A3C25BF" w14:textId="77777777" w:rsidR="008F0BA3" w:rsidRDefault="008F0BA3" w:rsidP="008F0BA3">
      <w:pPr>
        <w:pStyle w:val="BodyAccessibleTextMIRB"/>
      </w:pPr>
      <w:r>
        <w:t>If this artefact poses an issue for user applications, some workarounds may include:</w:t>
      </w:r>
    </w:p>
    <w:p w14:paraId="5080F52A" w14:textId="77777777" w:rsidR="008F0BA3" w:rsidRDefault="008F0BA3" w:rsidP="008F0BA3">
      <w:pPr>
        <w:pStyle w:val="BulletsMIRB"/>
      </w:pPr>
      <w:r>
        <w:t>Display of DTM hillshade with different illumination parameters.</w:t>
      </w:r>
    </w:p>
    <w:p w14:paraId="7E4A31DB" w14:textId="77777777" w:rsidR="008F0BA3" w:rsidRDefault="008F0BA3" w:rsidP="008F0BA3">
      <w:pPr>
        <w:pStyle w:val="BulletsMIRB"/>
      </w:pPr>
      <w:r>
        <w:t>Resampling or aggregating the DTM to a coarser resolution.</w:t>
      </w:r>
    </w:p>
    <w:p w14:paraId="7F67AA72" w14:textId="77777777" w:rsidR="008F0BA3" w:rsidRDefault="008F0BA3" w:rsidP="008F0BA3">
      <w:pPr>
        <w:pStyle w:val="BulletsMIRB"/>
      </w:pPr>
      <w:r>
        <w:t>Ensuring derivative products are mapped to appropriate scales/ resolutions to minimize the effect.</w:t>
      </w:r>
    </w:p>
    <w:p w14:paraId="4702DC69" w14:textId="77777777" w:rsidR="008F0BA3" w:rsidRDefault="008F0BA3" w:rsidP="008F0BA3">
      <w:pPr>
        <w:pStyle w:val="BulletsMIRB"/>
      </w:pPr>
      <w:r>
        <w:t>Creation of a custom DTM from the point cloud using different resolution or interpolation method settings.</w:t>
      </w:r>
    </w:p>
    <w:p w14:paraId="5D0D84D7" w14:textId="6C592C88" w:rsidR="00426ED3" w:rsidRDefault="00426ED3">
      <w:pPr>
        <w:rPr>
          <w:rFonts w:eastAsiaTheme="majorEastAsia" w:cstheme="majorBidi"/>
          <w:b/>
          <w:bCs/>
          <w:color w:val="244061" w:themeColor="text2"/>
          <w:sz w:val="28"/>
          <w:szCs w:val="26"/>
          <w:lang w:eastAsia="en-US"/>
        </w:rPr>
      </w:pPr>
      <w:r>
        <w:br w:type="page"/>
      </w:r>
    </w:p>
    <w:p w14:paraId="340E3C57" w14:textId="3CA25CD7" w:rsidR="00A4195E" w:rsidRDefault="00426ED3" w:rsidP="005831EB">
      <w:pPr>
        <w:pStyle w:val="Heading2NoNumbersMIRB"/>
      </w:pPr>
      <w:bookmarkStart w:id="159" w:name="_Toc231566765"/>
      <w:r>
        <w:lastRenderedPageBreak/>
        <w:t>Tile boundaries extend beyond the collection area boundary</w:t>
      </w:r>
      <w:bookmarkEnd w:id="159"/>
    </w:p>
    <w:p w14:paraId="5DAABF92" w14:textId="6721E32C" w:rsidR="00B56E2B" w:rsidRDefault="00B56E2B" w:rsidP="00B56E2B">
      <w:pPr>
        <w:pStyle w:val="BodyAccessibleTextMIRB"/>
        <w:rPr>
          <w:lang w:eastAsia="en-CA"/>
        </w:rPr>
      </w:pPr>
      <w:r>
        <w:t>Tile cells outside of the project extent area are recorded with a value of No Data however some raw point cloud data was collected that extends a short distance beyond the project boundary (</w:t>
      </w:r>
      <w:r>
        <w:fldChar w:fldCharType="begin"/>
      </w:r>
      <w:r>
        <w:instrText xml:space="preserve"> REF _Ref81921996 \h </w:instrText>
      </w:r>
      <w:r>
        <w:fldChar w:fldCharType="separate"/>
      </w:r>
      <w:r w:rsidR="00233C70">
        <w:t xml:space="preserve">Figure </w:t>
      </w:r>
      <w:r w:rsidR="00233C70">
        <w:rPr>
          <w:noProof/>
        </w:rPr>
        <w:t>21</w:t>
      </w:r>
      <w:r>
        <w:fldChar w:fldCharType="end"/>
      </w:r>
      <w:r>
        <w:t>). If analysis is required in these boundary areas skilled users may consider deriving a DTM using the raw lidar point cloud data after editing and classification is performed.</w:t>
      </w:r>
    </w:p>
    <w:p w14:paraId="7A842D03" w14:textId="77777777" w:rsidR="00B56E2B" w:rsidRDefault="00B56E2B" w:rsidP="00B56E2B">
      <w:pPr>
        <w:pStyle w:val="BodyAccessibleTextMIRB"/>
        <w:jc w:val="center"/>
      </w:pPr>
      <w:r>
        <w:rPr>
          <w:noProof/>
        </w:rPr>
        <w:drawing>
          <wp:inline distT="0" distB="0" distL="0" distR="0" wp14:anchorId="450DAD73" wp14:editId="38C3E1F4">
            <wp:extent cx="2513766" cy="3355975"/>
            <wp:effectExtent l="0" t="0" r="1270" b="0"/>
            <wp:docPr id="29" name="Picture 29" descr="A yellow Peterborough package &quot;A&quot; boundary, a hatched raw data collection boundary and a blue Peterborough project extent boundary displayed on a topo map background.  The raw data collection boundaries extend beyond the edges of the Peterborough project extent boundary." title="Detail comparing raw data collection, Project, and package ext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cstate="email">
                      <a:extLst>
                        <a:ext uri="{28A0092B-C50C-407E-A947-70E740481C1C}">
                          <a14:useLocalDpi xmlns:a14="http://schemas.microsoft.com/office/drawing/2010/main"/>
                        </a:ext>
                      </a:extLst>
                    </a:blip>
                    <a:stretch>
                      <a:fillRect/>
                    </a:stretch>
                  </pic:blipFill>
                  <pic:spPr>
                    <a:xfrm>
                      <a:off x="0" y="0"/>
                      <a:ext cx="2551500" cy="3406351"/>
                    </a:xfrm>
                    <a:prstGeom prst="rect">
                      <a:avLst/>
                    </a:prstGeom>
                  </pic:spPr>
                </pic:pic>
              </a:graphicData>
            </a:graphic>
          </wp:inline>
        </w:drawing>
      </w:r>
    </w:p>
    <w:p w14:paraId="3BBFB849" w14:textId="497B7AF7" w:rsidR="00B56E2B" w:rsidRDefault="00B56E2B" w:rsidP="00B56E2B">
      <w:pPr>
        <w:pStyle w:val="Caption"/>
      </w:pPr>
      <w:bookmarkStart w:id="160" w:name="_Ref81921996"/>
      <w:bookmarkStart w:id="161" w:name="_Toc125034148"/>
      <w:bookmarkStart w:id="162" w:name="_Toc231566718"/>
      <w:r>
        <w:t xml:space="preserve">Figure </w:t>
      </w:r>
      <w:r>
        <w:rPr>
          <w:noProof/>
        </w:rPr>
        <w:fldChar w:fldCharType="begin"/>
      </w:r>
      <w:r>
        <w:rPr>
          <w:noProof/>
        </w:rPr>
        <w:instrText xml:space="preserve"> SEQ Figure \* ARABIC </w:instrText>
      </w:r>
      <w:r>
        <w:rPr>
          <w:noProof/>
        </w:rPr>
        <w:fldChar w:fldCharType="separate"/>
      </w:r>
      <w:r w:rsidR="00233C70">
        <w:rPr>
          <w:noProof/>
        </w:rPr>
        <w:t>21</w:t>
      </w:r>
      <w:r>
        <w:rPr>
          <w:noProof/>
        </w:rPr>
        <w:fldChar w:fldCharType="end"/>
      </w:r>
      <w:bookmarkEnd w:id="160"/>
      <w:r>
        <w:t>: Detail comparing raw data collection, project, and package extents</w:t>
      </w:r>
      <w:bookmarkEnd w:id="161"/>
      <w:bookmarkEnd w:id="162"/>
    </w:p>
    <w:p w14:paraId="48E9B9AC" w14:textId="77777777" w:rsidR="00426ED3" w:rsidRDefault="00426ED3" w:rsidP="00426ED3">
      <w:pPr>
        <w:pStyle w:val="BodyAccessibleTextMIRB"/>
      </w:pPr>
    </w:p>
    <w:p w14:paraId="2842FF24" w14:textId="05B8C74C" w:rsidR="0078015C" w:rsidRPr="0078015C" w:rsidRDefault="0078015C" w:rsidP="0078015C">
      <w:pPr>
        <w:pStyle w:val="BodyAccessibleTextMIRB"/>
        <w:sectPr w:rsidR="0078015C" w:rsidRPr="0078015C" w:rsidSect="001E404A">
          <w:pgSz w:w="12240" w:h="15840"/>
          <w:pgMar w:top="1440" w:right="1440" w:bottom="1440" w:left="1440" w:header="432" w:footer="720" w:gutter="0"/>
          <w:cols w:space="720"/>
          <w:docGrid w:linePitch="360"/>
        </w:sectPr>
      </w:pPr>
    </w:p>
    <w:p w14:paraId="46E07B67" w14:textId="5D5A693C" w:rsidR="00E93A66" w:rsidRPr="00A451ED" w:rsidRDefault="00A451ED" w:rsidP="00DF3D64">
      <w:pPr>
        <w:pStyle w:val="BodyAccessibleTextMIRB"/>
        <w:tabs>
          <w:tab w:val="left" w:pos="4176"/>
        </w:tabs>
        <w:spacing w:before="12600" w:after="0" w:line="240" w:lineRule="auto"/>
      </w:pPr>
      <w:r w:rsidRPr="007126CA">
        <w:lastRenderedPageBreak/>
        <w:t xml:space="preserve">Version </w:t>
      </w:r>
      <w:r w:rsidR="00C331CF">
        <w:t>2</w:t>
      </w:r>
      <w:r w:rsidR="00DF3D64">
        <w:t>324</w:t>
      </w:r>
      <w:r w:rsidR="00C331CF">
        <w:t>.1</w:t>
      </w:r>
      <w:r w:rsidR="00DF3D64">
        <w:tab/>
      </w:r>
    </w:p>
    <w:sectPr w:rsidR="00E93A66" w:rsidRPr="00A451ED" w:rsidSect="001C3CE4">
      <w:footerReference w:type="default" r:id="rId88"/>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FCFAF" w14:textId="77777777" w:rsidR="00581017" w:rsidRDefault="00581017" w:rsidP="00166BDE">
      <w:r>
        <w:separator/>
      </w:r>
    </w:p>
  </w:endnote>
  <w:endnote w:type="continuationSeparator" w:id="0">
    <w:p w14:paraId="40B49946" w14:textId="77777777" w:rsidR="00581017" w:rsidRDefault="00581017"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529DD" w14:textId="31449C72" w:rsidR="007E3E8A" w:rsidRDefault="007E3E8A">
    <w:pPr>
      <w:pStyle w:val="Footer"/>
    </w:pPr>
    <w:r w:rsidRPr="00C85482">
      <w:rPr>
        <w:rFonts w:cs="Arial"/>
        <w:sz w:val="24"/>
        <w:szCs w:val="24"/>
      </w:rPr>
      <w:t>© 20</w:t>
    </w:r>
    <w:r>
      <w:rPr>
        <w:rFonts w:cs="Arial"/>
        <w:sz w:val="24"/>
        <w:szCs w:val="24"/>
      </w:rPr>
      <w:t>2</w:t>
    </w:r>
    <w:r w:rsidR="008824C8">
      <w:rPr>
        <w:rFonts w:cs="Arial"/>
        <w:sz w:val="24"/>
        <w:szCs w:val="24"/>
      </w:rPr>
      <w:t>6</w:t>
    </w:r>
    <w:r w:rsidRPr="00C85482">
      <w:rPr>
        <w:rFonts w:cs="Arial"/>
        <w:sz w:val="24"/>
        <w:szCs w:val="24"/>
      </w:rPr>
      <w:t xml:space="preserve">, </w:t>
    </w:r>
    <w:r w:rsidR="00063AEA">
      <w:rPr>
        <w:rFonts w:cs="Arial"/>
        <w:sz w:val="24"/>
        <w:szCs w:val="24"/>
      </w:rPr>
      <w:t>King</w:t>
    </w:r>
    <w:r w:rsidRPr="00C85482">
      <w:rPr>
        <w:rFonts w:cs="Arial"/>
        <w:sz w:val="24"/>
        <w:szCs w:val="24"/>
      </w:rPr>
      <w:t>’s Printer for Ontario</w:t>
    </w:r>
    <w:r>
      <w:rPr>
        <w:rFonts w:cs="Arial"/>
        <w:sz w:val="24"/>
        <w:szCs w:val="24"/>
      </w:rPr>
      <w:tab/>
    </w:r>
    <w:r>
      <w:rPr>
        <w:rFonts w:cs="Arial"/>
        <w:sz w:val="24"/>
        <w:szCs w:val="24"/>
      </w:rPr>
      <w:tab/>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6732065"/>
      <w:docPartObj>
        <w:docPartGallery w:val="Page Numbers (Bottom of Page)"/>
        <w:docPartUnique/>
      </w:docPartObj>
    </w:sdtPr>
    <w:sdtEndPr>
      <w:rPr>
        <w:noProof/>
      </w:rPr>
    </w:sdtEndPr>
    <w:sdtContent>
      <w:p w14:paraId="66FF4BBE" w14:textId="77777777" w:rsidR="007E3E8A" w:rsidRDefault="007E3E8A">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noProof/>
            <w:sz w:val="24"/>
          </w:rPr>
          <w:t>4</w:t>
        </w:r>
        <w:r w:rsidRPr="00F56911">
          <w:rPr>
            <w:noProof/>
            <w:sz w:val="24"/>
          </w:rPr>
          <w:fldChar w:fldCharType="end"/>
        </w:r>
      </w:p>
    </w:sdtContent>
  </w:sdt>
  <w:p w14:paraId="6B09ABB6" w14:textId="77777777" w:rsidR="007E3E8A" w:rsidRPr="00F56911" w:rsidRDefault="007E3E8A" w:rsidP="00F569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595131"/>
      <w:docPartObj>
        <w:docPartGallery w:val="Page Numbers (Bottom of Page)"/>
        <w:docPartUnique/>
      </w:docPartObj>
    </w:sdtPr>
    <w:sdtEndPr>
      <w:rPr>
        <w:noProof/>
        <w:sz w:val="24"/>
        <w:szCs w:val="24"/>
      </w:rPr>
    </w:sdtEndPr>
    <w:sdtContent>
      <w:p w14:paraId="32CFF0C0" w14:textId="77777777" w:rsidR="007E3E8A" w:rsidRPr="00F307EC" w:rsidRDefault="007E3E8A">
        <w:pPr>
          <w:pStyle w:val="Footer"/>
          <w:jc w:val="right"/>
          <w:rPr>
            <w:sz w:val="24"/>
            <w:szCs w:val="24"/>
          </w:rPr>
        </w:pPr>
        <w:r w:rsidRPr="00F307EC">
          <w:rPr>
            <w:sz w:val="24"/>
            <w:szCs w:val="24"/>
          </w:rPr>
          <w:fldChar w:fldCharType="begin"/>
        </w:r>
        <w:r w:rsidRPr="00F307EC">
          <w:rPr>
            <w:sz w:val="24"/>
            <w:szCs w:val="24"/>
          </w:rPr>
          <w:instrText xml:space="preserve"> PAGE   \* MERGEFORMAT </w:instrText>
        </w:r>
        <w:r w:rsidRPr="00F307EC">
          <w:rPr>
            <w:sz w:val="24"/>
            <w:szCs w:val="24"/>
          </w:rPr>
          <w:fldChar w:fldCharType="separate"/>
        </w:r>
        <w:r w:rsidRPr="00F307EC">
          <w:rPr>
            <w:noProof/>
            <w:sz w:val="24"/>
            <w:szCs w:val="24"/>
          </w:rPr>
          <w:t>2</w:t>
        </w:r>
        <w:r w:rsidRPr="00F307EC">
          <w:rPr>
            <w:noProof/>
            <w:sz w:val="24"/>
            <w:szCs w:val="24"/>
          </w:rPr>
          <w:fldChar w:fldCharType="end"/>
        </w:r>
      </w:p>
    </w:sdtContent>
  </w:sdt>
  <w:p w14:paraId="6E53B2D0" w14:textId="77777777" w:rsidR="007E3E8A" w:rsidRPr="00F56911" w:rsidRDefault="007E3E8A"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CDADD" w14:textId="77777777" w:rsidR="00581017" w:rsidRDefault="00581017" w:rsidP="00166BDE">
      <w:r>
        <w:separator/>
      </w:r>
    </w:p>
  </w:footnote>
  <w:footnote w:type="continuationSeparator" w:id="0">
    <w:p w14:paraId="2CF91A37" w14:textId="77777777" w:rsidR="00581017" w:rsidRDefault="00581017" w:rsidP="00166BDE">
      <w:r>
        <w:continuationSeparator/>
      </w:r>
    </w:p>
  </w:footnote>
  <w:footnote w:id="1">
    <w:p w14:paraId="06684372" w14:textId="44E198B5" w:rsidR="009966DA" w:rsidRDefault="009966DA">
      <w:pPr>
        <w:pStyle w:val="FootnoteText"/>
      </w:pPr>
      <w:r>
        <w:rPr>
          <w:rStyle w:val="FootnoteReference"/>
        </w:rPr>
        <w:footnoteRef/>
      </w:r>
      <w:r>
        <w:t xml:space="preserve"> This project is funded in part by the Government of Canada through the Flood Hazard Identification and Mapping Program. </w:t>
      </w:r>
      <w:r>
        <w:rPr>
          <w:noProof/>
        </w:rPr>
        <w:drawing>
          <wp:inline distT="0" distB="0" distL="0" distR="0" wp14:anchorId="224BB170" wp14:editId="4CE2CF3B">
            <wp:extent cx="572401" cy="144000"/>
            <wp:effectExtent l="0" t="0" r="0" b="8890"/>
            <wp:docPr id="169322898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25446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72401" cy="144000"/>
                    </a:xfrm>
                    <a:prstGeom prst="rect">
                      <a:avLst/>
                    </a:prstGeom>
                  </pic:spPr>
                </pic:pic>
              </a:graphicData>
            </a:graphic>
          </wp:inline>
        </w:drawing>
      </w:r>
    </w:p>
  </w:footnote>
  <w:footnote w:id="2">
    <w:p w14:paraId="0947704E" w14:textId="77777777" w:rsidR="009D7A9E" w:rsidRPr="009E1E7E" w:rsidRDefault="009D7A9E" w:rsidP="009D7A9E">
      <w:pPr>
        <w:pStyle w:val="FootnoteText"/>
        <w:rPr>
          <w:lang w:val="en-US"/>
        </w:rPr>
      </w:pPr>
      <w:r>
        <w:rPr>
          <w:rStyle w:val="FootnoteReference"/>
        </w:rPr>
        <w:footnoteRef/>
      </w:r>
      <w:r>
        <w:t xml:space="preserve"> Accuracy classes as described in the </w:t>
      </w:r>
      <w:r w:rsidRPr="00CE7D6D">
        <w:t>Ontario Specifications for Lidar Acquisition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7A36D" w14:textId="77777777" w:rsidR="007E3E8A" w:rsidRDefault="0005655D" w:rsidP="00166BDE">
    <w:pPr>
      <w:pStyle w:val="Header"/>
      <w:jc w:val="right"/>
    </w:pPr>
    <w:r>
      <w:rPr>
        <w:noProof/>
      </w:rPr>
      <w:drawing>
        <wp:inline distT="0" distB="0" distL="0" distR="0" wp14:anchorId="3300B36E" wp14:editId="6FE5C051">
          <wp:extent cx="1847850" cy="739140"/>
          <wp:effectExtent l="0" t="0" r="0" b="0"/>
          <wp:docPr id="38" name="Picture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85927" w14:textId="77777777" w:rsidR="007E3E8A" w:rsidRPr="00F56911" w:rsidRDefault="007E3E8A"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0D248F9"/>
    <w:multiLevelType w:val="hybridMultilevel"/>
    <w:tmpl w:val="70BC4D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30E7EDD"/>
    <w:multiLevelType w:val="multilevel"/>
    <w:tmpl w:val="3A3C717A"/>
    <w:lvl w:ilvl="0">
      <w:start w:val="1"/>
      <w:numFmt w:val="decimal"/>
      <w:lvlText w:val="%1."/>
      <w:lvlJc w:val="left"/>
      <w:pPr>
        <w:ind w:left="360" w:hanging="360"/>
      </w:pPr>
      <w:rPr>
        <w:rFonts w:hint="default"/>
        <w:color w:val="0B1A2E"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44824DE"/>
    <w:multiLevelType w:val="multilevel"/>
    <w:tmpl w:val="25F241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D9029F"/>
    <w:multiLevelType w:val="multilevel"/>
    <w:tmpl w:val="4992DB98"/>
    <w:lvl w:ilvl="0">
      <w:start w:val="1"/>
      <w:numFmt w:val="decimal"/>
      <w:pStyle w:val="NumberedListMIRB"/>
      <w:lvlText w:val="%1."/>
      <w:lvlJc w:val="left"/>
      <w:pPr>
        <w:ind w:left="360" w:hanging="360"/>
      </w:pPr>
      <w:rPr>
        <w:color w:val="0B1A2E" w:themeColor="accent3" w:themeShade="80"/>
      </w:rPr>
    </w:lvl>
    <w:lvl w:ilvl="1">
      <w:start w:val="1"/>
      <w:numFmt w:val="decimal"/>
      <w:lvlText w:val="%1.%2."/>
      <w:lvlJc w:val="left"/>
      <w:pPr>
        <w:ind w:left="792" w:hanging="432"/>
      </w:pPr>
      <w:rPr>
        <w:color w:val="0B1A2E" w:themeColor="accent3" w:themeShade="80"/>
      </w:rPr>
    </w:lvl>
    <w:lvl w:ilvl="2">
      <w:start w:val="1"/>
      <w:numFmt w:val="decimal"/>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15"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47C17676"/>
    <w:multiLevelType w:val="hybridMultilevel"/>
    <w:tmpl w:val="AA8435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112845" w:themeColor="accent3" w:themeShade="BF"/>
        <w:sz w:val="32"/>
      </w:rPr>
    </w:lvl>
    <w:lvl w:ilvl="1">
      <w:start w:val="1"/>
      <w:numFmt w:val="decimal"/>
      <w:lvlText w:val="%2"/>
      <w:lvlJc w:val="left"/>
      <w:pPr>
        <w:ind w:left="720" w:hanging="360"/>
      </w:pPr>
      <w:rPr>
        <w:rFonts w:ascii="Arial" w:hAnsi="Arial" w:hint="default"/>
        <w:color w:val="0B1A2E" w:themeColor="accent3" w:themeShade="80"/>
        <w:sz w:val="28"/>
      </w:rPr>
    </w:lvl>
    <w:lvl w:ilvl="2">
      <w:start w:val="1"/>
      <w:numFmt w:val="lowerRoman"/>
      <w:lvlText w:val="%3)"/>
      <w:lvlJc w:val="left"/>
      <w:pPr>
        <w:ind w:left="1080" w:hanging="360"/>
      </w:pPr>
      <w:rPr>
        <w:rFonts w:ascii="Arial" w:hAnsi="Arial" w:hint="default"/>
        <w:color w:val="0B1A2E"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112845"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E7F5A10"/>
    <w:multiLevelType w:val="hybridMultilevel"/>
    <w:tmpl w:val="DEDAEB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763F8F"/>
    <w:multiLevelType w:val="hybridMultilevel"/>
    <w:tmpl w:val="045EE6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593929172">
    <w:abstractNumId w:val="18"/>
  </w:num>
  <w:num w:numId="2" w16cid:durableId="872688872">
    <w:abstractNumId w:val="12"/>
  </w:num>
  <w:num w:numId="3" w16cid:durableId="1469938888">
    <w:abstractNumId w:val="18"/>
  </w:num>
  <w:num w:numId="4" w16cid:durableId="1904486038">
    <w:abstractNumId w:val="12"/>
  </w:num>
  <w:num w:numId="5" w16cid:durableId="1408961054">
    <w:abstractNumId w:val="9"/>
  </w:num>
  <w:num w:numId="6" w16cid:durableId="1661301695">
    <w:abstractNumId w:val="7"/>
  </w:num>
  <w:num w:numId="7" w16cid:durableId="507990598">
    <w:abstractNumId w:val="6"/>
  </w:num>
  <w:num w:numId="8" w16cid:durableId="902257680">
    <w:abstractNumId w:val="5"/>
  </w:num>
  <w:num w:numId="9" w16cid:durableId="773861944">
    <w:abstractNumId w:val="4"/>
  </w:num>
  <w:num w:numId="10" w16cid:durableId="1127311016">
    <w:abstractNumId w:val="8"/>
  </w:num>
  <w:num w:numId="11" w16cid:durableId="26567268">
    <w:abstractNumId w:val="3"/>
  </w:num>
  <w:num w:numId="12" w16cid:durableId="1463117544">
    <w:abstractNumId w:val="2"/>
  </w:num>
  <w:num w:numId="13" w16cid:durableId="1004093913">
    <w:abstractNumId w:val="1"/>
  </w:num>
  <w:num w:numId="14" w16cid:durableId="584807388">
    <w:abstractNumId w:val="0"/>
  </w:num>
  <w:num w:numId="15" w16cid:durableId="1481535780">
    <w:abstractNumId w:val="12"/>
    <w:lvlOverride w:ilvl="0">
      <w:startOverride w:val="1"/>
    </w:lvlOverride>
  </w:num>
  <w:num w:numId="16" w16cid:durableId="1258557847">
    <w:abstractNumId w:val="18"/>
  </w:num>
  <w:num w:numId="17" w16cid:durableId="562446771">
    <w:abstractNumId w:val="12"/>
  </w:num>
  <w:num w:numId="18" w16cid:durableId="1060983995">
    <w:abstractNumId w:val="17"/>
  </w:num>
  <w:num w:numId="19" w16cid:durableId="1708867075">
    <w:abstractNumId w:val="14"/>
  </w:num>
  <w:num w:numId="20" w16cid:durableId="127161879">
    <w:abstractNumId w:val="10"/>
  </w:num>
  <w:num w:numId="21" w16cid:durableId="3455967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814481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6859176">
    <w:abstractNumId w:val="15"/>
  </w:num>
  <w:num w:numId="24" w16cid:durableId="1758867808">
    <w:abstractNumId w:val="10"/>
  </w:num>
  <w:num w:numId="25" w16cid:durableId="34818189">
    <w:abstractNumId w:val="13"/>
  </w:num>
  <w:num w:numId="26" w16cid:durableId="1623152314">
    <w:abstractNumId w:val="16"/>
  </w:num>
  <w:num w:numId="27" w16cid:durableId="858353250">
    <w:abstractNumId w:val="19"/>
  </w:num>
  <w:num w:numId="28" w16cid:durableId="613482869">
    <w:abstractNumId w:val="20"/>
  </w:num>
  <w:num w:numId="29" w16cid:durableId="3884551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AEA"/>
    <w:rsid w:val="00001C56"/>
    <w:rsid w:val="00002568"/>
    <w:rsid w:val="000032B5"/>
    <w:rsid w:val="00005CD2"/>
    <w:rsid w:val="00007587"/>
    <w:rsid w:val="000137CF"/>
    <w:rsid w:val="000140AC"/>
    <w:rsid w:val="00015014"/>
    <w:rsid w:val="0001634E"/>
    <w:rsid w:val="00017E2D"/>
    <w:rsid w:val="0002017F"/>
    <w:rsid w:val="00020ADD"/>
    <w:rsid w:val="00021A0D"/>
    <w:rsid w:val="000223EC"/>
    <w:rsid w:val="0002244E"/>
    <w:rsid w:val="00024AA5"/>
    <w:rsid w:val="00026387"/>
    <w:rsid w:val="000263FF"/>
    <w:rsid w:val="0002784E"/>
    <w:rsid w:val="00031008"/>
    <w:rsid w:val="00032052"/>
    <w:rsid w:val="00032558"/>
    <w:rsid w:val="00034519"/>
    <w:rsid w:val="00034927"/>
    <w:rsid w:val="00036D36"/>
    <w:rsid w:val="0003783D"/>
    <w:rsid w:val="0004085E"/>
    <w:rsid w:val="00042C12"/>
    <w:rsid w:val="00043D2F"/>
    <w:rsid w:val="00047E11"/>
    <w:rsid w:val="00047E5E"/>
    <w:rsid w:val="000501A6"/>
    <w:rsid w:val="00051064"/>
    <w:rsid w:val="00052243"/>
    <w:rsid w:val="0005655D"/>
    <w:rsid w:val="0005719B"/>
    <w:rsid w:val="00060325"/>
    <w:rsid w:val="0006156F"/>
    <w:rsid w:val="00062852"/>
    <w:rsid w:val="000630F4"/>
    <w:rsid w:val="00063AEA"/>
    <w:rsid w:val="00065222"/>
    <w:rsid w:val="00071204"/>
    <w:rsid w:val="000718A0"/>
    <w:rsid w:val="000736C6"/>
    <w:rsid w:val="0007423E"/>
    <w:rsid w:val="00075B55"/>
    <w:rsid w:val="00077B79"/>
    <w:rsid w:val="000826C8"/>
    <w:rsid w:val="00084A03"/>
    <w:rsid w:val="00086BA1"/>
    <w:rsid w:val="00092A69"/>
    <w:rsid w:val="00094836"/>
    <w:rsid w:val="00096A70"/>
    <w:rsid w:val="0009769E"/>
    <w:rsid w:val="00097CBB"/>
    <w:rsid w:val="000A2265"/>
    <w:rsid w:val="000A434A"/>
    <w:rsid w:val="000A4B41"/>
    <w:rsid w:val="000A5E37"/>
    <w:rsid w:val="000A5F1E"/>
    <w:rsid w:val="000A6BBF"/>
    <w:rsid w:val="000A6FB6"/>
    <w:rsid w:val="000A76E0"/>
    <w:rsid w:val="000B0090"/>
    <w:rsid w:val="000B2C50"/>
    <w:rsid w:val="000B2D1A"/>
    <w:rsid w:val="000B52A0"/>
    <w:rsid w:val="000B53F9"/>
    <w:rsid w:val="000B6B3C"/>
    <w:rsid w:val="000B78F8"/>
    <w:rsid w:val="000C197F"/>
    <w:rsid w:val="000C3AFA"/>
    <w:rsid w:val="000C5C17"/>
    <w:rsid w:val="000C7136"/>
    <w:rsid w:val="000D0B10"/>
    <w:rsid w:val="000D3789"/>
    <w:rsid w:val="000D4EFD"/>
    <w:rsid w:val="000D5690"/>
    <w:rsid w:val="000D577E"/>
    <w:rsid w:val="000D6A89"/>
    <w:rsid w:val="000D72EA"/>
    <w:rsid w:val="000E0556"/>
    <w:rsid w:val="000E0613"/>
    <w:rsid w:val="000E3E6A"/>
    <w:rsid w:val="000E3F99"/>
    <w:rsid w:val="000E4F4A"/>
    <w:rsid w:val="000E6CBD"/>
    <w:rsid w:val="000F0183"/>
    <w:rsid w:val="000F0E9A"/>
    <w:rsid w:val="000F1039"/>
    <w:rsid w:val="000F42B5"/>
    <w:rsid w:val="0010004B"/>
    <w:rsid w:val="00100763"/>
    <w:rsid w:val="00103C2F"/>
    <w:rsid w:val="00110AFF"/>
    <w:rsid w:val="001143A9"/>
    <w:rsid w:val="00114891"/>
    <w:rsid w:val="001148F2"/>
    <w:rsid w:val="001172F4"/>
    <w:rsid w:val="0011779F"/>
    <w:rsid w:val="00117896"/>
    <w:rsid w:val="001215FE"/>
    <w:rsid w:val="00122C2B"/>
    <w:rsid w:val="00126411"/>
    <w:rsid w:val="001269F3"/>
    <w:rsid w:val="0013053B"/>
    <w:rsid w:val="00130AD3"/>
    <w:rsid w:val="001326D2"/>
    <w:rsid w:val="00133C30"/>
    <w:rsid w:val="00134BA2"/>
    <w:rsid w:val="001353BA"/>
    <w:rsid w:val="00135BCD"/>
    <w:rsid w:val="00136D83"/>
    <w:rsid w:val="00137AB1"/>
    <w:rsid w:val="00137B2F"/>
    <w:rsid w:val="00141DE2"/>
    <w:rsid w:val="00141E94"/>
    <w:rsid w:val="0014355C"/>
    <w:rsid w:val="00144134"/>
    <w:rsid w:val="0014581D"/>
    <w:rsid w:val="00146710"/>
    <w:rsid w:val="001467F1"/>
    <w:rsid w:val="00147038"/>
    <w:rsid w:val="00150876"/>
    <w:rsid w:val="00151866"/>
    <w:rsid w:val="0015374D"/>
    <w:rsid w:val="00160BC8"/>
    <w:rsid w:val="001636A8"/>
    <w:rsid w:val="00163FCB"/>
    <w:rsid w:val="0016470E"/>
    <w:rsid w:val="00164BC6"/>
    <w:rsid w:val="00165B56"/>
    <w:rsid w:val="00165F11"/>
    <w:rsid w:val="00166BDE"/>
    <w:rsid w:val="0017051E"/>
    <w:rsid w:val="00170CDB"/>
    <w:rsid w:val="001710D9"/>
    <w:rsid w:val="00174599"/>
    <w:rsid w:val="0017639F"/>
    <w:rsid w:val="001769CA"/>
    <w:rsid w:val="0018072B"/>
    <w:rsid w:val="0018170A"/>
    <w:rsid w:val="001822EC"/>
    <w:rsid w:val="001847B2"/>
    <w:rsid w:val="0018540F"/>
    <w:rsid w:val="001854E5"/>
    <w:rsid w:val="00185704"/>
    <w:rsid w:val="0018608E"/>
    <w:rsid w:val="00192418"/>
    <w:rsid w:val="001932E1"/>
    <w:rsid w:val="00195037"/>
    <w:rsid w:val="001966D6"/>
    <w:rsid w:val="001A08C3"/>
    <w:rsid w:val="001A6F20"/>
    <w:rsid w:val="001B04A5"/>
    <w:rsid w:val="001B2B6E"/>
    <w:rsid w:val="001B65D3"/>
    <w:rsid w:val="001B6949"/>
    <w:rsid w:val="001C13A3"/>
    <w:rsid w:val="001C1657"/>
    <w:rsid w:val="001C16F5"/>
    <w:rsid w:val="001C2628"/>
    <w:rsid w:val="001C3CE4"/>
    <w:rsid w:val="001C47DB"/>
    <w:rsid w:val="001C744F"/>
    <w:rsid w:val="001D008B"/>
    <w:rsid w:val="001D088A"/>
    <w:rsid w:val="001D252C"/>
    <w:rsid w:val="001D2700"/>
    <w:rsid w:val="001D7F9C"/>
    <w:rsid w:val="001E0449"/>
    <w:rsid w:val="001E1D00"/>
    <w:rsid w:val="001E1EEE"/>
    <w:rsid w:val="001E29D9"/>
    <w:rsid w:val="001E404A"/>
    <w:rsid w:val="001E4D97"/>
    <w:rsid w:val="001E4F6C"/>
    <w:rsid w:val="001E5353"/>
    <w:rsid w:val="001F0562"/>
    <w:rsid w:val="001F2CA1"/>
    <w:rsid w:val="001F33E5"/>
    <w:rsid w:val="001F5F62"/>
    <w:rsid w:val="002024DC"/>
    <w:rsid w:val="00202BD7"/>
    <w:rsid w:val="00205581"/>
    <w:rsid w:val="0020702E"/>
    <w:rsid w:val="00207444"/>
    <w:rsid w:val="00207CFA"/>
    <w:rsid w:val="00210F13"/>
    <w:rsid w:val="0021181F"/>
    <w:rsid w:val="002132BE"/>
    <w:rsid w:val="002137D9"/>
    <w:rsid w:val="002146DD"/>
    <w:rsid w:val="00214AA6"/>
    <w:rsid w:val="00216404"/>
    <w:rsid w:val="002218EF"/>
    <w:rsid w:val="00225A9D"/>
    <w:rsid w:val="002272CB"/>
    <w:rsid w:val="002277DA"/>
    <w:rsid w:val="00230851"/>
    <w:rsid w:val="00230967"/>
    <w:rsid w:val="002319B4"/>
    <w:rsid w:val="00231A79"/>
    <w:rsid w:val="00233C70"/>
    <w:rsid w:val="00237894"/>
    <w:rsid w:val="00244799"/>
    <w:rsid w:val="00250188"/>
    <w:rsid w:val="00250B3B"/>
    <w:rsid w:val="0025168A"/>
    <w:rsid w:val="00252A01"/>
    <w:rsid w:val="00252B3B"/>
    <w:rsid w:val="002533BB"/>
    <w:rsid w:val="00253838"/>
    <w:rsid w:val="00253B5E"/>
    <w:rsid w:val="00254CF7"/>
    <w:rsid w:val="00254F49"/>
    <w:rsid w:val="00262FB1"/>
    <w:rsid w:val="00263E6E"/>
    <w:rsid w:val="00267594"/>
    <w:rsid w:val="00270876"/>
    <w:rsid w:val="00272462"/>
    <w:rsid w:val="002738BF"/>
    <w:rsid w:val="00277D3E"/>
    <w:rsid w:val="00281B57"/>
    <w:rsid w:val="00282C54"/>
    <w:rsid w:val="00284BC7"/>
    <w:rsid w:val="00284C9C"/>
    <w:rsid w:val="002861F1"/>
    <w:rsid w:val="00287A4D"/>
    <w:rsid w:val="00291272"/>
    <w:rsid w:val="002937DA"/>
    <w:rsid w:val="002944BB"/>
    <w:rsid w:val="00294DAA"/>
    <w:rsid w:val="00296531"/>
    <w:rsid w:val="002973B4"/>
    <w:rsid w:val="00297989"/>
    <w:rsid w:val="002A03E5"/>
    <w:rsid w:val="002A0C1C"/>
    <w:rsid w:val="002A0E14"/>
    <w:rsid w:val="002A3604"/>
    <w:rsid w:val="002A720B"/>
    <w:rsid w:val="002B01F4"/>
    <w:rsid w:val="002B3497"/>
    <w:rsid w:val="002B67CB"/>
    <w:rsid w:val="002B7003"/>
    <w:rsid w:val="002B7181"/>
    <w:rsid w:val="002B794E"/>
    <w:rsid w:val="002B7B3B"/>
    <w:rsid w:val="002C7A93"/>
    <w:rsid w:val="002D0794"/>
    <w:rsid w:val="002D1049"/>
    <w:rsid w:val="002D27F8"/>
    <w:rsid w:val="002E3710"/>
    <w:rsid w:val="002E3C6E"/>
    <w:rsid w:val="002E3CE8"/>
    <w:rsid w:val="002E554F"/>
    <w:rsid w:val="002E7936"/>
    <w:rsid w:val="002F0694"/>
    <w:rsid w:val="002F21C8"/>
    <w:rsid w:val="002F2887"/>
    <w:rsid w:val="002F3C1B"/>
    <w:rsid w:val="002F422B"/>
    <w:rsid w:val="002F7786"/>
    <w:rsid w:val="0030000B"/>
    <w:rsid w:val="003003BB"/>
    <w:rsid w:val="003003EC"/>
    <w:rsid w:val="003017CC"/>
    <w:rsid w:val="003029A0"/>
    <w:rsid w:val="00302DCE"/>
    <w:rsid w:val="00302E5A"/>
    <w:rsid w:val="00306E9E"/>
    <w:rsid w:val="00312EF8"/>
    <w:rsid w:val="0031444A"/>
    <w:rsid w:val="00316331"/>
    <w:rsid w:val="00320C04"/>
    <w:rsid w:val="003212B4"/>
    <w:rsid w:val="0032272A"/>
    <w:rsid w:val="00323638"/>
    <w:rsid w:val="003240AF"/>
    <w:rsid w:val="00327FA1"/>
    <w:rsid w:val="00330720"/>
    <w:rsid w:val="00331209"/>
    <w:rsid w:val="00332CDA"/>
    <w:rsid w:val="003331F8"/>
    <w:rsid w:val="003332EC"/>
    <w:rsid w:val="00335507"/>
    <w:rsid w:val="0033604A"/>
    <w:rsid w:val="00336F90"/>
    <w:rsid w:val="003415B0"/>
    <w:rsid w:val="003443FF"/>
    <w:rsid w:val="00344432"/>
    <w:rsid w:val="00346075"/>
    <w:rsid w:val="00347395"/>
    <w:rsid w:val="003473D2"/>
    <w:rsid w:val="003503FF"/>
    <w:rsid w:val="00352E3C"/>
    <w:rsid w:val="00353A61"/>
    <w:rsid w:val="00353D80"/>
    <w:rsid w:val="003570F8"/>
    <w:rsid w:val="003640C4"/>
    <w:rsid w:val="00367304"/>
    <w:rsid w:val="00370836"/>
    <w:rsid w:val="00370B07"/>
    <w:rsid w:val="00373D66"/>
    <w:rsid w:val="00377136"/>
    <w:rsid w:val="00377945"/>
    <w:rsid w:val="003820CB"/>
    <w:rsid w:val="00383558"/>
    <w:rsid w:val="00383675"/>
    <w:rsid w:val="00385AFF"/>
    <w:rsid w:val="00386EFC"/>
    <w:rsid w:val="0038706B"/>
    <w:rsid w:val="003904A4"/>
    <w:rsid w:val="00390663"/>
    <w:rsid w:val="003932B1"/>
    <w:rsid w:val="003957EE"/>
    <w:rsid w:val="00396900"/>
    <w:rsid w:val="00396D91"/>
    <w:rsid w:val="003A071C"/>
    <w:rsid w:val="003A1E5C"/>
    <w:rsid w:val="003A44D2"/>
    <w:rsid w:val="003A6E58"/>
    <w:rsid w:val="003A7A87"/>
    <w:rsid w:val="003A7B6A"/>
    <w:rsid w:val="003A7E4C"/>
    <w:rsid w:val="003B071C"/>
    <w:rsid w:val="003B1E19"/>
    <w:rsid w:val="003B3063"/>
    <w:rsid w:val="003B3482"/>
    <w:rsid w:val="003B5659"/>
    <w:rsid w:val="003B67A8"/>
    <w:rsid w:val="003B6A07"/>
    <w:rsid w:val="003C2836"/>
    <w:rsid w:val="003C4151"/>
    <w:rsid w:val="003C6806"/>
    <w:rsid w:val="003C706A"/>
    <w:rsid w:val="003D1D18"/>
    <w:rsid w:val="003D1F04"/>
    <w:rsid w:val="003D6DF7"/>
    <w:rsid w:val="003D7577"/>
    <w:rsid w:val="003D7B85"/>
    <w:rsid w:val="003E0883"/>
    <w:rsid w:val="003E1244"/>
    <w:rsid w:val="003E241A"/>
    <w:rsid w:val="003E2703"/>
    <w:rsid w:val="003E3ECE"/>
    <w:rsid w:val="003E4697"/>
    <w:rsid w:val="003E4DD3"/>
    <w:rsid w:val="003E518C"/>
    <w:rsid w:val="003E7233"/>
    <w:rsid w:val="003E7543"/>
    <w:rsid w:val="003E7719"/>
    <w:rsid w:val="003F0C60"/>
    <w:rsid w:val="003F17C2"/>
    <w:rsid w:val="003F1AA6"/>
    <w:rsid w:val="003F638F"/>
    <w:rsid w:val="00400145"/>
    <w:rsid w:val="00402253"/>
    <w:rsid w:val="00403F68"/>
    <w:rsid w:val="004053AE"/>
    <w:rsid w:val="0040635D"/>
    <w:rsid w:val="004070D5"/>
    <w:rsid w:val="00407F07"/>
    <w:rsid w:val="0041032E"/>
    <w:rsid w:val="0041271A"/>
    <w:rsid w:val="00414B7F"/>
    <w:rsid w:val="00415CAA"/>
    <w:rsid w:val="0041792F"/>
    <w:rsid w:val="00421450"/>
    <w:rsid w:val="00421CF6"/>
    <w:rsid w:val="0042278F"/>
    <w:rsid w:val="00423C54"/>
    <w:rsid w:val="0042544E"/>
    <w:rsid w:val="00426ED3"/>
    <w:rsid w:val="00430AB5"/>
    <w:rsid w:val="00431C40"/>
    <w:rsid w:val="00433934"/>
    <w:rsid w:val="004339E9"/>
    <w:rsid w:val="00433C56"/>
    <w:rsid w:val="00436539"/>
    <w:rsid w:val="004376DA"/>
    <w:rsid w:val="00441BA6"/>
    <w:rsid w:val="00442A59"/>
    <w:rsid w:val="00444324"/>
    <w:rsid w:val="0044484A"/>
    <w:rsid w:val="00445F9A"/>
    <w:rsid w:val="00451283"/>
    <w:rsid w:val="0045130D"/>
    <w:rsid w:val="00452486"/>
    <w:rsid w:val="00452F98"/>
    <w:rsid w:val="00453948"/>
    <w:rsid w:val="00457F12"/>
    <w:rsid w:val="00463797"/>
    <w:rsid w:val="00464EBF"/>
    <w:rsid w:val="00466327"/>
    <w:rsid w:val="00466ACB"/>
    <w:rsid w:val="004673C9"/>
    <w:rsid w:val="004674E0"/>
    <w:rsid w:val="00467AF3"/>
    <w:rsid w:val="00470D38"/>
    <w:rsid w:val="00472A80"/>
    <w:rsid w:val="00472BF5"/>
    <w:rsid w:val="00474057"/>
    <w:rsid w:val="0047495F"/>
    <w:rsid w:val="004750F8"/>
    <w:rsid w:val="00475449"/>
    <w:rsid w:val="0047587B"/>
    <w:rsid w:val="00481836"/>
    <w:rsid w:val="004840A2"/>
    <w:rsid w:val="004846B6"/>
    <w:rsid w:val="00485A3D"/>
    <w:rsid w:val="00486C30"/>
    <w:rsid w:val="00490D95"/>
    <w:rsid w:val="00493B74"/>
    <w:rsid w:val="004951ED"/>
    <w:rsid w:val="004962C5"/>
    <w:rsid w:val="004A1EEA"/>
    <w:rsid w:val="004A3582"/>
    <w:rsid w:val="004A4188"/>
    <w:rsid w:val="004B0DD5"/>
    <w:rsid w:val="004B0E68"/>
    <w:rsid w:val="004B2B35"/>
    <w:rsid w:val="004B4752"/>
    <w:rsid w:val="004B488C"/>
    <w:rsid w:val="004B4D32"/>
    <w:rsid w:val="004B4EDA"/>
    <w:rsid w:val="004B5E6A"/>
    <w:rsid w:val="004B60CC"/>
    <w:rsid w:val="004C59EE"/>
    <w:rsid w:val="004C5A94"/>
    <w:rsid w:val="004C7180"/>
    <w:rsid w:val="004C7AC7"/>
    <w:rsid w:val="004D2B7B"/>
    <w:rsid w:val="004D43AF"/>
    <w:rsid w:val="004D49BA"/>
    <w:rsid w:val="004D57F0"/>
    <w:rsid w:val="004D69CD"/>
    <w:rsid w:val="004D7B2D"/>
    <w:rsid w:val="004D7B45"/>
    <w:rsid w:val="004E05FD"/>
    <w:rsid w:val="004E08C3"/>
    <w:rsid w:val="004E158B"/>
    <w:rsid w:val="004E316C"/>
    <w:rsid w:val="004E3971"/>
    <w:rsid w:val="004E4BD9"/>
    <w:rsid w:val="004E6FD8"/>
    <w:rsid w:val="004F0C5A"/>
    <w:rsid w:val="004F22D7"/>
    <w:rsid w:val="004F299E"/>
    <w:rsid w:val="004F2D1C"/>
    <w:rsid w:val="004F4B7C"/>
    <w:rsid w:val="004F4C57"/>
    <w:rsid w:val="004F4DFC"/>
    <w:rsid w:val="004F5E40"/>
    <w:rsid w:val="004F5EC5"/>
    <w:rsid w:val="0050147F"/>
    <w:rsid w:val="00502612"/>
    <w:rsid w:val="00504AD6"/>
    <w:rsid w:val="005057AE"/>
    <w:rsid w:val="00505BC7"/>
    <w:rsid w:val="0050605D"/>
    <w:rsid w:val="00510FC4"/>
    <w:rsid w:val="005117B9"/>
    <w:rsid w:val="00511D53"/>
    <w:rsid w:val="005129D8"/>
    <w:rsid w:val="005163EE"/>
    <w:rsid w:val="00520898"/>
    <w:rsid w:val="00521A6E"/>
    <w:rsid w:val="00521DCD"/>
    <w:rsid w:val="005227CF"/>
    <w:rsid w:val="005232E3"/>
    <w:rsid w:val="00523971"/>
    <w:rsid w:val="005247F9"/>
    <w:rsid w:val="0052623B"/>
    <w:rsid w:val="00533C2D"/>
    <w:rsid w:val="00533DD3"/>
    <w:rsid w:val="0053458A"/>
    <w:rsid w:val="0053614E"/>
    <w:rsid w:val="0053638B"/>
    <w:rsid w:val="0053640C"/>
    <w:rsid w:val="00542593"/>
    <w:rsid w:val="00542C40"/>
    <w:rsid w:val="00543D82"/>
    <w:rsid w:val="00544E51"/>
    <w:rsid w:val="0054579E"/>
    <w:rsid w:val="00547D56"/>
    <w:rsid w:val="00550F46"/>
    <w:rsid w:val="00551FF9"/>
    <w:rsid w:val="0055361C"/>
    <w:rsid w:val="00554177"/>
    <w:rsid w:val="00555EA2"/>
    <w:rsid w:val="00556A07"/>
    <w:rsid w:val="0055756A"/>
    <w:rsid w:val="00564730"/>
    <w:rsid w:val="005652CA"/>
    <w:rsid w:val="00572015"/>
    <w:rsid w:val="00573687"/>
    <w:rsid w:val="00581017"/>
    <w:rsid w:val="005831EB"/>
    <w:rsid w:val="00584A8C"/>
    <w:rsid w:val="005861C4"/>
    <w:rsid w:val="00586FAD"/>
    <w:rsid w:val="00587259"/>
    <w:rsid w:val="00590269"/>
    <w:rsid w:val="00594BC8"/>
    <w:rsid w:val="00594FDE"/>
    <w:rsid w:val="00597DCE"/>
    <w:rsid w:val="005A0920"/>
    <w:rsid w:val="005A18B1"/>
    <w:rsid w:val="005B286C"/>
    <w:rsid w:val="005B71E7"/>
    <w:rsid w:val="005C3ECD"/>
    <w:rsid w:val="005C40E8"/>
    <w:rsid w:val="005C700F"/>
    <w:rsid w:val="005C78FA"/>
    <w:rsid w:val="005D05FA"/>
    <w:rsid w:val="005D0973"/>
    <w:rsid w:val="005D0DF6"/>
    <w:rsid w:val="005D14BC"/>
    <w:rsid w:val="005D2757"/>
    <w:rsid w:val="005D75C7"/>
    <w:rsid w:val="005E1285"/>
    <w:rsid w:val="005E325E"/>
    <w:rsid w:val="005E3613"/>
    <w:rsid w:val="005E3711"/>
    <w:rsid w:val="005E425F"/>
    <w:rsid w:val="005F0949"/>
    <w:rsid w:val="005F0C76"/>
    <w:rsid w:val="005F0DCF"/>
    <w:rsid w:val="005F333D"/>
    <w:rsid w:val="005F35E5"/>
    <w:rsid w:val="005F5641"/>
    <w:rsid w:val="005F593D"/>
    <w:rsid w:val="006001D0"/>
    <w:rsid w:val="006067F0"/>
    <w:rsid w:val="00606D82"/>
    <w:rsid w:val="006073D4"/>
    <w:rsid w:val="006079F6"/>
    <w:rsid w:val="006104AE"/>
    <w:rsid w:val="00612131"/>
    <w:rsid w:val="006129BE"/>
    <w:rsid w:val="006131B0"/>
    <w:rsid w:val="006139C8"/>
    <w:rsid w:val="00614A11"/>
    <w:rsid w:val="00620BAD"/>
    <w:rsid w:val="006244C5"/>
    <w:rsid w:val="00625458"/>
    <w:rsid w:val="00631B86"/>
    <w:rsid w:val="00637BAF"/>
    <w:rsid w:val="00637FCA"/>
    <w:rsid w:val="006415AD"/>
    <w:rsid w:val="00641B4B"/>
    <w:rsid w:val="00644124"/>
    <w:rsid w:val="00645195"/>
    <w:rsid w:val="0064548A"/>
    <w:rsid w:val="00645F8C"/>
    <w:rsid w:val="00653C2A"/>
    <w:rsid w:val="00655137"/>
    <w:rsid w:val="00655C95"/>
    <w:rsid w:val="00656FCE"/>
    <w:rsid w:val="00657D86"/>
    <w:rsid w:val="00660571"/>
    <w:rsid w:val="006638B7"/>
    <w:rsid w:val="00667155"/>
    <w:rsid w:val="00667540"/>
    <w:rsid w:val="006675CD"/>
    <w:rsid w:val="00667F1F"/>
    <w:rsid w:val="00670A9B"/>
    <w:rsid w:val="0067155C"/>
    <w:rsid w:val="006729C0"/>
    <w:rsid w:val="006729F6"/>
    <w:rsid w:val="006747CE"/>
    <w:rsid w:val="00675CDA"/>
    <w:rsid w:val="00675DCB"/>
    <w:rsid w:val="006777F5"/>
    <w:rsid w:val="00681348"/>
    <w:rsid w:val="00681C6C"/>
    <w:rsid w:val="006858AE"/>
    <w:rsid w:val="00685EE3"/>
    <w:rsid w:val="00686109"/>
    <w:rsid w:val="006903D0"/>
    <w:rsid w:val="00690A61"/>
    <w:rsid w:val="00690BF8"/>
    <w:rsid w:val="00690E42"/>
    <w:rsid w:val="006911DF"/>
    <w:rsid w:val="006924BB"/>
    <w:rsid w:val="006924D5"/>
    <w:rsid w:val="00693E01"/>
    <w:rsid w:val="00696837"/>
    <w:rsid w:val="00697302"/>
    <w:rsid w:val="006974BB"/>
    <w:rsid w:val="0069784A"/>
    <w:rsid w:val="006A0A04"/>
    <w:rsid w:val="006A2DBF"/>
    <w:rsid w:val="006A3312"/>
    <w:rsid w:val="006A52E8"/>
    <w:rsid w:val="006A74B3"/>
    <w:rsid w:val="006A76F4"/>
    <w:rsid w:val="006B2096"/>
    <w:rsid w:val="006B2D8C"/>
    <w:rsid w:val="006B3711"/>
    <w:rsid w:val="006B3FC4"/>
    <w:rsid w:val="006B5040"/>
    <w:rsid w:val="006B5917"/>
    <w:rsid w:val="006B65CD"/>
    <w:rsid w:val="006B7B12"/>
    <w:rsid w:val="006B7BD4"/>
    <w:rsid w:val="006C0570"/>
    <w:rsid w:val="006C275F"/>
    <w:rsid w:val="006C27B1"/>
    <w:rsid w:val="006C3816"/>
    <w:rsid w:val="006C4420"/>
    <w:rsid w:val="006C6920"/>
    <w:rsid w:val="006D3A52"/>
    <w:rsid w:val="006D6523"/>
    <w:rsid w:val="006E0AA4"/>
    <w:rsid w:val="006E148D"/>
    <w:rsid w:val="006E7276"/>
    <w:rsid w:val="006E749E"/>
    <w:rsid w:val="006E7956"/>
    <w:rsid w:val="006F263A"/>
    <w:rsid w:val="006F2815"/>
    <w:rsid w:val="006F305B"/>
    <w:rsid w:val="006F5425"/>
    <w:rsid w:val="006F7A4A"/>
    <w:rsid w:val="00700434"/>
    <w:rsid w:val="00702280"/>
    <w:rsid w:val="00702AA2"/>
    <w:rsid w:val="00702D03"/>
    <w:rsid w:val="0070337C"/>
    <w:rsid w:val="007052D5"/>
    <w:rsid w:val="00706F28"/>
    <w:rsid w:val="0071149E"/>
    <w:rsid w:val="0071257B"/>
    <w:rsid w:val="00713A92"/>
    <w:rsid w:val="007160F5"/>
    <w:rsid w:val="00717015"/>
    <w:rsid w:val="0071799D"/>
    <w:rsid w:val="00724AF2"/>
    <w:rsid w:val="00725916"/>
    <w:rsid w:val="007263D4"/>
    <w:rsid w:val="007264F7"/>
    <w:rsid w:val="007401C6"/>
    <w:rsid w:val="007409E7"/>
    <w:rsid w:val="00743E92"/>
    <w:rsid w:val="0074484E"/>
    <w:rsid w:val="007452A5"/>
    <w:rsid w:val="00746045"/>
    <w:rsid w:val="00747153"/>
    <w:rsid w:val="007501CD"/>
    <w:rsid w:val="007532F8"/>
    <w:rsid w:val="0075493F"/>
    <w:rsid w:val="00754F3A"/>
    <w:rsid w:val="00756114"/>
    <w:rsid w:val="00757684"/>
    <w:rsid w:val="0076085B"/>
    <w:rsid w:val="00760C85"/>
    <w:rsid w:val="00763CCD"/>
    <w:rsid w:val="0076480F"/>
    <w:rsid w:val="00764F0B"/>
    <w:rsid w:val="00765BDC"/>
    <w:rsid w:val="00765C28"/>
    <w:rsid w:val="00766E31"/>
    <w:rsid w:val="00770D75"/>
    <w:rsid w:val="0077153B"/>
    <w:rsid w:val="0077303D"/>
    <w:rsid w:val="00773FB1"/>
    <w:rsid w:val="00774CBD"/>
    <w:rsid w:val="00774FCE"/>
    <w:rsid w:val="00776F22"/>
    <w:rsid w:val="00777CF1"/>
    <w:rsid w:val="0078015C"/>
    <w:rsid w:val="00780EB4"/>
    <w:rsid w:val="00781344"/>
    <w:rsid w:val="0078623B"/>
    <w:rsid w:val="007862B1"/>
    <w:rsid w:val="0079074A"/>
    <w:rsid w:val="007939F9"/>
    <w:rsid w:val="00794D98"/>
    <w:rsid w:val="00797B0A"/>
    <w:rsid w:val="00797F22"/>
    <w:rsid w:val="007A03BA"/>
    <w:rsid w:val="007A0C32"/>
    <w:rsid w:val="007A23A1"/>
    <w:rsid w:val="007A2EAE"/>
    <w:rsid w:val="007A485E"/>
    <w:rsid w:val="007A550F"/>
    <w:rsid w:val="007A56CF"/>
    <w:rsid w:val="007A62C8"/>
    <w:rsid w:val="007C0666"/>
    <w:rsid w:val="007C354E"/>
    <w:rsid w:val="007C3551"/>
    <w:rsid w:val="007C5B06"/>
    <w:rsid w:val="007C6147"/>
    <w:rsid w:val="007D3263"/>
    <w:rsid w:val="007D598E"/>
    <w:rsid w:val="007D7F60"/>
    <w:rsid w:val="007E035A"/>
    <w:rsid w:val="007E0DB8"/>
    <w:rsid w:val="007E3D96"/>
    <w:rsid w:val="007E3E8A"/>
    <w:rsid w:val="007E6A36"/>
    <w:rsid w:val="007E736B"/>
    <w:rsid w:val="007F0B34"/>
    <w:rsid w:val="007F2DD0"/>
    <w:rsid w:val="007F7C5C"/>
    <w:rsid w:val="0080584F"/>
    <w:rsid w:val="008069B0"/>
    <w:rsid w:val="008077A5"/>
    <w:rsid w:val="008116D7"/>
    <w:rsid w:val="00811851"/>
    <w:rsid w:val="00814529"/>
    <w:rsid w:val="008148A4"/>
    <w:rsid w:val="00815931"/>
    <w:rsid w:val="00815F65"/>
    <w:rsid w:val="00822E0D"/>
    <w:rsid w:val="00825B12"/>
    <w:rsid w:val="00826259"/>
    <w:rsid w:val="008267F3"/>
    <w:rsid w:val="00826DC5"/>
    <w:rsid w:val="0083108B"/>
    <w:rsid w:val="00833A13"/>
    <w:rsid w:val="00837160"/>
    <w:rsid w:val="008379CD"/>
    <w:rsid w:val="008406BF"/>
    <w:rsid w:val="00841F3F"/>
    <w:rsid w:val="008436A2"/>
    <w:rsid w:val="00844BCB"/>
    <w:rsid w:val="00846194"/>
    <w:rsid w:val="0084633F"/>
    <w:rsid w:val="00846A2B"/>
    <w:rsid w:val="00850B0D"/>
    <w:rsid w:val="00853564"/>
    <w:rsid w:val="008544B9"/>
    <w:rsid w:val="00855297"/>
    <w:rsid w:val="008556D9"/>
    <w:rsid w:val="00855EF5"/>
    <w:rsid w:val="00855FCC"/>
    <w:rsid w:val="008605A5"/>
    <w:rsid w:val="00863102"/>
    <w:rsid w:val="00863D6A"/>
    <w:rsid w:val="00865172"/>
    <w:rsid w:val="00865395"/>
    <w:rsid w:val="008671EE"/>
    <w:rsid w:val="008721D6"/>
    <w:rsid w:val="0087222B"/>
    <w:rsid w:val="0087336D"/>
    <w:rsid w:val="008752CA"/>
    <w:rsid w:val="00875492"/>
    <w:rsid w:val="008759D2"/>
    <w:rsid w:val="00875E28"/>
    <w:rsid w:val="0087608A"/>
    <w:rsid w:val="008763B8"/>
    <w:rsid w:val="008767CF"/>
    <w:rsid w:val="00876B8B"/>
    <w:rsid w:val="008770B5"/>
    <w:rsid w:val="00880C9E"/>
    <w:rsid w:val="0088215A"/>
    <w:rsid w:val="008824C8"/>
    <w:rsid w:val="0088392F"/>
    <w:rsid w:val="00883D93"/>
    <w:rsid w:val="00886730"/>
    <w:rsid w:val="0088753F"/>
    <w:rsid w:val="008902AB"/>
    <w:rsid w:val="00892C63"/>
    <w:rsid w:val="00892E09"/>
    <w:rsid w:val="008933E5"/>
    <w:rsid w:val="00893EA6"/>
    <w:rsid w:val="00895312"/>
    <w:rsid w:val="00895341"/>
    <w:rsid w:val="008973F6"/>
    <w:rsid w:val="00897D93"/>
    <w:rsid w:val="008A0440"/>
    <w:rsid w:val="008A08C0"/>
    <w:rsid w:val="008A1B72"/>
    <w:rsid w:val="008A2969"/>
    <w:rsid w:val="008A34BC"/>
    <w:rsid w:val="008A3EFC"/>
    <w:rsid w:val="008A5A84"/>
    <w:rsid w:val="008B1CD5"/>
    <w:rsid w:val="008B1D2F"/>
    <w:rsid w:val="008B57E5"/>
    <w:rsid w:val="008B6912"/>
    <w:rsid w:val="008B6BB8"/>
    <w:rsid w:val="008B7C6B"/>
    <w:rsid w:val="008C1D79"/>
    <w:rsid w:val="008C1DE4"/>
    <w:rsid w:val="008C31B2"/>
    <w:rsid w:val="008C440E"/>
    <w:rsid w:val="008C4C61"/>
    <w:rsid w:val="008C4D8A"/>
    <w:rsid w:val="008C6ABD"/>
    <w:rsid w:val="008C6D6C"/>
    <w:rsid w:val="008D047D"/>
    <w:rsid w:val="008D2386"/>
    <w:rsid w:val="008D36A0"/>
    <w:rsid w:val="008D3957"/>
    <w:rsid w:val="008E024A"/>
    <w:rsid w:val="008E06E2"/>
    <w:rsid w:val="008E2B1F"/>
    <w:rsid w:val="008E5B02"/>
    <w:rsid w:val="008F0BA3"/>
    <w:rsid w:val="008F2433"/>
    <w:rsid w:val="008F247B"/>
    <w:rsid w:val="008F29AF"/>
    <w:rsid w:val="008F2C0C"/>
    <w:rsid w:val="008F406F"/>
    <w:rsid w:val="00900787"/>
    <w:rsid w:val="00901B74"/>
    <w:rsid w:val="00903AD6"/>
    <w:rsid w:val="009060E3"/>
    <w:rsid w:val="00906F33"/>
    <w:rsid w:val="009105C7"/>
    <w:rsid w:val="00911506"/>
    <w:rsid w:val="00913E9E"/>
    <w:rsid w:val="0091469F"/>
    <w:rsid w:val="00915947"/>
    <w:rsid w:val="00917256"/>
    <w:rsid w:val="00917F10"/>
    <w:rsid w:val="00924EE3"/>
    <w:rsid w:val="00926B49"/>
    <w:rsid w:val="00926D67"/>
    <w:rsid w:val="00931277"/>
    <w:rsid w:val="00931842"/>
    <w:rsid w:val="00934CEE"/>
    <w:rsid w:val="009358D2"/>
    <w:rsid w:val="00935DAA"/>
    <w:rsid w:val="009379C9"/>
    <w:rsid w:val="00940D69"/>
    <w:rsid w:val="009413E1"/>
    <w:rsid w:val="00944146"/>
    <w:rsid w:val="009453AE"/>
    <w:rsid w:val="0094581F"/>
    <w:rsid w:val="00951D15"/>
    <w:rsid w:val="0095248E"/>
    <w:rsid w:val="009526C3"/>
    <w:rsid w:val="009663F8"/>
    <w:rsid w:val="009712A0"/>
    <w:rsid w:val="009718B3"/>
    <w:rsid w:val="0097391B"/>
    <w:rsid w:val="00973B2D"/>
    <w:rsid w:val="009775D5"/>
    <w:rsid w:val="00983021"/>
    <w:rsid w:val="0098680E"/>
    <w:rsid w:val="00987C72"/>
    <w:rsid w:val="009919E5"/>
    <w:rsid w:val="00992331"/>
    <w:rsid w:val="00994885"/>
    <w:rsid w:val="0099509F"/>
    <w:rsid w:val="00995998"/>
    <w:rsid w:val="009966DA"/>
    <w:rsid w:val="009A02A3"/>
    <w:rsid w:val="009A1B79"/>
    <w:rsid w:val="009A3FAB"/>
    <w:rsid w:val="009B13B0"/>
    <w:rsid w:val="009B5D53"/>
    <w:rsid w:val="009B64B4"/>
    <w:rsid w:val="009C035F"/>
    <w:rsid w:val="009C4D1B"/>
    <w:rsid w:val="009C5C18"/>
    <w:rsid w:val="009C6D00"/>
    <w:rsid w:val="009D0883"/>
    <w:rsid w:val="009D08A9"/>
    <w:rsid w:val="009D186D"/>
    <w:rsid w:val="009D33CA"/>
    <w:rsid w:val="009D7A9E"/>
    <w:rsid w:val="009D7D15"/>
    <w:rsid w:val="009E1F01"/>
    <w:rsid w:val="009E3787"/>
    <w:rsid w:val="009E512F"/>
    <w:rsid w:val="009E6E1A"/>
    <w:rsid w:val="009F101F"/>
    <w:rsid w:val="009F1641"/>
    <w:rsid w:val="009F560D"/>
    <w:rsid w:val="00A0165B"/>
    <w:rsid w:val="00A03806"/>
    <w:rsid w:val="00A076CE"/>
    <w:rsid w:val="00A0788D"/>
    <w:rsid w:val="00A13CBA"/>
    <w:rsid w:val="00A16727"/>
    <w:rsid w:val="00A1680C"/>
    <w:rsid w:val="00A201D5"/>
    <w:rsid w:val="00A21002"/>
    <w:rsid w:val="00A21565"/>
    <w:rsid w:val="00A23937"/>
    <w:rsid w:val="00A24D2F"/>
    <w:rsid w:val="00A25042"/>
    <w:rsid w:val="00A2594A"/>
    <w:rsid w:val="00A26085"/>
    <w:rsid w:val="00A3135F"/>
    <w:rsid w:val="00A32097"/>
    <w:rsid w:val="00A3236D"/>
    <w:rsid w:val="00A32947"/>
    <w:rsid w:val="00A34C18"/>
    <w:rsid w:val="00A37ABC"/>
    <w:rsid w:val="00A406EC"/>
    <w:rsid w:val="00A4082B"/>
    <w:rsid w:val="00A4195E"/>
    <w:rsid w:val="00A42234"/>
    <w:rsid w:val="00A423A3"/>
    <w:rsid w:val="00A451ED"/>
    <w:rsid w:val="00A45CC8"/>
    <w:rsid w:val="00A4617F"/>
    <w:rsid w:val="00A46A15"/>
    <w:rsid w:val="00A51E4C"/>
    <w:rsid w:val="00A52531"/>
    <w:rsid w:val="00A54925"/>
    <w:rsid w:val="00A617DC"/>
    <w:rsid w:val="00A63202"/>
    <w:rsid w:val="00A63EB2"/>
    <w:rsid w:val="00A65645"/>
    <w:rsid w:val="00A738D4"/>
    <w:rsid w:val="00A73EE1"/>
    <w:rsid w:val="00A745E6"/>
    <w:rsid w:val="00A75571"/>
    <w:rsid w:val="00A75B15"/>
    <w:rsid w:val="00A76477"/>
    <w:rsid w:val="00A76D7E"/>
    <w:rsid w:val="00A7724B"/>
    <w:rsid w:val="00A77277"/>
    <w:rsid w:val="00A77428"/>
    <w:rsid w:val="00A84996"/>
    <w:rsid w:val="00A858C6"/>
    <w:rsid w:val="00A85B3B"/>
    <w:rsid w:val="00A91830"/>
    <w:rsid w:val="00A96500"/>
    <w:rsid w:val="00A96E59"/>
    <w:rsid w:val="00AA13FF"/>
    <w:rsid w:val="00AA23A9"/>
    <w:rsid w:val="00AA24E4"/>
    <w:rsid w:val="00AA31BB"/>
    <w:rsid w:val="00AA67CF"/>
    <w:rsid w:val="00AB2DB1"/>
    <w:rsid w:val="00AB355B"/>
    <w:rsid w:val="00AB3A8B"/>
    <w:rsid w:val="00AB5196"/>
    <w:rsid w:val="00AB6510"/>
    <w:rsid w:val="00AC100C"/>
    <w:rsid w:val="00AC2D79"/>
    <w:rsid w:val="00AC3D2F"/>
    <w:rsid w:val="00AC666D"/>
    <w:rsid w:val="00AD030B"/>
    <w:rsid w:val="00AD1E0B"/>
    <w:rsid w:val="00AD4F5B"/>
    <w:rsid w:val="00AD51A0"/>
    <w:rsid w:val="00AE0D81"/>
    <w:rsid w:val="00AE1CFA"/>
    <w:rsid w:val="00AE397E"/>
    <w:rsid w:val="00AE3ACF"/>
    <w:rsid w:val="00AE4618"/>
    <w:rsid w:val="00AE46A6"/>
    <w:rsid w:val="00AE6903"/>
    <w:rsid w:val="00AE795A"/>
    <w:rsid w:val="00AF1DF9"/>
    <w:rsid w:val="00AF351C"/>
    <w:rsid w:val="00AF6603"/>
    <w:rsid w:val="00AF7497"/>
    <w:rsid w:val="00B002B5"/>
    <w:rsid w:val="00B006C6"/>
    <w:rsid w:val="00B02789"/>
    <w:rsid w:val="00B0388B"/>
    <w:rsid w:val="00B03BA6"/>
    <w:rsid w:val="00B04CA8"/>
    <w:rsid w:val="00B115CF"/>
    <w:rsid w:val="00B15CB6"/>
    <w:rsid w:val="00B21613"/>
    <w:rsid w:val="00B2320F"/>
    <w:rsid w:val="00B25745"/>
    <w:rsid w:val="00B3015A"/>
    <w:rsid w:val="00B31F46"/>
    <w:rsid w:val="00B34615"/>
    <w:rsid w:val="00B34BFD"/>
    <w:rsid w:val="00B37B47"/>
    <w:rsid w:val="00B40281"/>
    <w:rsid w:val="00B40282"/>
    <w:rsid w:val="00B41D80"/>
    <w:rsid w:val="00B42C37"/>
    <w:rsid w:val="00B42D2C"/>
    <w:rsid w:val="00B42EAF"/>
    <w:rsid w:val="00B45AED"/>
    <w:rsid w:val="00B4666B"/>
    <w:rsid w:val="00B46ACA"/>
    <w:rsid w:val="00B47848"/>
    <w:rsid w:val="00B51109"/>
    <w:rsid w:val="00B52669"/>
    <w:rsid w:val="00B56E2B"/>
    <w:rsid w:val="00B570E1"/>
    <w:rsid w:val="00B57C4F"/>
    <w:rsid w:val="00B60CC1"/>
    <w:rsid w:val="00B625AE"/>
    <w:rsid w:val="00B6610B"/>
    <w:rsid w:val="00B67B09"/>
    <w:rsid w:val="00B71789"/>
    <w:rsid w:val="00B72A52"/>
    <w:rsid w:val="00B744CF"/>
    <w:rsid w:val="00B75F7A"/>
    <w:rsid w:val="00B762B7"/>
    <w:rsid w:val="00B83AA1"/>
    <w:rsid w:val="00B87E71"/>
    <w:rsid w:val="00B92452"/>
    <w:rsid w:val="00B92730"/>
    <w:rsid w:val="00B938FC"/>
    <w:rsid w:val="00B9556B"/>
    <w:rsid w:val="00B95AB3"/>
    <w:rsid w:val="00B964A8"/>
    <w:rsid w:val="00B96CCC"/>
    <w:rsid w:val="00BA1E2B"/>
    <w:rsid w:val="00BA2060"/>
    <w:rsid w:val="00BA26FE"/>
    <w:rsid w:val="00BA4201"/>
    <w:rsid w:val="00BA5049"/>
    <w:rsid w:val="00BA5639"/>
    <w:rsid w:val="00BA5D06"/>
    <w:rsid w:val="00BA5D1B"/>
    <w:rsid w:val="00BA66F1"/>
    <w:rsid w:val="00BA69A5"/>
    <w:rsid w:val="00BA6A04"/>
    <w:rsid w:val="00BA779A"/>
    <w:rsid w:val="00BB2068"/>
    <w:rsid w:val="00BB3F84"/>
    <w:rsid w:val="00BB44A5"/>
    <w:rsid w:val="00BB532B"/>
    <w:rsid w:val="00BB6CB2"/>
    <w:rsid w:val="00BC0969"/>
    <w:rsid w:val="00BC2E42"/>
    <w:rsid w:val="00BC30C3"/>
    <w:rsid w:val="00BC461F"/>
    <w:rsid w:val="00BC5630"/>
    <w:rsid w:val="00BD1172"/>
    <w:rsid w:val="00BD4AD8"/>
    <w:rsid w:val="00BD50B1"/>
    <w:rsid w:val="00BD5B11"/>
    <w:rsid w:val="00BD60D2"/>
    <w:rsid w:val="00BE14EE"/>
    <w:rsid w:val="00BE23B5"/>
    <w:rsid w:val="00BE3808"/>
    <w:rsid w:val="00BE41E3"/>
    <w:rsid w:val="00BE490C"/>
    <w:rsid w:val="00BF24FB"/>
    <w:rsid w:val="00BF42C0"/>
    <w:rsid w:val="00BF4BA8"/>
    <w:rsid w:val="00BF5DCE"/>
    <w:rsid w:val="00BF711A"/>
    <w:rsid w:val="00C0619F"/>
    <w:rsid w:val="00C06C2A"/>
    <w:rsid w:val="00C06C3F"/>
    <w:rsid w:val="00C072DE"/>
    <w:rsid w:val="00C10F16"/>
    <w:rsid w:val="00C118AC"/>
    <w:rsid w:val="00C1398D"/>
    <w:rsid w:val="00C13CA2"/>
    <w:rsid w:val="00C165B9"/>
    <w:rsid w:val="00C24195"/>
    <w:rsid w:val="00C269B7"/>
    <w:rsid w:val="00C27553"/>
    <w:rsid w:val="00C313C4"/>
    <w:rsid w:val="00C32827"/>
    <w:rsid w:val="00C331CF"/>
    <w:rsid w:val="00C33DB2"/>
    <w:rsid w:val="00C34A9A"/>
    <w:rsid w:val="00C3565E"/>
    <w:rsid w:val="00C35E04"/>
    <w:rsid w:val="00C36676"/>
    <w:rsid w:val="00C451E2"/>
    <w:rsid w:val="00C54821"/>
    <w:rsid w:val="00C57242"/>
    <w:rsid w:val="00C60190"/>
    <w:rsid w:val="00C609D5"/>
    <w:rsid w:val="00C60A8D"/>
    <w:rsid w:val="00C61FB1"/>
    <w:rsid w:val="00C64F88"/>
    <w:rsid w:val="00C6736C"/>
    <w:rsid w:val="00C70EA2"/>
    <w:rsid w:val="00C7124C"/>
    <w:rsid w:val="00C71A6F"/>
    <w:rsid w:val="00C74020"/>
    <w:rsid w:val="00C76172"/>
    <w:rsid w:val="00C803F1"/>
    <w:rsid w:val="00C80C98"/>
    <w:rsid w:val="00C8267A"/>
    <w:rsid w:val="00C8303F"/>
    <w:rsid w:val="00C844D4"/>
    <w:rsid w:val="00C84CF0"/>
    <w:rsid w:val="00C86366"/>
    <w:rsid w:val="00C87FCD"/>
    <w:rsid w:val="00C90C50"/>
    <w:rsid w:val="00C91FFC"/>
    <w:rsid w:val="00C92AF8"/>
    <w:rsid w:val="00C93727"/>
    <w:rsid w:val="00C97268"/>
    <w:rsid w:val="00CA4AF9"/>
    <w:rsid w:val="00CA50B2"/>
    <w:rsid w:val="00CA72E0"/>
    <w:rsid w:val="00CA74F7"/>
    <w:rsid w:val="00CB04CD"/>
    <w:rsid w:val="00CB089D"/>
    <w:rsid w:val="00CB2AE1"/>
    <w:rsid w:val="00CB36CF"/>
    <w:rsid w:val="00CB4387"/>
    <w:rsid w:val="00CB5081"/>
    <w:rsid w:val="00CB5499"/>
    <w:rsid w:val="00CB6B72"/>
    <w:rsid w:val="00CC07B0"/>
    <w:rsid w:val="00CC13A0"/>
    <w:rsid w:val="00CC2146"/>
    <w:rsid w:val="00CC22F0"/>
    <w:rsid w:val="00CC3D42"/>
    <w:rsid w:val="00CC4FCF"/>
    <w:rsid w:val="00CC5C83"/>
    <w:rsid w:val="00CD4CFF"/>
    <w:rsid w:val="00CD50C7"/>
    <w:rsid w:val="00CD5C30"/>
    <w:rsid w:val="00CD637F"/>
    <w:rsid w:val="00CD67BE"/>
    <w:rsid w:val="00CD6A34"/>
    <w:rsid w:val="00CE25A3"/>
    <w:rsid w:val="00CE2915"/>
    <w:rsid w:val="00CE40FC"/>
    <w:rsid w:val="00CE4B08"/>
    <w:rsid w:val="00CE5020"/>
    <w:rsid w:val="00CE5BAF"/>
    <w:rsid w:val="00CE64D4"/>
    <w:rsid w:val="00CE6914"/>
    <w:rsid w:val="00CF062F"/>
    <w:rsid w:val="00CF0920"/>
    <w:rsid w:val="00D0005D"/>
    <w:rsid w:val="00D02C54"/>
    <w:rsid w:val="00D038BB"/>
    <w:rsid w:val="00D05909"/>
    <w:rsid w:val="00D05DA6"/>
    <w:rsid w:val="00D0697E"/>
    <w:rsid w:val="00D10073"/>
    <w:rsid w:val="00D1155F"/>
    <w:rsid w:val="00D119F9"/>
    <w:rsid w:val="00D12474"/>
    <w:rsid w:val="00D141F1"/>
    <w:rsid w:val="00D14EE8"/>
    <w:rsid w:val="00D177F2"/>
    <w:rsid w:val="00D179FB"/>
    <w:rsid w:val="00D20A49"/>
    <w:rsid w:val="00D20AC7"/>
    <w:rsid w:val="00D20FBC"/>
    <w:rsid w:val="00D2322E"/>
    <w:rsid w:val="00D23633"/>
    <w:rsid w:val="00D2385D"/>
    <w:rsid w:val="00D23A42"/>
    <w:rsid w:val="00D25738"/>
    <w:rsid w:val="00D27B49"/>
    <w:rsid w:val="00D30395"/>
    <w:rsid w:val="00D32F4C"/>
    <w:rsid w:val="00D337DA"/>
    <w:rsid w:val="00D34511"/>
    <w:rsid w:val="00D37981"/>
    <w:rsid w:val="00D40578"/>
    <w:rsid w:val="00D4133E"/>
    <w:rsid w:val="00D423B5"/>
    <w:rsid w:val="00D43BCB"/>
    <w:rsid w:val="00D453DE"/>
    <w:rsid w:val="00D4681D"/>
    <w:rsid w:val="00D5390D"/>
    <w:rsid w:val="00D57B20"/>
    <w:rsid w:val="00D64F73"/>
    <w:rsid w:val="00D66D38"/>
    <w:rsid w:val="00D701D4"/>
    <w:rsid w:val="00D7302B"/>
    <w:rsid w:val="00D73107"/>
    <w:rsid w:val="00D76425"/>
    <w:rsid w:val="00D76DBB"/>
    <w:rsid w:val="00D803B8"/>
    <w:rsid w:val="00D83675"/>
    <w:rsid w:val="00D84F48"/>
    <w:rsid w:val="00D8620B"/>
    <w:rsid w:val="00D86CD8"/>
    <w:rsid w:val="00D877FE"/>
    <w:rsid w:val="00D87922"/>
    <w:rsid w:val="00D87F4B"/>
    <w:rsid w:val="00D92681"/>
    <w:rsid w:val="00D9470F"/>
    <w:rsid w:val="00D97E67"/>
    <w:rsid w:val="00DA0743"/>
    <w:rsid w:val="00DA09A2"/>
    <w:rsid w:val="00DA4D6D"/>
    <w:rsid w:val="00DB452D"/>
    <w:rsid w:val="00DC1233"/>
    <w:rsid w:val="00DC1819"/>
    <w:rsid w:val="00DC196D"/>
    <w:rsid w:val="00DC1DFB"/>
    <w:rsid w:val="00DC726E"/>
    <w:rsid w:val="00DD1819"/>
    <w:rsid w:val="00DD1A79"/>
    <w:rsid w:val="00DD1A7F"/>
    <w:rsid w:val="00DD1F24"/>
    <w:rsid w:val="00DD26DD"/>
    <w:rsid w:val="00DD7091"/>
    <w:rsid w:val="00DD7905"/>
    <w:rsid w:val="00DE473C"/>
    <w:rsid w:val="00DE67EC"/>
    <w:rsid w:val="00DE709A"/>
    <w:rsid w:val="00DF00E8"/>
    <w:rsid w:val="00DF2B6F"/>
    <w:rsid w:val="00DF3D64"/>
    <w:rsid w:val="00DF3E8A"/>
    <w:rsid w:val="00DF5BFF"/>
    <w:rsid w:val="00DF60ED"/>
    <w:rsid w:val="00E05310"/>
    <w:rsid w:val="00E05542"/>
    <w:rsid w:val="00E07091"/>
    <w:rsid w:val="00E10706"/>
    <w:rsid w:val="00E11763"/>
    <w:rsid w:val="00E11ECB"/>
    <w:rsid w:val="00E12080"/>
    <w:rsid w:val="00E1275B"/>
    <w:rsid w:val="00E14279"/>
    <w:rsid w:val="00E143C9"/>
    <w:rsid w:val="00E15483"/>
    <w:rsid w:val="00E15730"/>
    <w:rsid w:val="00E218B0"/>
    <w:rsid w:val="00E22026"/>
    <w:rsid w:val="00E22DA6"/>
    <w:rsid w:val="00E242E8"/>
    <w:rsid w:val="00E24F72"/>
    <w:rsid w:val="00E26D53"/>
    <w:rsid w:val="00E34F07"/>
    <w:rsid w:val="00E3557A"/>
    <w:rsid w:val="00E35F64"/>
    <w:rsid w:val="00E3645D"/>
    <w:rsid w:val="00E43C9C"/>
    <w:rsid w:val="00E4623D"/>
    <w:rsid w:val="00E50788"/>
    <w:rsid w:val="00E509FA"/>
    <w:rsid w:val="00E525BD"/>
    <w:rsid w:val="00E53416"/>
    <w:rsid w:val="00E5344C"/>
    <w:rsid w:val="00E53842"/>
    <w:rsid w:val="00E53BF5"/>
    <w:rsid w:val="00E540BF"/>
    <w:rsid w:val="00E56077"/>
    <w:rsid w:val="00E60610"/>
    <w:rsid w:val="00E628DF"/>
    <w:rsid w:val="00E66850"/>
    <w:rsid w:val="00E7157D"/>
    <w:rsid w:val="00E74E92"/>
    <w:rsid w:val="00E80347"/>
    <w:rsid w:val="00E83932"/>
    <w:rsid w:val="00E85009"/>
    <w:rsid w:val="00E8533E"/>
    <w:rsid w:val="00E861BF"/>
    <w:rsid w:val="00E86473"/>
    <w:rsid w:val="00E90651"/>
    <w:rsid w:val="00E93A66"/>
    <w:rsid w:val="00E93F38"/>
    <w:rsid w:val="00E9449A"/>
    <w:rsid w:val="00E950C9"/>
    <w:rsid w:val="00E9549A"/>
    <w:rsid w:val="00E95A3D"/>
    <w:rsid w:val="00E95BF6"/>
    <w:rsid w:val="00E96D64"/>
    <w:rsid w:val="00E97756"/>
    <w:rsid w:val="00EA22A7"/>
    <w:rsid w:val="00EA25BC"/>
    <w:rsid w:val="00EA2736"/>
    <w:rsid w:val="00EA2DFB"/>
    <w:rsid w:val="00EA30A2"/>
    <w:rsid w:val="00EA3454"/>
    <w:rsid w:val="00EA3FD1"/>
    <w:rsid w:val="00EB02E5"/>
    <w:rsid w:val="00EB1334"/>
    <w:rsid w:val="00EB2933"/>
    <w:rsid w:val="00EB416B"/>
    <w:rsid w:val="00EB489E"/>
    <w:rsid w:val="00EB73BA"/>
    <w:rsid w:val="00EC0BD1"/>
    <w:rsid w:val="00EC2021"/>
    <w:rsid w:val="00EC2745"/>
    <w:rsid w:val="00EC3509"/>
    <w:rsid w:val="00EC5724"/>
    <w:rsid w:val="00EC6069"/>
    <w:rsid w:val="00EC7444"/>
    <w:rsid w:val="00ED11AC"/>
    <w:rsid w:val="00ED3B13"/>
    <w:rsid w:val="00ED5C0E"/>
    <w:rsid w:val="00ED6424"/>
    <w:rsid w:val="00ED6AFA"/>
    <w:rsid w:val="00EE1466"/>
    <w:rsid w:val="00EE1B96"/>
    <w:rsid w:val="00EE2517"/>
    <w:rsid w:val="00EE2FD8"/>
    <w:rsid w:val="00EE4A76"/>
    <w:rsid w:val="00EE7DC8"/>
    <w:rsid w:val="00EF1545"/>
    <w:rsid w:val="00EF188B"/>
    <w:rsid w:val="00EF2497"/>
    <w:rsid w:val="00EF2A2A"/>
    <w:rsid w:val="00EF3797"/>
    <w:rsid w:val="00EF44C2"/>
    <w:rsid w:val="00F00D84"/>
    <w:rsid w:val="00F01CFA"/>
    <w:rsid w:val="00F0201A"/>
    <w:rsid w:val="00F03143"/>
    <w:rsid w:val="00F035E4"/>
    <w:rsid w:val="00F03CB0"/>
    <w:rsid w:val="00F051CF"/>
    <w:rsid w:val="00F05DFF"/>
    <w:rsid w:val="00F05FAC"/>
    <w:rsid w:val="00F13797"/>
    <w:rsid w:val="00F145C1"/>
    <w:rsid w:val="00F15EB4"/>
    <w:rsid w:val="00F16050"/>
    <w:rsid w:val="00F16A4D"/>
    <w:rsid w:val="00F20D5A"/>
    <w:rsid w:val="00F20FB4"/>
    <w:rsid w:val="00F211C2"/>
    <w:rsid w:val="00F2273B"/>
    <w:rsid w:val="00F2706D"/>
    <w:rsid w:val="00F278CE"/>
    <w:rsid w:val="00F27FFB"/>
    <w:rsid w:val="00F307EC"/>
    <w:rsid w:val="00F30C6E"/>
    <w:rsid w:val="00F31204"/>
    <w:rsid w:val="00F33FB1"/>
    <w:rsid w:val="00F3531B"/>
    <w:rsid w:val="00F35DCF"/>
    <w:rsid w:val="00F36AD0"/>
    <w:rsid w:val="00F40F11"/>
    <w:rsid w:val="00F41B72"/>
    <w:rsid w:val="00F41D6A"/>
    <w:rsid w:val="00F432F6"/>
    <w:rsid w:val="00F43547"/>
    <w:rsid w:val="00F46616"/>
    <w:rsid w:val="00F46FDE"/>
    <w:rsid w:val="00F473B2"/>
    <w:rsid w:val="00F50FF2"/>
    <w:rsid w:val="00F51735"/>
    <w:rsid w:val="00F521C7"/>
    <w:rsid w:val="00F55774"/>
    <w:rsid w:val="00F55F7B"/>
    <w:rsid w:val="00F56911"/>
    <w:rsid w:val="00F6065B"/>
    <w:rsid w:val="00F61AD9"/>
    <w:rsid w:val="00F62CC9"/>
    <w:rsid w:val="00F64E63"/>
    <w:rsid w:val="00F67BD8"/>
    <w:rsid w:val="00F71DC0"/>
    <w:rsid w:val="00F72EF3"/>
    <w:rsid w:val="00F746AD"/>
    <w:rsid w:val="00F76F6B"/>
    <w:rsid w:val="00F819D3"/>
    <w:rsid w:val="00F81CD4"/>
    <w:rsid w:val="00F86070"/>
    <w:rsid w:val="00F867B8"/>
    <w:rsid w:val="00F87408"/>
    <w:rsid w:val="00F87A8A"/>
    <w:rsid w:val="00F87E86"/>
    <w:rsid w:val="00F9178E"/>
    <w:rsid w:val="00F91F15"/>
    <w:rsid w:val="00F92998"/>
    <w:rsid w:val="00F92C93"/>
    <w:rsid w:val="00FA0206"/>
    <w:rsid w:val="00FA12CD"/>
    <w:rsid w:val="00FA22E6"/>
    <w:rsid w:val="00FA33F2"/>
    <w:rsid w:val="00FA35C7"/>
    <w:rsid w:val="00FA61CB"/>
    <w:rsid w:val="00FB0918"/>
    <w:rsid w:val="00FB0F25"/>
    <w:rsid w:val="00FB2157"/>
    <w:rsid w:val="00FB2CC9"/>
    <w:rsid w:val="00FB417E"/>
    <w:rsid w:val="00FB5684"/>
    <w:rsid w:val="00FB5BF5"/>
    <w:rsid w:val="00FB645D"/>
    <w:rsid w:val="00FB67D7"/>
    <w:rsid w:val="00FC3450"/>
    <w:rsid w:val="00FC51CD"/>
    <w:rsid w:val="00FD1B7C"/>
    <w:rsid w:val="00FD3124"/>
    <w:rsid w:val="00FD463A"/>
    <w:rsid w:val="00FD5743"/>
    <w:rsid w:val="00FD6413"/>
    <w:rsid w:val="00FD71C9"/>
    <w:rsid w:val="00FE0735"/>
    <w:rsid w:val="00FE1DA6"/>
    <w:rsid w:val="00FE5355"/>
    <w:rsid w:val="00FE592F"/>
    <w:rsid w:val="00FE63E7"/>
    <w:rsid w:val="00FE660A"/>
    <w:rsid w:val="00FF0AB3"/>
    <w:rsid w:val="00FF17B6"/>
    <w:rsid w:val="00FF2670"/>
    <w:rsid w:val="00FF6FE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1716C"/>
  <w15:docId w15:val="{6E27CA00-5B52-4BBD-8A93-01B11CFA7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451ED"/>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0B1A2E" w:themeColor="accent1" w:themeShade="BF"/>
      <w:sz w:val="28"/>
      <w:szCs w:val="28"/>
    </w:rPr>
  </w:style>
  <w:style w:type="paragraph" w:styleId="Heading2">
    <w:name w:val="heading 2"/>
    <w:basedOn w:val="Normal"/>
    <w:next w:val="Normal"/>
    <w:link w:val="Heading2Char"/>
    <w:unhideWhenUsed/>
    <w:rsid w:val="006C4420"/>
    <w:pPr>
      <w:keepNext/>
      <w:keepLines/>
      <w:spacing w:before="200" w:line="276" w:lineRule="auto"/>
      <w:outlineLvl w:val="1"/>
    </w:pPr>
    <w:rPr>
      <w:rFonts w:asciiTheme="majorHAnsi" w:eastAsiaTheme="majorEastAsia" w:hAnsiTheme="majorHAnsi" w:cstheme="majorBidi"/>
      <w:b/>
      <w:bCs/>
      <w:color w:val="0F243E" w:themeColor="accent1"/>
      <w:sz w:val="26"/>
      <w:szCs w:val="26"/>
      <w:lang w:eastAsia="en-US"/>
    </w:rPr>
  </w:style>
  <w:style w:type="paragraph" w:styleId="Heading3">
    <w:name w:val="heading 3"/>
    <w:basedOn w:val="Normal"/>
    <w:next w:val="Normal"/>
    <w:link w:val="Heading3Char"/>
    <w:unhideWhenUsed/>
    <w:rsid w:val="006C4420"/>
    <w:pPr>
      <w:keepNext/>
      <w:keepLines/>
      <w:spacing w:before="200" w:line="276" w:lineRule="auto"/>
      <w:outlineLvl w:val="2"/>
    </w:pPr>
    <w:rPr>
      <w:rFonts w:asciiTheme="majorHAnsi" w:eastAsiaTheme="majorEastAsia" w:hAnsiTheme="majorHAnsi" w:cstheme="majorBidi"/>
      <w:b/>
      <w:bCs/>
      <w:color w:val="0F243E" w:themeColor="accent1"/>
      <w:sz w:val="22"/>
      <w:szCs w:val="22"/>
      <w:lang w:eastAsia="en-US"/>
    </w:rPr>
  </w:style>
  <w:style w:type="paragraph" w:styleId="Heading4">
    <w:name w:val="heading 4"/>
    <w:basedOn w:val="Normal"/>
    <w:next w:val="Normal"/>
    <w:link w:val="Heading4Char"/>
    <w:unhideWhenUsed/>
    <w:rsid w:val="006C4420"/>
    <w:pPr>
      <w:keepNext/>
      <w:keepLines/>
      <w:spacing w:before="200" w:line="276" w:lineRule="auto"/>
      <w:outlineLvl w:val="3"/>
    </w:pPr>
    <w:rPr>
      <w:rFonts w:asciiTheme="majorHAnsi" w:eastAsiaTheme="majorEastAsia" w:hAnsiTheme="majorHAnsi" w:cstheme="majorBidi"/>
      <w:b/>
      <w:bCs/>
      <w:i/>
      <w:iCs/>
      <w:color w:val="0F243E" w:themeColor="accent1"/>
      <w:sz w:val="22"/>
      <w:szCs w:val="22"/>
      <w:lang w:eastAsia="en-US"/>
    </w:rPr>
  </w:style>
  <w:style w:type="paragraph" w:styleId="Heading5">
    <w:name w:val="heading 5"/>
    <w:basedOn w:val="Normal"/>
    <w:next w:val="Normal"/>
    <w:link w:val="Heading5Char"/>
    <w:unhideWhenUsed/>
    <w:rsid w:val="003F0C60"/>
    <w:pPr>
      <w:keepNext/>
      <w:keepLines/>
      <w:spacing w:before="200"/>
      <w:outlineLvl w:val="4"/>
    </w:pPr>
    <w:rPr>
      <w:rFonts w:asciiTheme="majorHAnsi" w:eastAsiaTheme="majorEastAsia" w:hAnsiTheme="majorHAnsi" w:cstheme="majorBidi"/>
      <w:color w:val="07111E"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rsid w:val="00892C63"/>
    <w:pPr>
      <w:keepLines w:val="0"/>
      <w:widowControl w:val="0"/>
      <w:numPr>
        <w:numId w:val="20"/>
      </w:numPr>
      <w:spacing w:before="0" w:after="240" w:line="276" w:lineRule="auto"/>
    </w:pPr>
    <w:rPr>
      <w:rFonts w:ascii="Arial" w:hAnsi="Arial"/>
      <w:color w:val="112845"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112845"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0B1A2E" w:themeColor="accent1" w:themeShade="BF"/>
      <w:sz w:val="28"/>
      <w:szCs w:val="28"/>
    </w:rPr>
  </w:style>
  <w:style w:type="paragraph" w:customStyle="1" w:styleId="Heading2MIRB">
    <w:name w:val="Heading 2 MIRB"/>
    <w:basedOn w:val="Heading2"/>
    <w:next w:val="BodyAccessibleTextMIRB"/>
    <w:link w:val="Heading2MIRBChar"/>
    <w:rsid w:val="00892C63"/>
    <w:pPr>
      <w:keepNext w:val="0"/>
      <w:keepLines w:val="0"/>
      <w:numPr>
        <w:ilvl w:val="1"/>
        <w:numId w:val="20"/>
      </w:numPr>
      <w:spacing w:before="240" w:after="240"/>
    </w:pPr>
    <w:rPr>
      <w:rFonts w:ascii="Arial" w:hAnsi="Arial"/>
      <w:color w:val="0B1A2E"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0B1A2E"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0F243E" w:themeColor="accent1"/>
      <w:sz w:val="26"/>
      <w:szCs w:val="26"/>
      <w:lang w:eastAsia="en-US"/>
    </w:rPr>
  </w:style>
  <w:style w:type="paragraph" w:customStyle="1" w:styleId="Heading3MIRB">
    <w:name w:val="Heading 3 MIRB"/>
    <w:basedOn w:val="Heading3"/>
    <w:next w:val="BodyAccessibleTextMIRB"/>
    <w:link w:val="Heading3MIRBChar"/>
    <w:rsid w:val="00892C63"/>
    <w:pPr>
      <w:keepNext w:val="0"/>
      <w:keepLines w:val="0"/>
      <w:numPr>
        <w:ilvl w:val="2"/>
        <w:numId w:val="20"/>
      </w:numPr>
      <w:spacing w:before="240" w:after="240"/>
    </w:pPr>
    <w:rPr>
      <w:rFonts w:ascii="Arial" w:hAnsi="Arial"/>
      <w:color w:val="0B1A2E"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0B1A2E"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0F243E"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112845"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112845"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112845"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0F243E"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112845"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112845"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112845"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0B1A2E"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0B1A2E"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0B1A2E"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val="en-US" w:eastAsia="ja-JP"/>
    </w:rPr>
  </w:style>
  <w:style w:type="paragraph" w:styleId="TOC1">
    <w:name w:val="toc 1"/>
    <w:basedOn w:val="Normal"/>
    <w:next w:val="Normal"/>
    <w:autoRedefine/>
    <w:uiPriority w:val="39"/>
    <w:rsid w:val="009453AE"/>
    <w:pPr>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244061" w:themeColor="hyperlink"/>
      <w:u w:val="single"/>
    </w:rPr>
  </w:style>
  <w:style w:type="paragraph" w:styleId="TOC3">
    <w:name w:val="toc 3"/>
    <w:basedOn w:val="Normal"/>
    <w:next w:val="Normal"/>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uiPriority w:val="39"/>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D37981"/>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07111E"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D37981"/>
    <w:pPr>
      <w:keepNext/>
      <w:keepLines/>
      <w:numPr>
        <w:ilvl w:val="0"/>
        <w:numId w:val="0"/>
      </w:numPr>
    </w:pPr>
    <w:rPr>
      <w:color w:val="244061" w:themeColor="text2"/>
    </w:rPr>
  </w:style>
  <w:style w:type="paragraph" w:customStyle="1" w:styleId="Heading3NoNumbersMIRB">
    <w:name w:val="Heading 3 No Numbers MIRB"/>
    <w:basedOn w:val="Heading3MIRB"/>
    <w:link w:val="Heading3NoNumbersMIRBChar"/>
    <w:qFormat/>
    <w:rsid w:val="00D37981"/>
    <w:pPr>
      <w:numPr>
        <w:ilvl w:val="0"/>
        <w:numId w:val="0"/>
      </w:numPr>
    </w:pPr>
    <w:rPr>
      <w:color w:val="173760" w:themeColor="accent1" w:themeTint="E6"/>
    </w:rPr>
  </w:style>
  <w:style w:type="character" w:customStyle="1" w:styleId="Heading2NoNumbersMIRBChar">
    <w:name w:val="Heading 2 No Numbers MIRB Char"/>
    <w:basedOn w:val="Heading2MIRBChar"/>
    <w:link w:val="Heading2NoNumbersMIRB"/>
    <w:rsid w:val="00D37981"/>
    <w:rPr>
      <w:rFonts w:ascii="Arial" w:eastAsiaTheme="majorEastAsia" w:hAnsi="Arial" w:cstheme="majorBidi"/>
      <w:b/>
      <w:bCs/>
      <w:color w:val="244061" w:themeColor="text2"/>
      <w:sz w:val="28"/>
      <w:szCs w:val="26"/>
      <w:lang w:eastAsia="en-US"/>
    </w:rPr>
  </w:style>
  <w:style w:type="paragraph" w:customStyle="1" w:styleId="Heading4NoNumbersMIRB">
    <w:name w:val="Heading 4 No Numbers MIRB"/>
    <w:basedOn w:val="Heading4MIRB"/>
    <w:link w:val="Heading4NoNumbersMIRBChar"/>
    <w:qFormat/>
    <w:rsid w:val="00D37981"/>
    <w:pPr>
      <w:numPr>
        <w:ilvl w:val="0"/>
        <w:numId w:val="0"/>
      </w:numPr>
    </w:pPr>
    <w:rPr>
      <w:i w:val="0"/>
      <w:color w:val="173760" w:themeColor="accent1" w:themeTint="E6"/>
    </w:rPr>
  </w:style>
  <w:style w:type="character" w:customStyle="1" w:styleId="Heading3NoNumbersMIRBChar">
    <w:name w:val="Heading 3 No Numbers MIRB Char"/>
    <w:basedOn w:val="Heading3MIRBChar"/>
    <w:link w:val="Heading3NoNumbersMIRB"/>
    <w:rsid w:val="00D37981"/>
    <w:rPr>
      <w:rFonts w:ascii="Arial" w:eastAsiaTheme="majorEastAsia" w:hAnsi="Arial" w:cstheme="majorBidi"/>
      <w:b/>
      <w:bCs/>
      <w:color w:val="173760" w:themeColor="accent1" w:themeTint="E6"/>
      <w:sz w:val="24"/>
      <w:szCs w:val="22"/>
      <w:lang w:eastAsia="en-US"/>
    </w:rPr>
  </w:style>
  <w:style w:type="character" w:customStyle="1" w:styleId="Heading4NoNumbersMIRBChar">
    <w:name w:val="Heading 4 No Numbers MIRB Char"/>
    <w:basedOn w:val="Heading4MIRBChar"/>
    <w:link w:val="Heading4NoNumbersMIRB"/>
    <w:rsid w:val="00D37981"/>
    <w:rPr>
      <w:rFonts w:ascii="Arial" w:eastAsiaTheme="majorEastAsia" w:hAnsi="Arial" w:cstheme="majorBidi"/>
      <w:b/>
      <w:bCs/>
      <w:i w:val="0"/>
      <w:iCs/>
      <w:color w:val="173760" w:themeColor="accent1" w:themeTint="E6"/>
      <w:sz w:val="24"/>
      <w:szCs w:val="22"/>
      <w:lang w:eastAsia="en-US"/>
    </w:rPr>
  </w:style>
  <w:style w:type="table" w:customStyle="1" w:styleId="TableGrid2">
    <w:name w:val="Table Grid2"/>
    <w:basedOn w:val="TableNormal"/>
    <w:next w:val="TableGrid"/>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62CC9"/>
    <w:rPr>
      <w:sz w:val="16"/>
      <w:szCs w:val="16"/>
    </w:rPr>
  </w:style>
  <w:style w:type="paragraph" w:styleId="CommentText">
    <w:name w:val="annotation text"/>
    <w:basedOn w:val="Normal"/>
    <w:link w:val="CommentTextChar"/>
    <w:unhideWhenUsed/>
    <w:rsid w:val="00F62CC9"/>
  </w:style>
  <w:style w:type="character" w:customStyle="1" w:styleId="CommentTextChar">
    <w:name w:val="Comment Text Char"/>
    <w:basedOn w:val="DefaultParagraphFont"/>
    <w:link w:val="CommentText"/>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34"/>
    <w:qFormat/>
    <w:rsid w:val="008C31B2"/>
    <w:pPr>
      <w:ind w:left="720"/>
      <w:contextualSpacing/>
    </w:pPr>
  </w:style>
  <w:style w:type="paragraph" w:styleId="BodyText2">
    <w:name w:val="Body Text 2"/>
    <w:basedOn w:val="Normal"/>
    <w:link w:val="BodyText2Char"/>
    <w:rsid w:val="00AA67CF"/>
    <w:rPr>
      <w:rFonts w:cs="Arial"/>
      <w:sz w:val="16"/>
      <w:szCs w:val="24"/>
      <w:lang w:val="fr-CA"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semiHidden/>
    <w:unhideWhenUsed/>
    <w:rsid w:val="00D119F9"/>
    <w:rPr>
      <w:color w:val="244061" w:themeColor="followedHyperlink"/>
      <w:u w:val="single"/>
    </w:rPr>
  </w:style>
  <w:style w:type="character" w:styleId="Emphasis">
    <w:name w:val="Emphasis"/>
    <w:basedOn w:val="DefaultParagraphFont"/>
    <w:uiPriority w:val="20"/>
    <w:qFormat/>
    <w:rsid w:val="000E3F99"/>
    <w:rPr>
      <w:i/>
      <w:iCs/>
    </w:rPr>
  </w:style>
  <w:style w:type="paragraph" w:styleId="Revision">
    <w:name w:val="Revision"/>
    <w:hidden/>
    <w:uiPriority w:val="99"/>
    <w:semiHidden/>
    <w:rsid w:val="000A434A"/>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219694">
      <w:bodyDiv w:val="1"/>
      <w:marLeft w:val="0"/>
      <w:marRight w:val="0"/>
      <w:marTop w:val="0"/>
      <w:marBottom w:val="0"/>
      <w:divBdr>
        <w:top w:val="none" w:sz="0" w:space="0" w:color="auto"/>
        <w:left w:val="none" w:sz="0" w:space="0" w:color="auto"/>
        <w:bottom w:val="none" w:sz="0" w:space="0" w:color="auto"/>
        <w:right w:val="none" w:sz="0" w:space="0" w:color="auto"/>
      </w:divBdr>
    </w:div>
    <w:div w:id="791247718">
      <w:bodyDiv w:val="1"/>
      <w:marLeft w:val="0"/>
      <w:marRight w:val="0"/>
      <w:marTop w:val="0"/>
      <w:marBottom w:val="0"/>
      <w:divBdr>
        <w:top w:val="none" w:sz="0" w:space="0" w:color="auto"/>
        <w:left w:val="none" w:sz="0" w:space="0" w:color="auto"/>
        <w:bottom w:val="none" w:sz="0" w:space="0" w:color="auto"/>
        <w:right w:val="none" w:sz="0" w:space="0" w:color="auto"/>
      </w:divBdr>
    </w:div>
    <w:div w:id="1018435682">
      <w:bodyDiv w:val="1"/>
      <w:marLeft w:val="0"/>
      <w:marRight w:val="0"/>
      <w:marTop w:val="0"/>
      <w:marBottom w:val="0"/>
      <w:divBdr>
        <w:top w:val="none" w:sz="0" w:space="0" w:color="auto"/>
        <w:left w:val="none" w:sz="0" w:space="0" w:color="auto"/>
        <w:bottom w:val="none" w:sz="0" w:space="0" w:color="auto"/>
        <w:right w:val="none" w:sz="0" w:space="0" w:color="auto"/>
      </w:divBdr>
    </w:div>
    <w:div w:id="1157723587">
      <w:bodyDiv w:val="1"/>
      <w:marLeft w:val="0"/>
      <w:marRight w:val="0"/>
      <w:marTop w:val="0"/>
      <w:marBottom w:val="0"/>
      <w:divBdr>
        <w:top w:val="none" w:sz="0" w:space="0" w:color="auto"/>
        <w:left w:val="none" w:sz="0" w:space="0" w:color="auto"/>
        <w:bottom w:val="none" w:sz="0" w:space="0" w:color="auto"/>
        <w:right w:val="none" w:sz="0" w:space="0" w:color="auto"/>
      </w:divBdr>
    </w:div>
    <w:div w:id="1183520995">
      <w:bodyDiv w:val="1"/>
      <w:marLeft w:val="0"/>
      <w:marRight w:val="0"/>
      <w:marTop w:val="0"/>
      <w:marBottom w:val="0"/>
      <w:divBdr>
        <w:top w:val="none" w:sz="0" w:space="0" w:color="auto"/>
        <w:left w:val="none" w:sz="0" w:space="0" w:color="auto"/>
        <w:bottom w:val="none" w:sz="0" w:space="0" w:color="auto"/>
        <w:right w:val="none" w:sz="0" w:space="0" w:color="auto"/>
      </w:divBdr>
    </w:div>
    <w:div w:id="1186405238">
      <w:bodyDiv w:val="1"/>
      <w:marLeft w:val="0"/>
      <w:marRight w:val="0"/>
      <w:marTop w:val="0"/>
      <w:marBottom w:val="0"/>
      <w:divBdr>
        <w:top w:val="none" w:sz="0" w:space="0" w:color="auto"/>
        <w:left w:val="none" w:sz="0" w:space="0" w:color="auto"/>
        <w:bottom w:val="none" w:sz="0" w:space="0" w:color="auto"/>
        <w:right w:val="none" w:sz="0" w:space="0" w:color="auto"/>
      </w:divBdr>
    </w:div>
    <w:div w:id="1262252687">
      <w:bodyDiv w:val="1"/>
      <w:marLeft w:val="0"/>
      <w:marRight w:val="0"/>
      <w:marTop w:val="0"/>
      <w:marBottom w:val="0"/>
      <w:divBdr>
        <w:top w:val="none" w:sz="0" w:space="0" w:color="auto"/>
        <w:left w:val="none" w:sz="0" w:space="0" w:color="auto"/>
        <w:bottom w:val="none" w:sz="0" w:space="0" w:color="auto"/>
        <w:right w:val="none" w:sz="0" w:space="0" w:color="auto"/>
      </w:divBdr>
    </w:div>
    <w:div w:id="1262490485">
      <w:bodyDiv w:val="1"/>
      <w:marLeft w:val="0"/>
      <w:marRight w:val="0"/>
      <w:marTop w:val="0"/>
      <w:marBottom w:val="0"/>
      <w:divBdr>
        <w:top w:val="none" w:sz="0" w:space="0" w:color="auto"/>
        <w:left w:val="none" w:sz="0" w:space="0" w:color="auto"/>
        <w:bottom w:val="none" w:sz="0" w:space="0" w:color="auto"/>
        <w:right w:val="none" w:sz="0" w:space="0" w:color="auto"/>
      </w:divBdr>
    </w:div>
    <w:div w:id="1434396305">
      <w:bodyDiv w:val="1"/>
      <w:marLeft w:val="0"/>
      <w:marRight w:val="0"/>
      <w:marTop w:val="0"/>
      <w:marBottom w:val="0"/>
      <w:divBdr>
        <w:top w:val="none" w:sz="0" w:space="0" w:color="auto"/>
        <w:left w:val="none" w:sz="0" w:space="0" w:color="auto"/>
        <w:bottom w:val="none" w:sz="0" w:space="0" w:color="auto"/>
        <w:right w:val="none" w:sz="0" w:space="0" w:color="auto"/>
      </w:divBdr>
    </w:div>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613131744">
      <w:bodyDiv w:val="1"/>
      <w:marLeft w:val="0"/>
      <w:marRight w:val="0"/>
      <w:marTop w:val="0"/>
      <w:marBottom w:val="0"/>
      <w:divBdr>
        <w:top w:val="none" w:sz="0" w:space="0" w:color="auto"/>
        <w:left w:val="none" w:sz="0" w:space="0" w:color="auto"/>
        <w:bottom w:val="none" w:sz="0" w:space="0" w:color="auto"/>
        <w:right w:val="none" w:sz="0" w:space="0" w:color="auto"/>
      </w:divBdr>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944144878">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 w:id="2073380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nrf.maps.arcgis.com/apps/mapviewer/index.html?webmap=275b5248fd3c4b5caccd224e9e020afc" TargetMode="External"/><Relationship Id="rId21" Type="http://schemas.openxmlformats.org/officeDocument/2006/relationships/hyperlink" Target="https://geohub.lio.gov.on.ca/pages/ontario-elevation-mapping-program" TargetMode="External"/><Relationship Id="rId42" Type="http://schemas.openxmlformats.org/officeDocument/2006/relationships/hyperlink" Target="https://natural-resources.canada.ca/science-data/science-research/geomatics/geodetic-reference-systems/canadian-spatial-reference-system-csrs" TargetMode="External"/><Relationship Id="rId47" Type="http://schemas.openxmlformats.org/officeDocument/2006/relationships/hyperlink" Target="https://www.publicdocs.mnr.gov.on.ca/mirb/Lidar%20-%20CLOCA%20-%20Additional%20Metadata.pdf" TargetMode="External"/><Relationship Id="rId63" Type="http://schemas.openxmlformats.org/officeDocument/2006/relationships/hyperlink" Target="https://www.publicdocs.mnr.gov.on.ca/mirb/Lidar-Kenora-Additional-Contractor-Metadata.docx" TargetMode="External"/><Relationship Id="rId68" Type="http://schemas.openxmlformats.org/officeDocument/2006/relationships/hyperlink" Target="http://www.asprs.org/wp-content/uploads/2015/01/ASPRS_Positional_Accuracy_Standards_Edition1_Version100_November2014.pdf" TargetMode="External"/><Relationship Id="rId84" Type="http://schemas.openxmlformats.org/officeDocument/2006/relationships/image" Target="media/image20.jpeg"/><Relationship Id="rId89" Type="http://schemas.openxmlformats.org/officeDocument/2006/relationships/fontTable" Target="fontTable.xml"/><Relationship Id="rId16" Type="http://schemas.openxmlformats.org/officeDocument/2006/relationships/hyperlink" Target="mailto:geospatial@ontario.ca?subject=Ontario%20DTM%20Lidar-Derived" TargetMode="External"/><Relationship Id="rId11" Type="http://schemas.openxmlformats.org/officeDocument/2006/relationships/endnotes" Target="endnotes.xml"/><Relationship Id="rId32" Type="http://schemas.openxmlformats.org/officeDocument/2006/relationships/hyperlink" Target="https://geohub.lio.gov.on.ca/" TargetMode="External"/><Relationship Id="rId37" Type="http://schemas.openxmlformats.org/officeDocument/2006/relationships/hyperlink" Target="https://www.publicdocs.mnr.gov.on.ca/mirb/Ontario-Web-Raster-Services-User-Guide.docx" TargetMode="External"/><Relationship Id="rId53" Type="http://schemas.openxmlformats.org/officeDocument/2006/relationships/hyperlink" Target="https://www.publicdocs.mnr.gov.on.ca/mirb/Lidar-Cataraqui-Additional-Contractor-Metadata.docx" TargetMode="External"/><Relationship Id="rId58" Type="http://schemas.openxmlformats.org/officeDocument/2006/relationships/hyperlink" Target="https://www.publicdocs.mnr.gov.on.ca/mirb/Lidar-SaultSteMarie-Additional-Contractor-Metadata.docx" TargetMode="External"/><Relationship Id="rId74" Type="http://schemas.openxmlformats.org/officeDocument/2006/relationships/image" Target="media/image10.jpeg"/><Relationship Id="rId79" Type="http://schemas.openxmlformats.org/officeDocument/2006/relationships/image" Target="media/image15.png"/><Relationship Id="rId5" Type="http://schemas.openxmlformats.org/officeDocument/2006/relationships/customXml" Target="../customXml/item5.xml"/><Relationship Id="rId90" Type="http://schemas.openxmlformats.org/officeDocument/2006/relationships/theme" Target="theme/theme1.xml"/><Relationship Id="rId14" Type="http://schemas.openxmlformats.org/officeDocument/2006/relationships/header" Target="header2.xml"/><Relationship Id="rId22" Type="http://schemas.openxmlformats.org/officeDocument/2006/relationships/hyperlink" Target="https://www.ontario.ca/page/protecting-people-property-ontarios-flooding-strategy" TargetMode="External"/><Relationship Id="rId27" Type="http://schemas.openxmlformats.org/officeDocument/2006/relationships/image" Target="media/image4.png"/><Relationship Id="rId30" Type="http://schemas.openxmlformats.org/officeDocument/2006/relationships/hyperlink" Target="https://natural-resources.canada.ca/science-data/science-research/geomatics/geodetic-reference-systems/canadian-spatial-reference-system-csrs" TargetMode="External"/><Relationship Id="rId35" Type="http://schemas.openxmlformats.org/officeDocument/2006/relationships/hyperlink" Target="https://developers.arcgis.com/rest/services-reference/enterprise/get-started-with-the-services-directory.htm" TargetMode="External"/><Relationship Id="rId43" Type="http://schemas.openxmlformats.org/officeDocument/2006/relationships/hyperlink" Target="https://www.whiteboxgeo.com" TargetMode="External"/><Relationship Id="rId48" Type="http://schemas.openxmlformats.org/officeDocument/2006/relationships/hyperlink" Target="https://www.publicdocs.mnr.gov.on.ca/mirb/Lidar%20-%20South%20Nation%20-%20Additional%20Metadata.pdf" TargetMode="External"/><Relationship Id="rId56" Type="http://schemas.openxmlformats.org/officeDocument/2006/relationships/hyperlink" Target="https://www.publicdocs.mnr.gov.on.ca/mirb/Lidar-KawarthaLakes-Additional-Contractor-Metadata.docx" TargetMode="External"/><Relationship Id="rId64" Type="http://schemas.openxmlformats.org/officeDocument/2006/relationships/hyperlink" Target="https://www.publicdocs.mnr.gov.on.ca/mirb/Lidar-RainyRiver-Additional-Contractor-Metadata.docx" TargetMode="External"/><Relationship Id="rId69" Type="http://schemas.openxmlformats.org/officeDocument/2006/relationships/hyperlink" Target="https://www.publicdocs.mnr.gov.on.ca/mirb/Elevation%20Accuracy%20Guidelines%20-%20User%20Guide.docx" TargetMode="External"/><Relationship Id="rId77" Type="http://schemas.openxmlformats.org/officeDocument/2006/relationships/image" Target="media/image13.jpeg"/><Relationship Id="rId8" Type="http://schemas.openxmlformats.org/officeDocument/2006/relationships/settings" Target="settings.xml"/><Relationship Id="rId51" Type="http://schemas.openxmlformats.org/officeDocument/2006/relationships/hyperlink" Target="https://www.publicdocs.mnr.gov.on.ca/mirb/Huron-GeorgianBay-Lidar-Report-Final-August-2024.docx" TargetMode="External"/><Relationship Id="rId72" Type="http://schemas.openxmlformats.org/officeDocument/2006/relationships/image" Target="media/image8.png"/><Relationship Id="rId80" Type="http://schemas.openxmlformats.org/officeDocument/2006/relationships/image" Target="media/image16.jpeg"/><Relationship Id="rId85" Type="http://schemas.openxmlformats.org/officeDocument/2006/relationships/image" Target="media/image21.jpeg"/><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2.xml"/><Relationship Id="rId25" Type="http://schemas.openxmlformats.org/officeDocument/2006/relationships/hyperlink" Target="https://geohub.lio.gov.on.ca/maps/mnrf::ontario-classified-point-cloud-lidar-derived/about" TargetMode="External"/><Relationship Id="rId33" Type="http://schemas.openxmlformats.org/officeDocument/2006/relationships/hyperlink" Target="https://geohub.lio.gov.on.ca/maps/mnrf::ontario-digital-terrain-model-lidar-derived/about" TargetMode="External"/><Relationship Id="rId38" Type="http://schemas.openxmlformats.org/officeDocument/2006/relationships/hyperlink" Target="mailto:geospatial@ontario.ca?subject=Ontario%20Web%20Image%20Services" TargetMode="External"/><Relationship Id="rId46" Type="http://schemas.openxmlformats.org/officeDocument/2006/relationships/hyperlink" Target="https://www.publicdocs.mnr.gov.on.ca/mirb/Lidar%20-%20Lake%20Erie%20-%20Additional%20Metadata.pdf" TargetMode="External"/><Relationship Id="rId59" Type="http://schemas.openxmlformats.org/officeDocument/2006/relationships/hyperlink" Target="https://www.publicdocs.mnr.gov.on.ca/mirb/Lidar-Sudbury-Additional-Contractor-Metadata.docx" TargetMode="External"/><Relationship Id="rId67" Type="http://schemas.openxmlformats.org/officeDocument/2006/relationships/hyperlink" Target="http://www.asprs.org/wp-content/uploads/2010/12/LAS_1_4_r13.pdf" TargetMode="External"/><Relationship Id="rId20" Type="http://schemas.openxmlformats.org/officeDocument/2006/relationships/hyperlink" Target="https://geohub.lio.gov.on.ca/maps/mnrf::ontario-digital-surface-model-lidar-derived/about" TargetMode="External"/><Relationship Id="rId41" Type="http://schemas.openxmlformats.org/officeDocument/2006/relationships/hyperlink" Target="https://natural-resources.canada.ca/science-data/science-research/geomatics/geodetic-reference-systems/spatial-reference-system-updates" TargetMode="External"/><Relationship Id="rId54" Type="http://schemas.openxmlformats.org/officeDocument/2006/relationships/hyperlink" Target="https://www.publicdocs.mnr.gov.on.ca/mirb/Lidar-Chapleau-Additional-Contractor-Metadata.docx" TargetMode="External"/><Relationship Id="rId62" Type="http://schemas.openxmlformats.org/officeDocument/2006/relationships/hyperlink" Target="https://www.publicdocs.mnr.gov.on.ca/mirb/LidarDTM-CentralEast-Additional-Contractor-Metadata.docx" TargetMode="External"/><Relationship Id="rId70" Type="http://schemas.openxmlformats.org/officeDocument/2006/relationships/hyperlink" Target="https://www.publicdocs.mnr.gov.on.ca/mirb/OntarioSpecificationsForLidarAcquisition.docx" TargetMode="External"/><Relationship Id="rId75" Type="http://schemas.openxmlformats.org/officeDocument/2006/relationships/image" Target="media/image11.png"/><Relationship Id="rId83" Type="http://schemas.openxmlformats.org/officeDocument/2006/relationships/image" Target="media/image19.jpeg"/><Relationship Id="rId88"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storymaps.arcgis.com/stories/fbca831e6a3f4a8abc9b375fa267dbe6" TargetMode="External"/><Relationship Id="rId28" Type="http://schemas.openxmlformats.org/officeDocument/2006/relationships/image" Target="media/image5.png"/><Relationship Id="rId36" Type="http://schemas.openxmlformats.org/officeDocument/2006/relationships/hyperlink" Target="https://pro.arcgis.com/en/pro-app/2.8/help/projects/connect-to-a-gis-server.htm" TargetMode="External"/><Relationship Id="rId49" Type="http://schemas.openxmlformats.org/officeDocument/2006/relationships/hyperlink" Target="https://www.publicdocs.mnr.gov.on.ca/mirb/LakeHuron%20Lidar%20Final%20Report%20October%202022.pdf" TargetMode="External"/><Relationship Id="rId57" Type="http://schemas.openxmlformats.org/officeDocument/2006/relationships/hyperlink" Target="https://www.publicdocs.mnr.gov.on.ca/mirb/Lidar-Manitoulin-Additional-Contractor-Metadata.docx" TargetMode="External"/><Relationship Id="rId10" Type="http://schemas.openxmlformats.org/officeDocument/2006/relationships/footnotes" Target="footnotes.xml"/><Relationship Id="rId31" Type="http://schemas.openxmlformats.org/officeDocument/2006/relationships/hyperlink" Target="https://geohub.lio.gov.on.ca/" TargetMode="External"/><Relationship Id="rId44" Type="http://schemas.openxmlformats.org/officeDocument/2006/relationships/hyperlink" Target="https://www.publicdocs.mnr.gov.on.ca/mirb/Lidar%20-%20Cochrane%20-%20Additional%20Metadata.pdf" TargetMode="External"/><Relationship Id="rId52" Type="http://schemas.openxmlformats.org/officeDocument/2006/relationships/hyperlink" Target="https://www.publicdocs.mnr.gov.on.ca/mirb/Lidar-Atikokan-Additional-Contractor-Metadata.docx" TargetMode="External"/><Relationship Id="rId60" Type="http://schemas.openxmlformats.org/officeDocument/2006/relationships/hyperlink" Target="https://www.publicdocs.mnr.gov.on.ca/mirb/Lidar-ThunderBay-Additional-Contractor-Metadata.docx" TargetMode="External"/><Relationship Id="rId65" Type="http://schemas.openxmlformats.org/officeDocument/2006/relationships/hyperlink" Target="https://www.publicdocs.mnr.gov.on.ca/mirb/Lidar-UpperThames-GrandRiver-Additional-Contractor-Metadata.docx" TargetMode="External"/><Relationship Id="rId73" Type="http://schemas.openxmlformats.org/officeDocument/2006/relationships/image" Target="media/image9.jpeg"/><Relationship Id="rId78" Type="http://schemas.openxmlformats.org/officeDocument/2006/relationships/image" Target="media/image14.png"/><Relationship Id="rId81" Type="http://schemas.openxmlformats.org/officeDocument/2006/relationships/image" Target="media/image17.jpeg"/><Relationship Id="rId86" Type="http://schemas.openxmlformats.org/officeDocument/2006/relationships/image" Target="media/image22.png"/><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mailto:geospatial@ontario.ca?subject=Ontario%20DTM%20Lidar-Derived" TargetMode="External"/><Relationship Id="rId18" Type="http://schemas.openxmlformats.org/officeDocument/2006/relationships/image" Target="media/image2.jpeg"/><Relationship Id="rId39" Type="http://schemas.openxmlformats.org/officeDocument/2006/relationships/hyperlink" Target="https://www.ontario.ca/page/open-government-licence-ontario" TargetMode="External"/><Relationship Id="rId34" Type="http://schemas.openxmlformats.org/officeDocument/2006/relationships/image" Target="media/image6.png"/><Relationship Id="rId50" Type="http://schemas.openxmlformats.org/officeDocument/2006/relationships/hyperlink" Target="https://www.publicdocs.mnr.gov.on.ca/mirb/LakeSimcoe%20Lidar%20Final%20Report%20October%202022.pdf" TargetMode="External"/><Relationship Id="rId55" Type="http://schemas.openxmlformats.org/officeDocument/2006/relationships/hyperlink" Target="https://www.publicdocs.mnr.gov.on.ca/mirb/Lidar-Dryden-Ignace-SiouxLookout-Additional-Contractor-Metadata.docx" TargetMode="External"/><Relationship Id="rId76" Type="http://schemas.openxmlformats.org/officeDocument/2006/relationships/image" Target="media/image12.jpeg"/><Relationship Id="rId7" Type="http://schemas.openxmlformats.org/officeDocument/2006/relationships/styles" Target="styles.xml"/><Relationship Id="rId71" Type="http://schemas.openxmlformats.org/officeDocument/2006/relationships/image" Target="media/image7.png"/><Relationship Id="rId2" Type="http://schemas.openxmlformats.org/officeDocument/2006/relationships/customXml" Target="../customXml/item2.xml"/><Relationship Id="rId29" Type="http://schemas.openxmlformats.org/officeDocument/2006/relationships/hyperlink" Target="https://natural-resources.canada.ca/science-data/science-research/geomatics/geodetic-reference-systems/canadian-spatial-reference-system-csrs" TargetMode="External"/><Relationship Id="rId24" Type="http://schemas.openxmlformats.org/officeDocument/2006/relationships/hyperlink" Target="https://open.canada.ca/data/en/dataset/957782bf-847c-4644-a757-e383c0057995" TargetMode="External"/><Relationship Id="rId40" Type="http://schemas.openxmlformats.org/officeDocument/2006/relationships/hyperlink" Target="https://pubs.er.usgs.gov/publication/tm11B4" TargetMode="External"/><Relationship Id="rId45" Type="http://schemas.openxmlformats.org/officeDocument/2006/relationships/hyperlink" Target="https://www.publicdocs.mnr.gov.on.ca/mirb/Lidar%20-%20Peterborough%20-%20Additional%20Metadata.pdf" TargetMode="External"/><Relationship Id="rId66" Type="http://schemas.openxmlformats.org/officeDocument/2006/relationships/hyperlink" Target="https://www.publicdocs.mnr.gov.on.ca/mirb/Lidar-ParrySound-Additional-Contractor-Metadata.docx" TargetMode="External"/><Relationship Id="rId87" Type="http://schemas.openxmlformats.org/officeDocument/2006/relationships/image" Target="media/image23.jpeg"/><Relationship Id="rId61" Type="http://schemas.openxmlformats.org/officeDocument/2006/relationships/hyperlink" Target="https://www.publicdocs.mnr.gov.on.ca/mirb/Lidar-Timmins-Additional-Contractor-Metadata.docx" TargetMode="External"/><Relationship Id="rId82" Type="http://schemas.openxmlformats.org/officeDocument/2006/relationships/image" Target="media/image18.png"/><Relationship Id="rId19" Type="http://schemas.openxmlformats.org/officeDocument/2006/relationships/hyperlink" Target="https://geohub.lio.gov.on.ca/datasets/adf19376eecd4440a4579a73abe490f5" TargetMode="External"/></Relationships>
</file>

<file path=word/_rels/footnotes.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nKe\AppData\Local\Microsoft\Windows\INetCache\Content.Outlook\UZZ3WLQ3\PMU-User-Guide-Template-v2023.1%20(002).dotx" TargetMode="External"/></Relationships>
</file>

<file path=word/theme/theme1.xml><?xml version="1.0" encoding="utf-8"?>
<a:theme xmlns:a="http://schemas.openxmlformats.org/drawingml/2006/main" name="Office Theme">
  <a:themeElements>
    <a:clrScheme name="Custom 1">
      <a:dk1>
        <a:srgbClr val="000000"/>
      </a:dk1>
      <a:lt1>
        <a:sysClr val="window" lastClr="FFFFFF"/>
      </a:lt1>
      <a:dk2>
        <a:srgbClr val="244061"/>
      </a:dk2>
      <a:lt2>
        <a:srgbClr val="FFFFFF"/>
      </a:lt2>
      <a:accent1>
        <a:srgbClr val="0F243E"/>
      </a:accent1>
      <a:accent2>
        <a:srgbClr val="244061"/>
      </a:accent2>
      <a:accent3>
        <a:srgbClr val="17365D"/>
      </a:accent3>
      <a:accent4>
        <a:srgbClr val="366092"/>
      </a:accent4>
      <a:accent5>
        <a:srgbClr val="244061"/>
      </a:accent5>
      <a:accent6>
        <a:srgbClr val="0F243E"/>
      </a:accent6>
      <a:hlink>
        <a:srgbClr val="244061"/>
      </a:hlink>
      <a:folHlink>
        <a:srgbClr val="24406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roduct xmlns="b256c197-319a-4bd5-a691-ddafa99522b4">Elevation</Product>
    <TaxCatchAll xmlns="35f8c3a2-1884-4623-86fd-38d6fae7ea3c" xsi:nil="true"/>
    <Owner xmlns="b256c197-319a-4bd5-a691-ddafa99522b4">Elevation Project Manager</Owner>
    <lcf76f155ced4ddcb4097134ff3c332f xmlns="b256c197-319a-4bd5-a691-ddafa99522b4">
      <Terms xmlns="http://schemas.microsoft.com/office/infopath/2007/PartnerControls"/>
    </lcf76f155ced4ddcb4097134ff3c332f>
    <TypeofFile xmlns="b256c197-319a-4bd5-a691-ddafa99522b4" xsi:nil="true"/>
    <_dlc_DocId xmlns="35f8c3a2-1884-4623-86fd-38d6fae7ea3c">MIRB-887994121-14063</_dlc_DocId>
    <_dlc_DocIdUrl xmlns="35f8c3a2-1884-4623-86fd-38d6fae7ea3c">
      <Url>https://ontariogov.sharepoint.com/sites/MNRF-MIRB/ProgramAreas/MGSS-Collab/_layouts/15/DocIdRedir.aspx?ID=MIRB-887994121-14063</Url>
      <Description>MIRB-887994121-14063</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8D55DF07ECDE469FEF88BF8A83E51E" ma:contentTypeVersion="18" ma:contentTypeDescription="Create a new document." ma:contentTypeScope="" ma:versionID="d55d3efdd0bb227bb5c261d92e483ce0">
  <xsd:schema xmlns:xsd="http://www.w3.org/2001/XMLSchema" xmlns:xs="http://www.w3.org/2001/XMLSchema" xmlns:p="http://schemas.microsoft.com/office/2006/metadata/properties" xmlns:ns2="35f8c3a2-1884-4623-86fd-38d6fae7ea3c" xmlns:ns3="b256c197-319a-4bd5-a691-ddafa99522b4" targetNamespace="http://schemas.microsoft.com/office/2006/metadata/properties" ma:root="true" ma:fieldsID="3c078717a1212a62fadd02a5c71895ad" ns2:_="" ns3:_="">
    <xsd:import namespace="35f8c3a2-1884-4623-86fd-38d6fae7ea3c"/>
    <xsd:import namespace="b256c197-319a-4bd5-a691-ddafa99522b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Owner" minOccurs="0"/>
                <xsd:element ref="ns3:TypeofFile" minOccurs="0"/>
                <xsd:element ref="ns3:Product"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f8c3a2-1884-4623-86fd-38d6fae7ea3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a65fff9-2d74-4069-a127-9214d3219710}" ma:internalName="TaxCatchAll" ma:showField="CatchAllData" ma:web="35f8c3a2-1884-4623-86fd-38d6fae7ea3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256c197-319a-4bd5-a691-ddafa99522b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Owner" ma:index="24" nillable="true" ma:displayName="Owner" ma:description="Owner of the Service Process" ma:format="Dropdown" ma:indexed="true" ma:internalName="Owner">
      <xsd:simpleType>
        <xsd:restriction base="dms:Choice">
          <xsd:enumeration value="Data Project Manager"/>
          <xsd:enumeration value="Elevation Project Manager"/>
          <xsd:enumeration value="Imagery Project Manager"/>
          <xsd:enumeration value="Client Project Lead"/>
          <xsd:enumeration value="LIO Project Manager"/>
          <xsd:enumeration value="LIO Support"/>
          <xsd:enumeration value="M&amp;G Data Administrator"/>
          <xsd:enumeration value="M&amp;G Imagery Administrator"/>
          <xsd:enumeration value="M&amp;G Specialist"/>
          <xsd:enumeration value="Services Project Manager"/>
          <xsd:enumeration value="Team Lead"/>
          <xsd:enumeration value="OPS"/>
          <xsd:enumeration value="Cartographic Analyst"/>
        </xsd:restriction>
      </xsd:simpleType>
    </xsd:element>
    <xsd:element name="TypeofFile" ma:index="25" nillable="true" ma:displayName="Extension" ma:format="Dropdown" ma:internalName="TypeofFile">
      <xsd:simpleType>
        <xsd:restriction base="dms:Choice">
          <xsd:enumeration value="Excel"/>
          <xsd:enumeration value="Word"/>
          <xsd:enumeration value="Visio"/>
          <xsd:enumeration value="Pdf"/>
        </xsd:restriction>
      </xsd:simpleType>
    </xsd:element>
    <xsd:element name="Product" ma:index="26" nillable="true" ma:displayName="Product" ma:format="Dropdown" ma:indexed="true" ma:internalName="Product">
      <xsd:simpleType>
        <xsd:restriction base="dms:Choice">
          <xsd:enumeration value="Address Service"/>
          <xsd:enumeration value="AGOL"/>
          <xsd:enumeration value="Bathymetry"/>
          <xsd:enumeration value="Cartographic Products"/>
          <xsd:enumeration value="Elevation"/>
          <xsd:enumeration value="GDDS"/>
          <xsd:enumeration value="Foundational Data"/>
          <xsd:enumeration value="Client Projects"/>
          <xsd:enumeration value="Imagery Acquisition"/>
          <xsd:enumeration value="Imagery Distribution"/>
          <xsd:enumeration value="LIO Editor &amp; Mapper"/>
          <xsd:enumeration value="LIO Services"/>
          <xsd:enumeration value="LIO Warehouse"/>
          <xsd:enumeration value="Ontario GeoHub"/>
          <xsd:enumeration value="OGDE"/>
          <xsd:enumeration value="OIH"/>
          <xsd:enumeration value="OHN"/>
          <xsd:enumeration value="ORN"/>
          <xsd:enumeration value="Support"/>
          <xsd:enumeration value="Topocache"/>
          <xsd:enumeration value="Watershed Boundaries"/>
          <xsd:enumeration value="Wetland"/>
          <xsd:enumeration value="Websites"/>
          <xsd:enumeration value="Web Raster Services"/>
          <xsd:enumeration value="Esri"/>
        </xsd:restriction>
      </xsd:simpleType>
    </xsd:element>
    <xsd:element name="MediaLengthInSeconds" ma:index="27" nillable="true" ma:displayName="MediaLengthInSeconds" ma:hidden="true" ma:internalName="MediaLengthInSeconds" ma:readOnly="true">
      <xsd:simpleType>
        <xsd:restriction base="dms:Unknown"/>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EBCDCC-B7BD-4746-B949-F2D081091663}">
  <ds:schemaRefs>
    <ds:schemaRef ds:uri="http://purl.org/dc/terms/"/>
    <ds:schemaRef ds:uri="http://purl.org/dc/elements/1.1/"/>
    <ds:schemaRef ds:uri="35f8c3a2-1884-4623-86fd-38d6fae7ea3c"/>
    <ds:schemaRef ds:uri="http://schemas.microsoft.com/office/infopath/2007/PartnerControls"/>
    <ds:schemaRef ds:uri="http://schemas.microsoft.com/office/2006/documentManagement/types"/>
    <ds:schemaRef ds:uri="http://schemas.openxmlformats.org/package/2006/metadata/core-properties"/>
    <ds:schemaRef ds:uri="http://www.w3.org/XML/1998/namespace"/>
    <ds:schemaRef ds:uri="b256c197-319a-4bd5-a691-ddafa99522b4"/>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AFFA04CC-AA02-4B39-BEE3-997FDEBBD532}">
  <ds:schemaRefs>
    <ds:schemaRef ds:uri="http://schemas.microsoft.com/sharepoint/events"/>
  </ds:schemaRefs>
</ds:datastoreItem>
</file>

<file path=customXml/itemProps3.xml><?xml version="1.0" encoding="utf-8"?>
<ds:datastoreItem xmlns:ds="http://schemas.openxmlformats.org/officeDocument/2006/customXml" ds:itemID="{C3B8A0F5-2CBB-438A-897A-D58C95E09460}">
  <ds:schemaRefs>
    <ds:schemaRef ds:uri="http://schemas.microsoft.com/sharepoint/v3/contenttype/forms"/>
  </ds:schemaRefs>
</ds:datastoreItem>
</file>

<file path=customXml/itemProps4.xml><?xml version="1.0" encoding="utf-8"?>
<ds:datastoreItem xmlns:ds="http://schemas.openxmlformats.org/officeDocument/2006/customXml" ds:itemID="{53D9A22C-B00F-4FFA-B7C9-A9EED25C58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f8c3a2-1884-4623-86fd-38d6fae7ea3c"/>
    <ds:schemaRef ds:uri="b256c197-319a-4bd5-a691-ddafa9952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0BE04F4-B38C-40F2-86B8-DDF2EA2903ED}">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Privileged" siteId="{cddc1229-ac2a-4b97-b78a-0e5cacb5865c}" removed="0"/>
</clbl:labelList>
</file>

<file path=docProps/app.xml><?xml version="1.0" encoding="utf-8"?>
<Properties xmlns="http://schemas.openxmlformats.org/officeDocument/2006/extended-properties" xmlns:vt="http://schemas.openxmlformats.org/officeDocument/2006/docPropsVTypes">
  <Template>PMU-User-Guide-Template-v2023.1 (002).dotx</Template>
  <TotalTime>8870</TotalTime>
  <Pages>56</Pages>
  <Words>8718</Words>
  <Characters>62311</Characters>
  <Application>Microsoft Office Word</Application>
  <DocSecurity>2</DocSecurity>
  <Lines>519</Lines>
  <Paragraphs>141</Paragraphs>
  <ScaleCrop>false</ScaleCrop>
  <HeadingPairs>
    <vt:vector size="2" baseType="variant">
      <vt:variant>
        <vt:lpstr>Title</vt:lpstr>
      </vt:variant>
      <vt:variant>
        <vt:i4>1</vt:i4>
      </vt:variant>
    </vt:vector>
  </HeadingPairs>
  <TitlesOfParts>
    <vt:vector size="1" baseType="lpstr">
      <vt:lpstr>User Guide for Ontario Digital Terrain Model (Lidar-Derived)</vt:lpstr>
    </vt:vector>
  </TitlesOfParts>
  <Company>MGS</Company>
  <LinksUpToDate>false</LinksUpToDate>
  <CharactersWithSpaces>70888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User Guide for Ontario Digital Terrain Model (Lidar-Derived)</dc:title>
  <dc:creator>Geospatial@ontario.ca</dc:creator>
  <cp:keywords>MNR; DDIBS; Geospatial Ontario; User Guide; Lidar; DTM; Elevation</cp:keywords>
  <cp:lastModifiedBy>MacIsaac, Ian (He/Him) (MNR)</cp:lastModifiedBy>
  <cp:revision>119</cp:revision>
  <cp:lastPrinted>2019-01-11T19:22:00Z</cp:lastPrinted>
  <dcterms:created xsi:type="dcterms:W3CDTF">2024-06-28T15:19:00Z</dcterms:created>
  <dcterms:modified xsi:type="dcterms:W3CDTF">2026-06-08T13:44:00Z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SetDate">
    <vt:lpwstr>2018-12-12T19:40:50.7653863Z</vt:lpwstr>
  </property>
  <property fmtid="{D5CDD505-2E9C-101B-9397-08002B2CF9AE}" pid="5" name="MSIP_Label_034a106e-6316-442c-ad35-738afd673d2b_Name">
    <vt:lpwstr>OPS - Unclassified Information</vt:lpwstr>
  </property>
  <property fmtid="{D5CDD505-2E9C-101B-9397-08002B2CF9AE}" pid="6" name="MSIP_Label_034a106e-6316-442c-ad35-738afd673d2b_Extended_MSFT_Method">
    <vt:lpwstr>Automatic</vt:lpwstr>
  </property>
  <property fmtid="{D5CDD505-2E9C-101B-9397-08002B2CF9AE}" pid="7" name="Sensitivity">
    <vt:lpwstr>OPS - Unclassified Information</vt:lpwstr>
  </property>
  <property fmtid="{D5CDD505-2E9C-101B-9397-08002B2CF9AE}" pid="8" name="ContentTypeId">
    <vt:lpwstr>0x010100DD8D55DF07ECDE469FEF88BF8A83E51E</vt:lpwstr>
  </property>
  <property fmtid="{D5CDD505-2E9C-101B-9397-08002B2CF9AE}" pid="9" name="_dlc_DocIdItemGuid">
    <vt:lpwstr>f9f94487-3d51-45d5-8243-18743fa739d2</vt:lpwstr>
  </property>
  <property fmtid="{D5CDD505-2E9C-101B-9397-08002B2CF9AE}" pid="10" name="MediaServiceImageTags">
    <vt:lpwstr/>
  </property>
</Properties>
</file>