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934763" w14:textId="77777777" w:rsidR="00A451ED" w:rsidRPr="00BC038B" w:rsidRDefault="00266DD1" w:rsidP="00A451ED">
      <w:pPr>
        <w:pStyle w:val="TitleMIRB"/>
        <w:rPr>
          <w:color w:val="122030" w:themeColor="text2" w:themeShade="80"/>
          <w:lang w:val="fr-CA"/>
        </w:rPr>
      </w:pPr>
      <w:bookmarkStart w:id="0" w:name="lt_pId000"/>
      <w:r w:rsidRPr="00BC038B">
        <w:rPr>
          <w:color w:val="122030" w:themeColor="text2" w:themeShade="80"/>
          <w:lang w:val="fr-CA"/>
        </w:rPr>
        <w:t>Guide de l</w:t>
      </w:r>
      <w:r w:rsidR="00707F5C" w:rsidRPr="00BC038B">
        <w:rPr>
          <w:color w:val="122030" w:themeColor="text2" w:themeShade="80"/>
          <w:lang w:val="fr-CA"/>
        </w:rPr>
        <w:t>’</w:t>
      </w:r>
      <w:r w:rsidRPr="00BC038B">
        <w:rPr>
          <w:color w:val="122030" w:themeColor="text2" w:themeShade="80"/>
          <w:lang w:val="fr-CA"/>
        </w:rPr>
        <w:t>utilisateur</w:t>
      </w:r>
      <w:bookmarkEnd w:id="0"/>
    </w:p>
    <w:p w14:paraId="2E934764" w14:textId="77777777" w:rsidR="00A451ED" w:rsidRPr="00BC038B" w:rsidRDefault="00266DD1" w:rsidP="00A451ED">
      <w:pPr>
        <w:pStyle w:val="TitleMIRB"/>
        <w:rPr>
          <w:color w:val="122030" w:themeColor="text2" w:themeShade="80"/>
          <w:lang w:val="fr-CA"/>
        </w:rPr>
      </w:pPr>
      <w:bookmarkStart w:id="1" w:name="lt_pId001"/>
      <w:r w:rsidRPr="00BC038B">
        <w:rPr>
          <w:color w:val="122030" w:themeColor="text2" w:themeShade="80"/>
          <w:lang w:val="fr-CA"/>
        </w:rPr>
        <w:t>pour</w:t>
      </w:r>
      <w:bookmarkEnd w:id="1"/>
    </w:p>
    <w:p w14:paraId="2E934765" w14:textId="77777777" w:rsidR="00A451ED" w:rsidRPr="00BC038B" w:rsidRDefault="009A3C45" w:rsidP="00A451ED">
      <w:pPr>
        <w:pStyle w:val="DataClassTitleMIRB"/>
        <w:rPr>
          <w:color w:val="122030" w:themeColor="text2" w:themeShade="80"/>
          <w:lang w:val="fr-CA"/>
        </w:rPr>
      </w:pPr>
      <w:bookmarkStart w:id="2" w:name="lt_pId002"/>
      <w:r w:rsidRPr="00BC038B">
        <w:rPr>
          <w:color w:val="122030" w:themeColor="text2" w:themeShade="80"/>
          <w:lang w:val="fr-CA"/>
        </w:rPr>
        <w:t>l</w:t>
      </w:r>
      <w:r w:rsidR="00707F5C" w:rsidRPr="00BC038B">
        <w:rPr>
          <w:color w:val="122030" w:themeColor="text2" w:themeShade="80"/>
          <w:lang w:val="fr-CA"/>
        </w:rPr>
        <w:t>’</w:t>
      </w:r>
      <w:r w:rsidRPr="00BC038B">
        <w:rPr>
          <w:color w:val="122030" w:themeColor="text2" w:themeShade="80"/>
          <w:lang w:val="fr-CA"/>
        </w:rPr>
        <w:t>i</w:t>
      </w:r>
      <w:r w:rsidR="00266DD1" w:rsidRPr="00BC038B">
        <w:rPr>
          <w:color w:val="122030" w:themeColor="text2" w:themeShade="80"/>
          <w:lang w:val="fr-CA"/>
        </w:rPr>
        <w:t xml:space="preserve">nventaire des barrages </w:t>
      </w:r>
      <w:r w:rsidR="00EB10B0" w:rsidRPr="00BC038B">
        <w:rPr>
          <w:color w:val="122030" w:themeColor="text2" w:themeShade="80"/>
          <w:lang w:val="fr-CA"/>
        </w:rPr>
        <w:t>de</w:t>
      </w:r>
      <w:r w:rsidR="00266DD1" w:rsidRPr="00BC038B">
        <w:rPr>
          <w:color w:val="122030" w:themeColor="text2" w:themeShade="80"/>
          <w:lang w:val="fr-CA"/>
        </w:rPr>
        <w:t xml:space="preserve"> </w:t>
      </w:r>
      <w:r w:rsidR="00EB10B0" w:rsidRPr="00BC038B">
        <w:rPr>
          <w:color w:val="122030" w:themeColor="text2" w:themeShade="80"/>
          <w:lang w:val="fr-CA"/>
        </w:rPr>
        <w:t>l’</w:t>
      </w:r>
      <w:r w:rsidR="00266DD1" w:rsidRPr="00BC038B">
        <w:rPr>
          <w:color w:val="122030" w:themeColor="text2" w:themeShade="80"/>
          <w:lang w:val="fr-CA"/>
        </w:rPr>
        <w:t>Ontario</w:t>
      </w:r>
      <w:bookmarkEnd w:id="2"/>
    </w:p>
    <w:p w14:paraId="2E934766" w14:textId="77777777" w:rsidR="00A451ED" w:rsidRPr="00BC038B" w:rsidRDefault="00266DD1" w:rsidP="00A451ED">
      <w:pPr>
        <w:pStyle w:val="TitlePageSubtitleMIRB"/>
        <w:rPr>
          <w:lang w:val="fr-CA"/>
        </w:rPr>
      </w:pPr>
      <w:bookmarkStart w:id="3" w:name="lt_pId003"/>
      <w:r w:rsidRPr="00BC038B">
        <w:rPr>
          <w:color w:val="122030" w:themeColor="text2" w:themeShade="80"/>
          <w:lang w:val="fr-CA"/>
        </w:rPr>
        <w:t>Classe de données géospatiales de l</w:t>
      </w:r>
      <w:r w:rsidR="00707F5C" w:rsidRPr="00BC038B">
        <w:rPr>
          <w:color w:val="122030" w:themeColor="text2" w:themeShade="80"/>
          <w:lang w:val="fr-CA"/>
        </w:rPr>
        <w:t>’</w:t>
      </w:r>
      <w:r w:rsidRPr="00BC038B">
        <w:rPr>
          <w:color w:val="122030" w:themeColor="text2" w:themeShade="80"/>
          <w:lang w:val="fr-CA"/>
        </w:rPr>
        <w:t>Ontario</w:t>
      </w:r>
      <w:bookmarkEnd w:id="3"/>
    </w:p>
    <w:p w14:paraId="2E934767" w14:textId="77777777" w:rsidR="00A451ED" w:rsidRPr="00BC038B" w:rsidRDefault="009A3C45" w:rsidP="00A451ED">
      <w:pPr>
        <w:pStyle w:val="TitlePageInfoSubtitleMIRB"/>
        <w:rPr>
          <w:lang w:val="fr-CA"/>
        </w:rPr>
      </w:pPr>
      <w:bookmarkStart w:id="4" w:name="lt_pId004"/>
      <w:r w:rsidRPr="00BC038B">
        <w:rPr>
          <w:lang w:val="fr-CA"/>
        </w:rPr>
        <w:t>Information géospatiale de l</w:t>
      </w:r>
      <w:r w:rsidR="00707F5C" w:rsidRPr="00BC038B">
        <w:rPr>
          <w:lang w:val="fr-CA"/>
        </w:rPr>
        <w:t>’</w:t>
      </w:r>
      <w:r w:rsidR="00266DD1" w:rsidRPr="00BC038B">
        <w:rPr>
          <w:lang w:val="fr-CA"/>
        </w:rPr>
        <w:t>Ontario</w:t>
      </w:r>
      <w:bookmarkEnd w:id="4"/>
    </w:p>
    <w:p w14:paraId="2E934768" w14:textId="77777777" w:rsidR="00A451ED" w:rsidRPr="00BC038B" w:rsidRDefault="00327AF6" w:rsidP="00A451ED">
      <w:pPr>
        <w:pStyle w:val="TitlePageInfoSubtitleMIRB"/>
        <w:rPr>
          <w:lang w:val="fr-CA"/>
        </w:rPr>
      </w:pPr>
      <w:bookmarkStart w:id="5" w:name="lt_pId005"/>
      <w:r w:rsidRPr="00BC038B">
        <w:rPr>
          <w:lang w:val="fr-CA"/>
        </w:rPr>
        <w:t>Direction du numérique, des données, de l</w:t>
      </w:r>
      <w:r w:rsidR="00707F5C" w:rsidRPr="00BC038B">
        <w:rPr>
          <w:lang w:val="fr-CA"/>
        </w:rPr>
        <w:t>’</w:t>
      </w:r>
      <w:r w:rsidRPr="00BC038B">
        <w:rPr>
          <w:lang w:val="fr-CA"/>
        </w:rPr>
        <w:t>information et des services opérationnels</w:t>
      </w:r>
      <w:bookmarkEnd w:id="5"/>
    </w:p>
    <w:p w14:paraId="2E934769" w14:textId="77777777" w:rsidR="00A451ED" w:rsidRPr="00BC038B" w:rsidRDefault="00266DD1" w:rsidP="00A451ED">
      <w:pPr>
        <w:pStyle w:val="TitlePageInfoSubtitleMIRB"/>
        <w:rPr>
          <w:lang w:val="fr-CA"/>
        </w:rPr>
      </w:pPr>
      <w:bookmarkStart w:id="6" w:name="lt_pId006"/>
      <w:r w:rsidRPr="00BC038B">
        <w:rPr>
          <w:lang w:val="fr-CA"/>
        </w:rPr>
        <w:t>Division de la gestion ministérielle et de l</w:t>
      </w:r>
      <w:r w:rsidR="00707F5C" w:rsidRPr="00BC038B">
        <w:rPr>
          <w:lang w:val="fr-CA"/>
        </w:rPr>
        <w:t>’</w:t>
      </w:r>
      <w:r w:rsidRPr="00BC038B">
        <w:rPr>
          <w:lang w:val="fr-CA"/>
        </w:rPr>
        <w:t>information</w:t>
      </w:r>
      <w:bookmarkEnd w:id="6"/>
    </w:p>
    <w:p w14:paraId="2E93476A" w14:textId="77777777" w:rsidR="009A3FAB" w:rsidRPr="00BC038B" w:rsidRDefault="00266DD1" w:rsidP="009A3FAB">
      <w:pPr>
        <w:pStyle w:val="TitlePageInfoSubtitleMIRB"/>
        <w:rPr>
          <w:lang w:val="fr-CA"/>
        </w:rPr>
      </w:pPr>
      <w:bookmarkStart w:id="7" w:name="lt_pId007"/>
      <w:r w:rsidRPr="00BC038B">
        <w:rPr>
          <w:lang w:val="fr-CA"/>
        </w:rPr>
        <w:t>Ministère des Richesses naturelles</w:t>
      </w:r>
      <w:bookmarkEnd w:id="7"/>
    </w:p>
    <w:p w14:paraId="2E93476B" w14:textId="45B1F436" w:rsidR="00A451ED" w:rsidRPr="00BC038B" w:rsidRDefault="00FE1257" w:rsidP="00A451ED">
      <w:pPr>
        <w:pStyle w:val="BodyAccessibleTextMIRB"/>
        <w:spacing w:before="960"/>
        <w:jc w:val="center"/>
        <w:rPr>
          <w:lang w:val="fr-CA"/>
        </w:rPr>
        <w:sectPr w:rsidR="00A451ED" w:rsidRPr="00BC038B" w:rsidSect="001E404A">
          <w:headerReference w:type="default" r:id="rId12"/>
          <w:pgSz w:w="12240" w:h="15840"/>
          <w:pgMar w:top="1440" w:right="1440" w:bottom="1440" w:left="1440" w:header="432" w:footer="288" w:gutter="0"/>
          <w:cols w:space="720"/>
          <w:docGrid w:linePitch="360"/>
        </w:sectPr>
      </w:pPr>
      <w:bookmarkStart w:id="8" w:name="lt_pId008"/>
      <w:r w:rsidRPr="00BC038B">
        <w:rPr>
          <w:lang w:val="fr-CA"/>
        </w:rPr>
        <w:t>202</w:t>
      </w:r>
      <w:bookmarkEnd w:id="8"/>
      <w:r w:rsidR="00B11B39">
        <w:rPr>
          <w:lang w:val="fr-CA"/>
        </w:rPr>
        <w:t>5-09-17</w:t>
      </w:r>
    </w:p>
    <w:p w14:paraId="2E93476C" w14:textId="77777777" w:rsidR="00A451ED" w:rsidRPr="00BC038B" w:rsidRDefault="006D0CB9" w:rsidP="00A451ED">
      <w:pPr>
        <w:pStyle w:val="Heading1MIRBMidPage"/>
        <w:rPr>
          <w:color w:val="122030" w:themeColor="text2" w:themeShade="80"/>
          <w:lang w:val="fr-CA"/>
        </w:rPr>
      </w:pPr>
      <w:bookmarkStart w:id="9" w:name="lt_pId011"/>
      <w:bookmarkStart w:id="10" w:name="_Toc179449324"/>
      <w:r w:rsidRPr="00BC038B">
        <w:rPr>
          <w:color w:val="122030" w:themeColor="text2" w:themeShade="80"/>
          <w:lang w:val="fr-CA"/>
        </w:rPr>
        <w:lastRenderedPageBreak/>
        <w:t>Avis de non</w:t>
      </w:r>
      <w:r w:rsidRPr="00BC038B">
        <w:rPr>
          <w:color w:val="122030" w:themeColor="text2" w:themeShade="80"/>
          <w:lang w:val="fr-CA"/>
        </w:rPr>
        <w:noBreakHyphen/>
      </w:r>
      <w:r w:rsidR="00266DD1" w:rsidRPr="00BC038B">
        <w:rPr>
          <w:color w:val="122030" w:themeColor="text2" w:themeShade="80"/>
          <w:lang w:val="fr-CA"/>
        </w:rPr>
        <w:t>responsabilité</w:t>
      </w:r>
      <w:bookmarkEnd w:id="9"/>
      <w:bookmarkEnd w:id="10"/>
    </w:p>
    <w:p w14:paraId="2E93476D" w14:textId="77777777" w:rsidR="00A451ED" w:rsidRPr="00BC038B" w:rsidRDefault="00921B2A" w:rsidP="00A451ED">
      <w:pPr>
        <w:pStyle w:val="BodyAccessibleTextMIRB"/>
        <w:rPr>
          <w:lang w:val="fr-CA"/>
        </w:rPr>
      </w:pPr>
      <w:bookmarkStart w:id="11" w:name="lt_pId012"/>
      <w:r w:rsidRPr="00BC038B">
        <w:rPr>
          <w:lang w:val="fr-CA"/>
        </w:rPr>
        <w:t>Ce document technique a été préparé par Sa Majesté le Roi du chef de l</w:t>
      </w:r>
      <w:r w:rsidR="00707F5C" w:rsidRPr="00BC038B">
        <w:rPr>
          <w:lang w:val="fr-CA"/>
        </w:rPr>
        <w:t>’</w:t>
      </w:r>
      <w:r w:rsidRPr="00BC038B">
        <w:rPr>
          <w:lang w:val="fr-CA"/>
        </w:rPr>
        <w:t>Ontario, représenté par le ministère des Richesses naturelles (le « ministère »).</w:t>
      </w:r>
      <w:bookmarkEnd w:id="11"/>
      <w:r w:rsidR="00266DD1" w:rsidRPr="00BC038B">
        <w:rPr>
          <w:lang w:val="fr-CA"/>
        </w:rPr>
        <w:t xml:space="preserve"> </w:t>
      </w:r>
      <w:bookmarkStart w:id="12" w:name="lt_pId013"/>
      <w:r w:rsidRPr="00BC038B">
        <w:rPr>
          <w:lang w:val="fr-CA"/>
        </w:rPr>
        <w:t>Aucune garantie ou déclaration, explicite ou implicite, obligatoire ou autre ne s</w:t>
      </w:r>
      <w:r w:rsidR="00707F5C" w:rsidRPr="00BC038B">
        <w:rPr>
          <w:lang w:val="fr-CA"/>
        </w:rPr>
        <w:t>’</w:t>
      </w:r>
      <w:r w:rsidRPr="00BC038B">
        <w:rPr>
          <w:lang w:val="fr-CA"/>
        </w:rPr>
        <w:t>applique ou n</w:t>
      </w:r>
      <w:r w:rsidR="00707F5C" w:rsidRPr="00BC038B">
        <w:rPr>
          <w:lang w:val="fr-CA"/>
        </w:rPr>
        <w:t>’</w:t>
      </w:r>
      <w:r w:rsidRPr="00BC038B">
        <w:rPr>
          <w:lang w:val="fr-CA"/>
        </w:rPr>
        <w:t>est faite par le ministère à l</w:t>
      </w:r>
      <w:r w:rsidR="00707F5C" w:rsidRPr="00BC038B">
        <w:rPr>
          <w:lang w:val="fr-CA"/>
        </w:rPr>
        <w:t>’</w:t>
      </w:r>
      <w:r w:rsidRPr="00BC038B">
        <w:rPr>
          <w:lang w:val="fr-CA"/>
        </w:rPr>
        <w:t>égard du document, de son exactitude ou de son intégralité.</w:t>
      </w:r>
      <w:bookmarkEnd w:id="12"/>
      <w:r w:rsidR="00266DD1" w:rsidRPr="00BC038B">
        <w:rPr>
          <w:lang w:val="fr-CA"/>
        </w:rPr>
        <w:t xml:space="preserve"> </w:t>
      </w:r>
      <w:bookmarkStart w:id="13" w:name="lt_pId014"/>
      <w:r w:rsidR="00266DD1" w:rsidRPr="00BC038B">
        <w:rPr>
          <w:lang w:val="fr-CA"/>
        </w:rPr>
        <w:t>Le ministère ne sera en aucun cas tenu responsable des pertes de profits, de revenus ou de gains, des réclamati</w:t>
      </w:r>
      <w:r w:rsidR="007A17D7" w:rsidRPr="00BC038B">
        <w:rPr>
          <w:lang w:val="fr-CA"/>
        </w:rPr>
        <w:t>ons de tiers ou de tout dommage</w:t>
      </w:r>
      <w:r w:rsidR="007A17D7" w:rsidRPr="00BC038B">
        <w:rPr>
          <w:lang w:val="fr-CA"/>
        </w:rPr>
        <w:noBreakHyphen/>
      </w:r>
      <w:r w:rsidR="00266DD1" w:rsidRPr="00BC038B">
        <w:rPr>
          <w:lang w:val="fr-CA"/>
        </w:rPr>
        <w:t>intérêt économique, indirect, spécial, accessoire, consécutif ou exemplaire découlant des erreurs, inexactitudes ou omissions dans le présent document. La responsabilité des ministères pour de telles erreurs, inexactitudes ou omissions dans le cadre d</w:t>
      </w:r>
      <w:r w:rsidR="00707F5C" w:rsidRPr="00BC038B">
        <w:rPr>
          <w:lang w:val="fr-CA"/>
        </w:rPr>
        <w:t>’</w:t>
      </w:r>
      <w:r w:rsidR="00266DD1" w:rsidRPr="00BC038B">
        <w:rPr>
          <w:lang w:val="fr-CA"/>
        </w:rPr>
        <w:t>une réclamation, procédure ou action particulière ne dépassera en aucun cas la contrepartie réelle payée par le demandeur concerné au ministère pour les documents auxquels cette documentation pédagogique se rapporte.</w:t>
      </w:r>
      <w:bookmarkEnd w:id="13"/>
      <w:r w:rsidR="00266DD1" w:rsidRPr="00BC038B">
        <w:rPr>
          <w:lang w:val="fr-CA"/>
        </w:rPr>
        <w:t xml:space="preserve"> </w:t>
      </w:r>
      <w:bookmarkStart w:id="14" w:name="lt_pId015"/>
      <w:r w:rsidR="00266DD1" w:rsidRPr="00BC038B">
        <w:rPr>
          <w:lang w:val="fr-CA"/>
        </w:rPr>
        <w:t>Sauf dans le cas de la responsabilité expressément prévue ci-dessus, les ministères n</w:t>
      </w:r>
      <w:r w:rsidR="00707F5C" w:rsidRPr="00BC038B">
        <w:rPr>
          <w:lang w:val="fr-CA"/>
        </w:rPr>
        <w:t>’</w:t>
      </w:r>
      <w:r w:rsidR="00266DD1" w:rsidRPr="00BC038B">
        <w:rPr>
          <w:lang w:val="fr-CA"/>
        </w:rPr>
        <w:t>ont aucune obligation ou responsabilité ni aucun devoir, qu</w:t>
      </w:r>
      <w:r w:rsidR="00707F5C" w:rsidRPr="00BC038B">
        <w:rPr>
          <w:lang w:val="fr-CA"/>
        </w:rPr>
        <w:t>’</w:t>
      </w:r>
      <w:r w:rsidR="00266DD1" w:rsidRPr="00BC038B">
        <w:rPr>
          <w:lang w:val="fr-CA"/>
        </w:rPr>
        <w:t>ils soient d</w:t>
      </w:r>
      <w:r w:rsidR="00707F5C" w:rsidRPr="00BC038B">
        <w:rPr>
          <w:lang w:val="fr-CA"/>
        </w:rPr>
        <w:t>’</w:t>
      </w:r>
      <w:r w:rsidR="00266DD1" w:rsidRPr="00BC038B">
        <w:rPr>
          <w:lang w:val="fr-CA"/>
        </w:rPr>
        <w:t>ordre contractuel, délictuel ou autre, y compris toute responsabilité ou négligence.</w:t>
      </w:r>
      <w:bookmarkEnd w:id="14"/>
      <w:r w:rsidR="00266DD1" w:rsidRPr="00BC038B">
        <w:rPr>
          <w:lang w:val="fr-CA"/>
        </w:rPr>
        <w:t xml:space="preserve"> </w:t>
      </w:r>
      <w:bookmarkStart w:id="15" w:name="lt_pId016"/>
      <w:r w:rsidR="00266DD1" w:rsidRPr="00BC038B">
        <w:rPr>
          <w:lang w:val="fr-CA"/>
        </w:rPr>
        <w:t>Les limites, les exclusions et les avis de non-responsabilité susmentionnés s</w:t>
      </w:r>
      <w:r w:rsidR="00707F5C" w:rsidRPr="00BC038B">
        <w:rPr>
          <w:lang w:val="fr-CA"/>
        </w:rPr>
        <w:t>’</w:t>
      </w:r>
      <w:r w:rsidR="00266DD1" w:rsidRPr="00BC038B">
        <w:rPr>
          <w:lang w:val="fr-CA"/>
        </w:rPr>
        <w:t>appliquent, quelle que soit la nature de toute cause d</w:t>
      </w:r>
      <w:r w:rsidR="00707F5C" w:rsidRPr="00BC038B">
        <w:rPr>
          <w:lang w:val="fr-CA"/>
        </w:rPr>
        <w:t>’</w:t>
      </w:r>
      <w:r w:rsidR="00266DD1" w:rsidRPr="00BC038B">
        <w:rPr>
          <w:lang w:val="fr-CA"/>
        </w:rPr>
        <w:t>action, demande ou action, y compris, sans toutefois s</w:t>
      </w:r>
      <w:r w:rsidR="00707F5C" w:rsidRPr="00BC038B">
        <w:rPr>
          <w:lang w:val="fr-CA"/>
        </w:rPr>
        <w:t>’</w:t>
      </w:r>
      <w:r w:rsidR="00266DD1" w:rsidRPr="00BC038B">
        <w:rPr>
          <w:lang w:val="fr-CA"/>
        </w:rPr>
        <w:t>y limiter, la violation de contrat, la négligence, la responsabilité stricte, le délit ou toute autre théorie juridique, et survivent à toute violation fondamentale.</w:t>
      </w:r>
      <w:bookmarkEnd w:id="15"/>
    </w:p>
    <w:p w14:paraId="2E93476E" w14:textId="77777777" w:rsidR="00A451ED" w:rsidRPr="00BC038B" w:rsidRDefault="00266DD1" w:rsidP="00A451ED">
      <w:pPr>
        <w:pStyle w:val="Heading1MIRBMidPage"/>
        <w:rPr>
          <w:color w:val="122030" w:themeColor="text2" w:themeShade="80"/>
          <w:lang w:val="fr-CA"/>
        </w:rPr>
      </w:pPr>
      <w:bookmarkStart w:id="16" w:name="lt_pId017"/>
      <w:bookmarkStart w:id="17" w:name="_Toc179449325"/>
      <w:r w:rsidRPr="00BC038B">
        <w:rPr>
          <w:color w:val="122030" w:themeColor="text2" w:themeShade="80"/>
          <w:lang w:val="fr-CA"/>
        </w:rPr>
        <w:t>Renseignements supplémentaires</w:t>
      </w:r>
      <w:bookmarkEnd w:id="16"/>
      <w:bookmarkEnd w:id="17"/>
    </w:p>
    <w:p w14:paraId="2E93476F" w14:textId="77777777" w:rsidR="00A451ED" w:rsidRPr="00BC038B" w:rsidRDefault="00921B2A" w:rsidP="00A451ED">
      <w:pPr>
        <w:pStyle w:val="BodyAccessibleTextMIRB"/>
        <w:rPr>
          <w:lang w:val="fr-CA"/>
        </w:rPr>
      </w:pPr>
      <w:bookmarkStart w:id="18" w:name="lt_pId018"/>
      <w:r w:rsidRPr="00BC038B">
        <w:rPr>
          <w:lang w:val="fr-CA"/>
        </w:rPr>
        <w:t>Le présent document n</w:t>
      </w:r>
      <w:r w:rsidR="00707F5C" w:rsidRPr="00BC038B">
        <w:rPr>
          <w:lang w:val="fr-CA"/>
        </w:rPr>
        <w:t>’</w:t>
      </w:r>
      <w:r w:rsidRPr="00BC038B">
        <w:rPr>
          <w:lang w:val="fr-CA"/>
        </w:rPr>
        <w:t>est pas conforme à toutes les lignes directrices applicables aux documents numériques accessibles.</w:t>
      </w:r>
      <w:bookmarkEnd w:id="18"/>
      <w:r w:rsidR="00266DD1" w:rsidRPr="00BC038B">
        <w:rPr>
          <w:lang w:val="fr-CA"/>
        </w:rPr>
        <w:t xml:space="preserve"> </w:t>
      </w:r>
      <w:bookmarkStart w:id="19" w:name="lt_pId019"/>
      <w:r w:rsidRPr="00BC038B">
        <w:rPr>
          <w:lang w:val="fr-CA"/>
        </w:rPr>
        <w:t xml:space="preserve">Pour obtenir ce document dans un autre format, veuillez envoyer un courriel à Information géospatiale </w:t>
      </w:r>
      <w:r w:rsidR="00995D41" w:rsidRPr="00BC038B">
        <w:rPr>
          <w:lang w:val="fr-CA"/>
        </w:rPr>
        <w:t>de l</w:t>
      </w:r>
      <w:r w:rsidR="00707F5C" w:rsidRPr="00BC038B">
        <w:rPr>
          <w:lang w:val="fr-CA"/>
        </w:rPr>
        <w:t>’</w:t>
      </w:r>
      <w:r w:rsidRPr="00BC038B">
        <w:rPr>
          <w:lang w:val="fr-CA"/>
        </w:rPr>
        <w:t>Ontario à l</w:t>
      </w:r>
      <w:r w:rsidR="00707F5C" w:rsidRPr="00BC038B">
        <w:rPr>
          <w:lang w:val="fr-CA"/>
        </w:rPr>
        <w:t>’</w:t>
      </w:r>
      <w:r w:rsidRPr="00BC038B">
        <w:rPr>
          <w:lang w:val="fr-CA"/>
        </w:rPr>
        <w:t>adresse suivante :</w:t>
      </w:r>
      <w:r w:rsidR="00266DD1" w:rsidRPr="00BC038B">
        <w:rPr>
          <w:lang w:val="fr-CA"/>
        </w:rPr>
        <w:t xml:space="preserve"> </w:t>
      </w:r>
      <w:bookmarkStart w:id="20" w:name="lt_pId019_leftovers"/>
      <w:r w:rsidR="00CF62BF" w:rsidRPr="00BC038B">
        <w:fldChar w:fldCharType="begin"/>
      </w:r>
      <w:r w:rsidR="00CF62BF" w:rsidRPr="00BC038B">
        <w:rPr>
          <w:lang w:val="fr-CA"/>
        </w:rPr>
        <w:instrText xml:space="preserve"> HYPERLINK "mailto:geospatial@ontario.ca?subject=Ontario%20Dam%20Inventory" </w:instrText>
      </w:r>
      <w:r w:rsidR="00CF62BF" w:rsidRPr="00BC038B">
        <w:fldChar w:fldCharType="separate"/>
      </w:r>
      <w:r w:rsidR="00CF62BF" w:rsidRPr="00BC038B">
        <w:rPr>
          <w:rStyle w:val="HyperlinkMIRBChar"/>
          <w:lang w:val="fr-CA"/>
        </w:rPr>
        <w:t>geospatial@ontario.ca</w:t>
      </w:r>
      <w:r w:rsidR="00CF62BF" w:rsidRPr="00BC038B">
        <w:rPr>
          <w:rStyle w:val="HyperlinkMIRBChar"/>
          <w:lang w:val="fr-CA"/>
        </w:rPr>
        <w:fldChar w:fldCharType="end"/>
      </w:r>
      <w:bookmarkEnd w:id="20"/>
      <w:r w:rsidR="00266DD1" w:rsidRPr="00BC038B">
        <w:rPr>
          <w:lang w:val="fr-CA"/>
        </w:rPr>
        <w:t>.</w:t>
      </w:r>
      <w:bookmarkEnd w:id="19"/>
    </w:p>
    <w:p w14:paraId="2E934770" w14:textId="35BDEDCB" w:rsidR="00A451ED" w:rsidRPr="00BC038B" w:rsidRDefault="00266DD1" w:rsidP="00A451ED">
      <w:pPr>
        <w:pStyle w:val="BodyAccessibleTextMIRB"/>
        <w:rPr>
          <w:lang w:val="fr-CA"/>
        </w:rPr>
        <w:sectPr w:rsidR="00A451ED" w:rsidRPr="00BC038B" w:rsidSect="001E404A">
          <w:headerReference w:type="default" r:id="rId13"/>
          <w:footerReference w:type="default" r:id="rId14"/>
          <w:pgSz w:w="12240" w:h="15840"/>
          <w:pgMar w:top="1440" w:right="1440" w:bottom="1440" w:left="1440" w:header="432" w:footer="720" w:gutter="0"/>
          <w:cols w:space="720"/>
          <w:docGrid w:linePitch="360"/>
        </w:sectPr>
      </w:pPr>
      <w:bookmarkStart w:id="23" w:name="lt_pId020"/>
      <w:r w:rsidRPr="00BC038B">
        <w:rPr>
          <w:lang w:val="fr-CA"/>
        </w:rPr>
        <w:t xml:space="preserve">Pour obtenir de plus amples renseignements au sujet du présent document, veuillez communiquer avec </w:t>
      </w:r>
      <w:r w:rsidR="00CF62BF" w:rsidRPr="00BC038B">
        <w:rPr>
          <w:lang w:val="fr-CA"/>
        </w:rPr>
        <w:t xml:space="preserve">Information géospatiale </w:t>
      </w:r>
      <w:r w:rsidR="00995D41" w:rsidRPr="00BC038B">
        <w:rPr>
          <w:lang w:val="fr-CA"/>
        </w:rPr>
        <w:t>de l</w:t>
      </w:r>
      <w:r w:rsidR="00707F5C" w:rsidRPr="00BC038B">
        <w:rPr>
          <w:lang w:val="fr-CA"/>
        </w:rPr>
        <w:t>’</w:t>
      </w:r>
      <w:r w:rsidR="00CF62BF" w:rsidRPr="00BC038B">
        <w:rPr>
          <w:lang w:val="fr-CA"/>
        </w:rPr>
        <w:t>Ontario</w:t>
      </w:r>
      <w:r w:rsidRPr="00BC038B">
        <w:rPr>
          <w:lang w:val="fr-CA"/>
        </w:rPr>
        <w:t xml:space="preserve"> à l</w:t>
      </w:r>
      <w:r w:rsidR="00707F5C" w:rsidRPr="00BC038B">
        <w:rPr>
          <w:lang w:val="fr-CA"/>
        </w:rPr>
        <w:t>’</w:t>
      </w:r>
      <w:r w:rsidRPr="00BC038B">
        <w:rPr>
          <w:lang w:val="fr-CA"/>
        </w:rPr>
        <w:t>adresse suivante</w:t>
      </w:r>
      <w:r w:rsidR="00CF62BF" w:rsidRPr="00BC038B">
        <w:rPr>
          <w:lang w:val="fr-CA"/>
        </w:rPr>
        <w:t> </w:t>
      </w:r>
      <w:r w:rsidRPr="00BC038B">
        <w:rPr>
          <w:lang w:val="fr-CA"/>
        </w:rPr>
        <w:t xml:space="preserve">: </w:t>
      </w:r>
      <w:bookmarkStart w:id="24" w:name="lt_pId020_leftovers"/>
      <w:r w:rsidR="00CF62BF" w:rsidRPr="00BC038B">
        <w:fldChar w:fldCharType="begin"/>
      </w:r>
      <w:r w:rsidR="00204FE4" w:rsidRPr="00204FE4">
        <w:rPr>
          <w:lang w:val="fr-CA"/>
        </w:rPr>
        <w:instrText>HYPERLINK "mailto:geospatial@ontario.ca?subject=Ontario%20Dam%20Inventory"</w:instrText>
      </w:r>
      <w:r w:rsidR="00CF62BF" w:rsidRPr="00BC038B">
        <w:fldChar w:fldCharType="separate"/>
      </w:r>
      <w:r w:rsidR="00204FE4">
        <w:rPr>
          <w:rStyle w:val="HyperlinkMIRBChar"/>
          <w:color w:val="122030" w:themeColor="text2" w:themeShade="80"/>
          <w:lang w:val="fr-CA"/>
        </w:rPr>
        <w:t>geospatial@ontario.ca</w:t>
      </w:r>
      <w:r w:rsidR="00CF62BF" w:rsidRPr="00BC038B">
        <w:rPr>
          <w:rStyle w:val="HyperlinkMIRBChar"/>
          <w:color w:val="122030" w:themeColor="text2" w:themeShade="80"/>
          <w:lang w:val="fr-CA"/>
        </w:rPr>
        <w:fldChar w:fldCharType="end"/>
      </w:r>
      <w:bookmarkEnd w:id="24"/>
      <w:r w:rsidRPr="00BC038B">
        <w:rPr>
          <w:lang w:val="fr-CA"/>
        </w:rPr>
        <w:t>.</w:t>
      </w:r>
      <w:bookmarkEnd w:id="23"/>
    </w:p>
    <w:p w14:paraId="2E934771" w14:textId="77777777" w:rsidR="00A451ED" w:rsidRPr="00BC038B" w:rsidRDefault="00266DD1" w:rsidP="00A451ED">
      <w:pPr>
        <w:pStyle w:val="Heading1MIRBMidPage"/>
        <w:rPr>
          <w:lang w:val="fr-CA"/>
        </w:rPr>
      </w:pPr>
      <w:bookmarkStart w:id="25" w:name="lt_pId021"/>
      <w:bookmarkStart w:id="26" w:name="_Toc179449326"/>
      <w:r w:rsidRPr="00BC038B">
        <w:rPr>
          <w:lang w:val="fr-CA"/>
        </w:rPr>
        <w:lastRenderedPageBreak/>
        <w:t>Sommaire</w:t>
      </w:r>
      <w:bookmarkEnd w:id="25"/>
      <w:bookmarkEnd w:id="26"/>
    </w:p>
    <w:p w14:paraId="2E934772" w14:textId="77777777" w:rsidR="00A451ED" w:rsidRPr="00BC038B" w:rsidRDefault="00303DD6" w:rsidP="00A451ED">
      <w:pPr>
        <w:pStyle w:val="Heading2NoNumbersMIRB"/>
        <w:rPr>
          <w:lang w:val="fr-CA"/>
        </w:rPr>
      </w:pPr>
      <w:bookmarkStart w:id="27" w:name="lt_pId022"/>
      <w:bookmarkStart w:id="28" w:name="_Toc179449327"/>
      <w:r w:rsidRPr="00BC038B">
        <w:rPr>
          <w:lang w:val="fr-CA"/>
        </w:rPr>
        <w:t>Mots</w:t>
      </w:r>
      <w:r w:rsidRPr="00BC038B">
        <w:rPr>
          <w:lang w:val="fr-CA"/>
        </w:rPr>
        <w:noBreakHyphen/>
      </w:r>
      <w:r w:rsidR="00266DD1" w:rsidRPr="00BC038B">
        <w:rPr>
          <w:lang w:val="fr-CA"/>
        </w:rPr>
        <w:t>clés</w:t>
      </w:r>
      <w:bookmarkEnd w:id="27"/>
      <w:bookmarkEnd w:id="28"/>
    </w:p>
    <w:p w14:paraId="2E934773" w14:textId="77777777" w:rsidR="002236F1" w:rsidRPr="00BC038B" w:rsidRDefault="00266DD1" w:rsidP="002236F1">
      <w:pPr>
        <w:pStyle w:val="BodyAccessibleTextMIRB"/>
        <w:rPr>
          <w:lang w:val="fr-CA"/>
        </w:rPr>
      </w:pPr>
      <w:bookmarkStart w:id="29" w:name="lt_pId023"/>
      <w:r w:rsidRPr="00BC038B">
        <w:rPr>
          <w:lang w:val="fr-CA"/>
        </w:rPr>
        <w:t>Inventaire des barrages de l</w:t>
      </w:r>
      <w:r w:rsidR="00707F5C" w:rsidRPr="00BC038B">
        <w:rPr>
          <w:lang w:val="fr-CA"/>
        </w:rPr>
        <w:t>’</w:t>
      </w:r>
      <w:r w:rsidRPr="00BC038B">
        <w:rPr>
          <w:lang w:val="fr-CA"/>
        </w:rPr>
        <w:t xml:space="preserve">Ontario, </w:t>
      </w:r>
      <w:r w:rsidR="00303DD6" w:rsidRPr="00BC038B">
        <w:rPr>
          <w:lang w:val="fr-CA"/>
        </w:rPr>
        <w:t>b</w:t>
      </w:r>
      <w:r w:rsidRPr="00BC038B">
        <w:rPr>
          <w:lang w:val="fr-CA"/>
        </w:rPr>
        <w:t xml:space="preserve">arrages, </w:t>
      </w:r>
      <w:r w:rsidR="007F32DA" w:rsidRPr="00BC038B">
        <w:rPr>
          <w:lang w:val="fr-CA"/>
        </w:rPr>
        <w:t>structures sur l’eau</w:t>
      </w:r>
      <w:bookmarkEnd w:id="29"/>
    </w:p>
    <w:p w14:paraId="2E934774" w14:textId="77777777" w:rsidR="00A451ED" w:rsidRPr="00BC038B" w:rsidRDefault="00266DD1" w:rsidP="00A451ED">
      <w:pPr>
        <w:pStyle w:val="Heading2NoNumbersMIRB"/>
        <w:rPr>
          <w:lang w:val="fr-CA"/>
        </w:rPr>
      </w:pPr>
      <w:bookmarkStart w:id="30" w:name="lt_pId024"/>
      <w:bookmarkStart w:id="31" w:name="_Toc179449328"/>
      <w:r w:rsidRPr="00BC038B">
        <w:rPr>
          <w:lang w:val="fr-CA"/>
        </w:rPr>
        <w:t>Résumé</w:t>
      </w:r>
      <w:bookmarkEnd w:id="30"/>
      <w:bookmarkEnd w:id="31"/>
    </w:p>
    <w:p w14:paraId="2E934775" w14:textId="77777777" w:rsidR="002236F1" w:rsidRPr="00BC038B" w:rsidRDefault="00935E57" w:rsidP="002236F1">
      <w:pPr>
        <w:pStyle w:val="BodyAccessibleTextMIRB"/>
        <w:rPr>
          <w:lang w:val="fr-CA"/>
        </w:rPr>
      </w:pPr>
      <w:bookmarkStart w:id="32" w:name="lt_pId025"/>
      <w:r w:rsidRPr="00BC038B">
        <w:rPr>
          <w:lang w:val="fr-CA"/>
        </w:rPr>
        <w:t>Le présent</w:t>
      </w:r>
      <w:r w:rsidR="000B7D29" w:rsidRPr="00BC038B">
        <w:rPr>
          <w:lang w:val="fr-CA"/>
        </w:rPr>
        <w:t xml:space="preserve"> guide de l</w:t>
      </w:r>
      <w:r w:rsidR="00707F5C" w:rsidRPr="00BC038B">
        <w:rPr>
          <w:lang w:val="fr-CA"/>
        </w:rPr>
        <w:t>’</w:t>
      </w:r>
      <w:r w:rsidR="000B7D29" w:rsidRPr="00BC038B">
        <w:rPr>
          <w:lang w:val="fr-CA"/>
        </w:rPr>
        <w:t>utilisateur détaille les spécifications de la classe de données de l</w:t>
      </w:r>
      <w:r w:rsidR="00707F5C" w:rsidRPr="00BC038B">
        <w:rPr>
          <w:lang w:val="fr-CA"/>
        </w:rPr>
        <w:t>’</w:t>
      </w:r>
      <w:r w:rsidR="000B7D29" w:rsidRPr="00BC038B">
        <w:rPr>
          <w:lang w:val="fr-CA"/>
        </w:rPr>
        <w:t>inventaire des barrages de l</w:t>
      </w:r>
      <w:r w:rsidR="00707F5C" w:rsidRPr="00BC038B">
        <w:rPr>
          <w:lang w:val="fr-CA"/>
        </w:rPr>
        <w:t>’</w:t>
      </w:r>
      <w:r w:rsidR="000B7D29" w:rsidRPr="00BC038B">
        <w:rPr>
          <w:lang w:val="fr-CA"/>
        </w:rPr>
        <w:t>Ontario.</w:t>
      </w:r>
      <w:bookmarkEnd w:id="32"/>
      <w:r w:rsidR="00266DD1" w:rsidRPr="00BC038B">
        <w:rPr>
          <w:lang w:val="fr-CA"/>
        </w:rPr>
        <w:t xml:space="preserve"> </w:t>
      </w:r>
      <w:bookmarkStart w:id="33" w:name="lt_pId026"/>
      <w:r w:rsidR="000B7D29" w:rsidRPr="00BC038B">
        <w:rPr>
          <w:lang w:val="fr-CA"/>
        </w:rPr>
        <w:t>L</w:t>
      </w:r>
      <w:r w:rsidR="00707F5C" w:rsidRPr="00BC038B">
        <w:rPr>
          <w:lang w:val="fr-CA"/>
        </w:rPr>
        <w:t>’</w:t>
      </w:r>
      <w:r w:rsidR="000B7D29" w:rsidRPr="00BC038B">
        <w:rPr>
          <w:lang w:val="fr-CA"/>
        </w:rPr>
        <w:t>inventaire des barrages de l</w:t>
      </w:r>
      <w:r w:rsidR="00707F5C" w:rsidRPr="00BC038B">
        <w:rPr>
          <w:lang w:val="fr-CA"/>
        </w:rPr>
        <w:t>’</w:t>
      </w:r>
      <w:r w:rsidR="000B7D29" w:rsidRPr="00BC038B">
        <w:rPr>
          <w:lang w:val="fr-CA"/>
        </w:rPr>
        <w:t xml:space="preserve">Ontario est un inventaire </w:t>
      </w:r>
      <w:r w:rsidR="000E2E51" w:rsidRPr="00BC038B">
        <w:rPr>
          <w:lang w:val="fr-CA"/>
        </w:rPr>
        <w:t>où chaque emplacement de barrage est représenté par un point</w:t>
      </w:r>
      <w:r w:rsidR="000B7D29" w:rsidRPr="00BC038B">
        <w:rPr>
          <w:lang w:val="fr-CA"/>
        </w:rPr>
        <w:t xml:space="preserve"> (emplacement x, y)</w:t>
      </w:r>
      <w:r w:rsidR="00FA4298" w:rsidRPr="00BC038B">
        <w:rPr>
          <w:lang w:val="fr-CA"/>
        </w:rPr>
        <w:t>. L</w:t>
      </w:r>
      <w:r w:rsidR="00707F5C" w:rsidRPr="00BC038B">
        <w:rPr>
          <w:lang w:val="fr-CA"/>
        </w:rPr>
        <w:t>’</w:t>
      </w:r>
      <w:r w:rsidR="00FA4298" w:rsidRPr="00BC038B">
        <w:rPr>
          <w:lang w:val="fr-CA"/>
        </w:rPr>
        <w:t>inventaire</w:t>
      </w:r>
      <w:r w:rsidR="000E2E51" w:rsidRPr="00BC038B">
        <w:rPr>
          <w:lang w:val="fr-CA"/>
        </w:rPr>
        <w:t xml:space="preserve"> recense l</w:t>
      </w:r>
      <w:r w:rsidR="000B7D29" w:rsidRPr="00BC038B">
        <w:rPr>
          <w:lang w:val="fr-CA"/>
        </w:rPr>
        <w:t xml:space="preserve">es barrages de moyenne et </w:t>
      </w:r>
      <w:r w:rsidR="000E2E51" w:rsidRPr="00BC038B">
        <w:rPr>
          <w:lang w:val="fr-CA"/>
        </w:rPr>
        <w:t xml:space="preserve">de </w:t>
      </w:r>
      <w:r w:rsidR="000B7D29" w:rsidRPr="00BC038B">
        <w:rPr>
          <w:lang w:val="fr-CA"/>
        </w:rPr>
        <w:t>grande taille dans l</w:t>
      </w:r>
      <w:r w:rsidR="00707F5C" w:rsidRPr="00BC038B">
        <w:rPr>
          <w:lang w:val="fr-CA"/>
        </w:rPr>
        <w:t>’</w:t>
      </w:r>
      <w:r w:rsidR="000B7D29" w:rsidRPr="00BC038B">
        <w:rPr>
          <w:lang w:val="fr-CA"/>
        </w:rPr>
        <w:t>ensemble de l</w:t>
      </w:r>
      <w:r w:rsidR="00707F5C" w:rsidRPr="00BC038B">
        <w:rPr>
          <w:lang w:val="fr-CA"/>
        </w:rPr>
        <w:t>’</w:t>
      </w:r>
      <w:r w:rsidR="000B7D29" w:rsidRPr="00BC038B">
        <w:rPr>
          <w:lang w:val="fr-CA"/>
        </w:rPr>
        <w:t>Ontario.</w:t>
      </w:r>
      <w:bookmarkEnd w:id="33"/>
      <w:r w:rsidR="00266DD1" w:rsidRPr="00BC038B">
        <w:rPr>
          <w:lang w:val="fr-CA"/>
        </w:rPr>
        <w:t xml:space="preserve"> </w:t>
      </w:r>
      <w:bookmarkStart w:id="34" w:name="lt_pId027"/>
      <w:r w:rsidR="000B7D29" w:rsidRPr="00BC038B">
        <w:rPr>
          <w:lang w:val="fr-CA"/>
        </w:rPr>
        <w:t>L</w:t>
      </w:r>
      <w:r w:rsidR="00707F5C" w:rsidRPr="00BC038B">
        <w:rPr>
          <w:lang w:val="fr-CA"/>
        </w:rPr>
        <w:t>’</w:t>
      </w:r>
      <w:r w:rsidR="000B7D29" w:rsidRPr="00BC038B">
        <w:rPr>
          <w:lang w:val="fr-CA"/>
        </w:rPr>
        <w:t>inventaire des barrages de l</w:t>
      </w:r>
      <w:r w:rsidR="00707F5C" w:rsidRPr="00BC038B">
        <w:rPr>
          <w:lang w:val="fr-CA"/>
        </w:rPr>
        <w:t>’</w:t>
      </w:r>
      <w:r w:rsidR="000B7D29" w:rsidRPr="00BC038B">
        <w:rPr>
          <w:lang w:val="fr-CA"/>
        </w:rPr>
        <w:t xml:space="preserve">Ontario ne contient pas </w:t>
      </w:r>
      <w:r w:rsidR="00E14379" w:rsidRPr="00BC038B">
        <w:rPr>
          <w:lang w:val="fr-CA"/>
        </w:rPr>
        <w:t>de</w:t>
      </w:r>
      <w:r w:rsidR="000B7D29" w:rsidRPr="00BC038B">
        <w:rPr>
          <w:lang w:val="fr-CA"/>
        </w:rPr>
        <w:t xml:space="preserve"> petits barrages, </w:t>
      </w:r>
      <w:r w:rsidR="00E14379" w:rsidRPr="00BC038B">
        <w:rPr>
          <w:lang w:val="fr-CA"/>
        </w:rPr>
        <w:t>de</w:t>
      </w:r>
      <w:r w:rsidR="000B7D29" w:rsidRPr="00BC038B">
        <w:rPr>
          <w:lang w:val="fr-CA"/>
        </w:rPr>
        <w:t xml:space="preserve"> petites structures de contrôle de l</w:t>
      </w:r>
      <w:r w:rsidR="00707F5C" w:rsidRPr="00BC038B">
        <w:rPr>
          <w:lang w:val="fr-CA"/>
        </w:rPr>
        <w:t>’</w:t>
      </w:r>
      <w:r w:rsidR="000B7D29" w:rsidRPr="00BC038B">
        <w:rPr>
          <w:lang w:val="fr-CA"/>
        </w:rPr>
        <w:t xml:space="preserve">eau, </w:t>
      </w:r>
      <w:r w:rsidR="00E14379" w:rsidRPr="00BC038B">
        <w:rPr>
          <w:lang w:val="fr-CA"/>
        </w:rPr>
        <w:t>de</w:t>
      </w:r>
      <w:r w:rsidR="000B7D29" w:rsidRPr="00BC038B">
        <w:rPr>
          <w:lang w:val="fr-CA"/>
        </w:rPr>
        <w:t xml:space="preserve"> barrages de castors, </w:t>
      </w:r>
      <w:r w:rsidR="00E14379" w:rsidRPr="00BC038B">
        <w:rPr>
          <w:lang w:val="fr-CA"/>
        </w:rPr>
        <w:t>de</w:t>
      </w:r>
      <w:r w:rsidR="000B7D29" w:rsidRPr="00BC038B">
        <w:rPr>
          <w:lang w:val="fr-CA"/>
        </w:rPr>
        <w:t xml:space="preserve"> traversées de cours d</w:t>
      </w:r>
      <w:r w:rsidR="00707F5C" w:rsidRPr="00BC038B">
        <w:rPr>
          <w:lang w:val="fr-CA"/>
        </w:rPr>
        <w:t>’</w:t>
      </w:r>
      <w:r w:rsidR="000B7D29" w:rsidRPr="00BC038B">
        <w:rPr>
          <w:lang w:val="fr-CA"/>
        </w:rPr>
        <w:t xml:space="preserve">eau, </w:t>
      </w:r>
      <w:r w:rsidR="00E14379" w:rsidRPr="00BC038B">
        <w:rPr>
          <w:lang w:val="fr-CA"/>
        </w:rPr>
        <w:t>de</w:t>
      </w:r>
      <w:r w:rsidR="000B7D29" w:rsidRPr="00BC038B">
        <w:rPr>
          <w:lang w:val="fr-CA"/>
        </w:rPr>
        <w:t xml:space="preserve"> </w:t>
      </w:r>
      <w:r w:rsidR="00A31C7E" w:rsidRPr="00BC038B">
        <w:rPr>
          <w:lang w:val="fr-CA"/>
        </w:rPr>
        <w:t>talus</w:t>
      </w:r>
      <w:r w:rsidR="000B7D29" w:rsidRPr="00BC038B">
        <w:rPr>
          <w:lang w:val="fr-CA"/>
        </w:rPr>
        <w:t xml:space="preserve"> routiers, </w:t>
      </w:r>
      <w:r w:rsidR="00E14379" w:rsidRPr="00BC038B">
        <w:rPr>
          <w:lang w:val="fr-CA"/>
        </w:rPr>
        <w:t>d</w:t>
      </w:r>
      <w:r w:rsidR="00707F5C" w:rsidRPr="00BC038B">
        <w:rPr>
          <w:lang w:val="fr-CA"/>
        </w:rPr>
        <w:t>’</w:t>
      </w:r>
      <w:r w:rsidR="000B7D29" w:rsidRPr="00BC038B">
        <w:rPr>
          <w:lang w:val="fr-CA"/>
        </w:rPr>
        <w:t xml:space="preserve">écluses, </w:t>
      </w:r>
      <w:r w:rsidR="00E14379" w:rsidRPr="00BC038B">
        <w:rPr>
          <w:lang w:val="fr-CA"/>
        </w:rPr>
        <w:t>de</w:t>
      </w:r>
      <w:r w:rsidR="000B7D29" w:rsidRPr="00BC038B">
        <w:rPr>
          <w:lang w:val="fr-CA"/>
        </w:rPr>
        <w:t xml:space="preserve"> chutes, </w:t>
      </w:r>
      <w:r w:rsidR="00E14379" w:rsidRPr="00BC038B">
        <w:rPr>
          <w:lang w:val="fr-CA"/>
        </w:rPr>
        <w:t>de</w:t>
      </w:r>
      <w:r w:rsidR="000B7D29" w:rsidRPr="00BC038B">
        <w:rPr>
          <w:lang w:val="fr-CA"/>
        </w:rPr>
        <w:t xml:space="preserve"> rapides ou </w:t>
      </w:r>
      <w:r w:rsidR="00E14379" w:rsidRPr="00BC038B">
        <w:rPr>
          <w:lang w:val="fr-CA"/>
        </w:rPr>
        <w:t>de</w:t>
      </w:r>
      <w:r w:rsidR="000B7D29" w:rsidRPr="00BC038B">
        <w:rPr>
          <w:lang w:val="fr-CA"/>
        </w:rPr>
        <w:t xml:space="preserve"> ponceaux.</w:t>
      </w:r>
      <w:bookmarkEnd w:id="34"/>
    </w:p>
    <w:p w14:paraId="2E934776" w14:textId="77777777" w:rsidR="002236F1" w:rsidRPr="00BC038B" w:rsidRDefault="000B7D29" w:rsidP="002236F1">
      <w:pPr>
        <w:pStyle w:val="BodyAccessibleTextMIRB"/>
        <w:rPr>
          <w:lang w:val="fr-CA"/>
        </w:rPr>
      </w:pPr>
      <w:bookmarkStart w:id="35" w:name="lt_pId028"/>
      <w:r w:rsidRPr="00BC038B">
        <w:rPr>
          <w:lang w:val="fr-CA"/>
        </w:rPr>
        <w:t>Les emplacements des barrages disposent d</w:t>
      </w:r>
      <w:r w:rsidR="00707F5C" w:rsidRPr="00BC038B">
        <w:rPr>
          <w:lang w:val="fr-CA"/>
        </w:rPr>
        <w:t>’</w:t>
      </w:r>
      <w:r w:rsidRPr="00BC038B">
        <w:rPr>
          <w:lang w:val="fr-CA"/>
        </w:rPr>
        <w:t>un identifiant unique auquel d</w:t>
      </w:r>
      <w:r w:rsidR="00707F5C" w:rsidRPr="00BC038B">
        <w:rPr>
          <w:lang w:val="fr-CA"/>
        </w:rPr>
        <w:t>’</w:t>
      </w:r>
      <w:r w:rsidRPr="00BC038B">
        <w:rPr>
          <w:lang w:val="fr-CA"/>
        </w:rPr>
        <w:t>autres secteurs d</w:t>
      </w:r>
      <w:r w:rsidR="00707F5C" w:rsidRPr="00BC038B">
        <w:rPr>
          <w:lang w:val="fr-CA"/>
        </w:rPr>
        <w:t>’</w:t>
      </w:r>
      <w:r w:rsidRPr="00BC038B">
        <w:rPr>
          <w:lang w:val="fr-CA"/>
        </w:rPr>
        <w:t>activité peuvent se référer afin de répondre à leurs besoins spécifiques.</w:t>
      </w:r>
      <w:bookmarkEnd w:id="35"/>
    </w:p>
    <w:p w14:paraId="2E934777" w14:textId="77777777" w:rsidR="00A451ED" w:rsidRPr="00BC038B" w:rsidRDefault="00A451ED" w:rsidP="00A451ED">
      <w:pPr>
        <w:pStyle w:val="BodyAccessibleTextMIRB"/>
        <w:rPr>
          <w:b/>
          <w:color w:val="FF0000"/>
          <w:lang w:val="fr-CA"/>
        </w:rPr>
        <w:sectPr w:rsidR="00A451ED" w:rsidRPr="00BC038B" w:rsidSect="001E404A">
          <w:footerReference w:type="default" r:id="rId15"/>
          <w:pgSz w:w="12240" w:h="15840"/>
          <w:pgMar w:top="1440" w:right="1440" w:bottom="1440" w:left="1440" w:header="432" w:footer="720" w:gutter="0"/>
          <w:cols w:space="720"/>
          <w:docGrid w:linePitch="360"/>
        </w:sectPr>
      </w:pPr>
    </w:p>
    <w:p w14:paraId="2E934778" w14:textId="77777777" w:rsidR="00A451ED" w:rsidRPr="00BC038B" w:rsidRDefault="00266DD1" w:rsidP="00A451ED">
      <w:pPr>
        <w:pStyle w:val="Heading1MIRBMidPage"/>
        <w:rPr>
          <w:lang w:val="fr-CA"/>
        </w:rPr>
      </w:pPr>
      <w:bookmarkStart w:id="36" w:name="lt_pId029"/>
      <w:bookmarkStart w:id="37" w:name="_Toc179449329"/>
      <w:r w:rsidRPr="00BC038B">
        <w:rPr>
          <w:lang w:val="fr-CA"/>
        </w:rPr>
        <w:lastRenderedPageBreak/>
        <w:t>Table des matières</w:t>
      </w:r>
      <w:bookmarkEnd w:id="36"/>
      <w:bookmarkEnd w:id="37"/>
    </w:p>
    <w:p w14:paraId="2E934779" w14:textId="77777777" w:rsidR="00057532" w:rsidRPr="00BC038B" w:rsidRDefault="00266DD1">
      <w:pPr>
        <w:pStyle w:val="TOC1"/>
        <w:rPr>
          <w:rFonts w:asciiTheme="minorHAnsi" w:eastAsiaTheme="minorEastAsia" w:hAnsiTheme="minorHAnsi" w:cstheme="minorBidi"/>
          <w:noProof/>
          <w:sz w:val="22"/>
          <w:szCs w:val="22"/>
          <w:lang w:val="fr-FR" w:eastAsia="fr-FR"/>
        </w:rPr>
      </w:pPr>
      <w:r w:rsidRPr="00BC038B">
        <w:rPr>
          <w:lang w:val="fr-CA"/>
        </w:rPr>
        <w:fldChar w:fldCharType="begin"/>
      </w:r>
      <w:r w:rsidRPr="00BC038B">
        <w:rPr>
          <w:lang w:val="fr-CA"/>
        </w:rPr>
        <w:instrText xml:space="preserve"> TOC \o "1-3" \h \z \u </w:instrText>
      </w:r>
      <w:r w:rsidRPr="00BC038B">
        <w:rPr>
          <w:lang w:val="fr-CA"/>
        </w:rPr>
        <w:fldChar w:fldCharType="separate"/>
      </w:r>
      <w:hyperlink w:anchor="_Toc179449324" w:history="1">
        <w:r w:rsidR="00057532" w:rsidRPr="00BC038B">
          <w:rPr>
            <w:rStyle w:val="Hyperlink"/>
            <w:rFonts w:eastAsiaTheme="majorEastAsia"/>
            <w:noProof/>
            <w:lang w:val="fr-CA"/>
          </w:rPr>
          <w:t>Avis de non</w:t>
        </w:r>
        <w:r w:rsidR="00057532" w:rsidRPr="00BC038B">
          <w:rPr>
            <w:rStyle w:val="Hyperlink"/>
            <w:rFonts w:eastAsiaTheme="majorEastAsia"/>
            <w:noProof/>
            <w:lang w:val="fr-CA"/>
          </w:rPr>
          <w:noBreakHyphen/>
          <w:t>responsabilité</w:t>
        </w:r>
        <w:r w:rsidR="00057532" w:rsidRPr="00BC038B">
          <w:rPr>
            <w:noProof/>
            <w:webHidden/>
          </w:rPr>
          <w:tab/>
        </w:r>
        <w:r w:rsidR="00057532" w:rsidRPr="00BC038B">
          <w:rPr>
            <w:noProof/>
            <w:webHidden/>
          </w:rPr>
          <w:fldChar w:fldCharType="begin"/>
        </w:r>
        <w:r w:rsidR="00057532" w:rsidRPr="00BC038B">
          <w:rPr>
            <w:noProof/>
            <w:webHidden/>
          </w:rPr>
          <w:instrText xml:space="preserve"> PAGEREF _Toc179449324 \h </w:instrText>
        </w:r>
        <w:r w:rsidR="00057532" w:rsidRPr="00BC038B">
          <w:rPr>
            <w:noProof/>
            <w:webHidden/>
          </w:rPr>
        </w:r>
        <w:r w:rsidR="00057532" w:rsidRPr="00BC038B">
          <w:rPr>
            <w:noProof/>
            <w:webHidden/>
          </w:rPr>
          <w:fldChar w:fldCharType="separate"/>
        </w:r>
        <w:r w:rsidR="00057532" w:rsidRPr="00BC038B">
          <w:rPr>
            <w:noProof/>
            <w:webHidden/>
          </w:rPr>
          <w:t>2</w:t>
        </w:r>
        <w:r w:rsidR="00057532" w:rsidRPr="00BC038B">
          <w:rPr>
            <w:noProof/>
            <w:webHidden/>
          </w:rPr>
          <w:fldChar w:fldCharType="end"/>
        </w:r>
      </w:hyperlink>
    </w:p>
    <w:p w14:paraId="2E93477A" w14:textId="77777777" w:rsidR="00057532" w:rsidRPr="00BC038B" w:rsidRDefault="00B11B39">
      <w:pPr>
        <w:pStyle w:val="TOC1"/>
        <w:rPr>
          <w:rFonts w:asciiTheme="minorHAnsi" w:eastAsiaTheme="minorEastAsia" w:hAnsiTheme="minorHAnsi" w:cstheme="minorBidi"/>
          <w:noProof/>
          <w:sz w:val="22"/>
          <w:szCs w:val="22"/>
          <w:lang w:val="fr-FR" w:eastAsia="fr-FR"/>
        </w:rPr>
      </w:pPr>
      <w:hyperlink w:anchor="_Toc179449325" w:history="1">
        <w:r w:rsidR="00057532" w:rsidRPr="00BC038B">
          <w:rPr>
            <w:rStyle w:val="Hyperlink"/>
            <w:rFonts w:eastAsiaTheme="majorEastAsia"/>
            <w:noProof/>
            <w:lang w:val="fr-CA"/>
          </w:rPr>
          <w:t>Renseignements supplémentaires</w:t>
        </w:r>
        <w:r w:rsidR="00057532" w:rsidRPr="00BC038B">
          <w:rPr>
            <w:noProof/>
            <w:webHidden/>
          </w:rPr>
          <w:tab/>
        </w:r>
        <w:r w:rsidR="00057532" w:rsidRPr="00BC038B">
          <w:rPr>
            <w:noProof/>
            <w:webHidden/>
          </w:rPr>
          <w:fldChar w:fldCharType="begin"/>
        </w:r>
        <w:r w:rsidR="00057532" w:rsidRPr="00BC038B">
          <w:rPr>
            <w:noProof/>
            <w:webHidden/>
          </w:rPr>
          <w:instrText xml:space="preserve"> PAGEREF _Toc179449325 \h </w:instrText>
        </w:r>
        <w:r w:rsidR="00057532" w:rsidRPr="00BC038B">
          <w:rPr>
            <w:noProof/>
            <w:webHidden/>
          </w:rPr>
        </w:r>
        <w:r w:rsidR="00057532" w:rsidRPr="00BC038B">
          <w:rPr>
            <w:noProof/>
            <w:webHidden/>
          </w:rPr>
          <w:fldChar w:fldCharType="separate"/>
        </w:r>
        <w:r w:rsidR="00057532" w:rsidRPr="00BC038B">
          <w:rPr>
            <w:noProof/>
            <w:webHidden/>
          </w:rPr>
          <w:t>2</w:t>
        </w:r>
        <w:r w:rsidR="00057532" w:rsidRPr="00BC038B">
          <w:rPr>
            <w:noProof/>
            <w:webHidden/>
          </w:rPr>
          <w:fldChar w:fldCharType="end"/>
        </w:r>
      </w:hyperlink>
    </w:p>
    <w:p w14:paraId="2E93477B" w14:textId="77777777" w:rsidR="00057532" w:rsidRPr="00BC038B" w:rsidRDefault="00B11B39">
      <w:pPr>
        <w:pStyle w:val="TOC1"/>
        <w:rPr>
          <w:rFonts w:asciiTheme="minorHAnsi" w:eastAsiaTheme="minorEastAsia" w:hAnsiTheme="minorHAnsi" w:cstheme="minorBidi"/>
          <w:noProof/>
          <w:sz w:val="22"/>
          <w:szCs w:val="22"/>
          <w:lang w:val="fr-FR" w:eastAsia="fr-FR"/>
        </w:rPr>
      </w:pPr>
      <w:hyperlink w:anchor="_Toc179449326" w:history="1">
        <w:r w:rsidR="00057532" w:rsidRPr="00BC038B">
          <w:rPr>
            <w:rStyle w:val="Hyperlink"/>
            <w:rFonts w:eastAsiaTheme="majorEastAsia"/>
            <w:noProof/>
            <w:lang w:val="fr-CA"/>
          </w:rPr>
          <w:t>Sommaire</w:t>
        </w:r>
        <w:r w:rsidR="00057532" w:rsidRPr="00BC038B">
          <w:rPr>
            <w:noProof/>
            <w:webHidden/>
          </w:rPr>
          <w:tab/>
        </w:r>
        <w:r w:rsidR="00057532" w:rsidRPr="00BC038B">
          <w:rPr>
            <w:noProof/>
            <w:webHidden/>
          </w:rPr>
          <w:fldChar w:fldCharType="begin"/>
        </w:r>
        <w:r w:rsidR="00057532" w:rsidRPr="00BC038B">
          <w:rPr>
            <w:noProof/>
            <w:webHidden/>
          </w:rPr>
          <w:instrText xml:space="preserve"> PAGEREF _Toc179449326 \h </w:instrText>
        </w:r>
        <w:r w:rsidR="00057532" w:rsidRPr="00BC038B">
          <w:rPr>
            <w:noProof/>
            <w:webHidden/>
          </w:rPr>
        </w:r>
        <w:r w:rsidR="00057532" w:rsidRPr="00BC038B">
          <w:rPr>
            <w:noProof/>
            <w:webHidden/>
          </w:rPr>
          <w:fldChar w:fldCharType="separate"/>
        </w:r>
        <w:r w:rsidR="00057532" w:rsidRPr="00BC038B">
          <w:rPr>
            <w:noProof/>
            <w:webHidden/>
          </w:rPr>
          <w:t>3</w:t>
        </w:r>
        <w:r w:rsidR="00057532" w:rsidRPr="00BC038B">
          <w:rPr>
            <w:noProof/>
            <w:webHidden/>
          </w:rPr>
          <w:fldChar w:fldCharType="end"/>
        </w:r>
      </w:hyperlink>
    </w:p>
    <w:p w14:paraId="2E93477C" w14:textId="77777777" w:rsidR="00057532" w:rsidRPr="00BC038B" w:rsidRDefault="00B11B39" w:rsidP="00BC038B">
      <w:pPr>
        <w:pStyle w:val="TOC2"/>
        <w:rPr>
          <w:rFonts w:asciiTheme="minorHAnsi" w:eastAsiaTheme="minorEastAsia" w:hAnsiTheme="minorHAnsi" w:cstheme="minorBidi"/>
          <w:noProof/>
          <w:sz w:val="22"/>
          <w:szCs w:val="22"/>
          <w:lang w:val="fr-FR" w:eastAsia="fr-FR"/>
        </w:rPr>
      </w:pPr>
      <w:hyperlink w:anchor="_Toc179449327" w:history="1">
        <w:r w:rsidR="00057532" w:rsidRPr="00BC038B">
          <w:rPr>
            <w:rStyle w:val="Hyperlink"/>
            <w:rFonts w:eastAsiaTheme="majorEastAsia"/>
            <w:noProof/>
            <w:lang w:val="fr-CA"/>
          </w:rPr>
          <w:t>Mots</w:t>
        </w:r>
        <w:r w:rsidR="00057532" w:rsidRPr="00BC038B">
          <w:rPr>
            <w:rStyle w:val="Hyperlink"/>
            <w:rFonts w:eastAsiaTheme="majorEastAsia"/>
            <w:noProof/>
            <w:lang w:val="fr-CA"/>
          </w:rPr>
          <w:noBreakHyphen/>
          <w:t>clés</w:t>
        </w:r>
        <w:r w:rsidR="00057532" w:rsidRPr="00BC038B">
          <w:rPr>
            <w:noProof/>
            <w:webHidden/>
          </w:rPr>
          <w:tab/>
        </w:r>
        <w:r w:rsidR="00057532" w:rsidRPr="00BC038B">
          <w:rPr>
            <w:noProof/>
            <w:webHidden/>
          </w:rPr>
          <w:fldChar w:fldCharType="begin"/>
        </w:r>
        <w:r w:rsidR="00057532" w:rsidRPr="00BC038B">
          <w:rPr>
            <w:noProof/>
            <w:webHidden/>
          </w:rPr>
          <w:instrText xml:space="preserve"> PAGEREF _Toc179449327 \h </w:instrText>
        </w:r>
        <w:r w:rsidR="00057532" w:rsidRPr="00BC038B">
          <w:rPr>
            <w:noProof/>
            <w:webHidden/>
          </w:rPr>
        </w:r>
        <w:r w:rsidR="00057532" w:rsidRPr="00BC038B">
          <w:rPr>
            <w:noProof/>
            <w:webHidden/>
          </w:rPr>
          <w:fldChar w:fldCharType="separate"/>
        </w:r>
        <w:r w:rsidR="00057532" w:rsidRPr="00BC038B">
          <w:rPr>
            <w:noProof/>
            <w:webHidden/>
          </w:rPr>
          <w:t>3</w:t>
        </w:r>
        <w:r w:rsidR="00057532" w:rsidRPr="00BC038B">
          <w:rPr>
            <w:noProof/>
            <w:webHidden/>
          </w:rPr>
          <w:fldChar w:fldCharType="end"/>
        </w:r>
      </w:hyperlink>
    </w:p>
    <w:p w14:paraId="2E93477D" w14:textId="77777777" w:rsidR="00057532" w:rsidRPr="00BC038B" w:rsidRDefault="00B11B39" w:rsidP="00BC038B">
      <w:pPr>
        <w:pStyle w:val="TOC2"/>
        <w:rPr>
          <w:rFonts w:asciiTheme="minorHAnsi" w:eastAsiaTheme="minorEastAsia" w:hAnsiTheme="minorHAnsi" w:cstheme="minorBidi"/>
          <w:noProof/>
          <w:sz w:val="22"/>
          <w:szCs w:val="22"/>
          <w:lang w:val="fr-FR" w:eastAsia="fr-FR"/>
        </w:rPr>
      </w:pPr>
      <w:hyperlink w:anchor="_Toc179449328" w:history="1">
        <w:r w:rsidR="00057532" w:rsidRPr="00BC038B">
          <w:rPr>
            <w:rStyle w:val="Hyperlink"/>
            <w:rFonts w:eastAsiaTheme="majorEastAsia"/>
            <w:noProof/>
            <w:lang w:val="fr-CA"/>
          </w:rPr>
          <w:t>Résumé</w:t>
        </w:r>
        <w:r w:rsidR="00057532" w:rsidRPr="00BC038B">
          <w:rPr>
            <w:noProof/>
            <w:webHidden/>
          </w:rPr>
          <w:tab/>
        </w:r>
        <w:r w:rsidR="00057532" w:rsidRPr="00BC038B">
          <w:rPr>
            <w:noProof/>
            <w:webHidden/>
          </w:rPr>
          <w:fldChar w:fldCharType="begin"/>
        </w:r>
        <w:r w:rsidR="00057532" w:rsidRPr="00BC038B">
          <w:rPr>
            <w:noProof/>
            <w:webHidden/>
          </w:rPr>
          <w:instrText xml:space="preserve"> PAGEREF _Toc179449328 \h </w:instrText>
        </w:r>
        <w:r w:rsidR="00057532" w:rsidRPr="00BC038B">
          <w:rPr>
            <w:noProof/>
            <w:webHidden/>
          </w:rPr>
        </w:r>
        <w:r w:rsidR="00057532" w:rsidRPr="00BC038B">
          <w:rPr>
            <w:noProof/>
            <w:webHidden/>
          </w:rPr>
          <w:fldChar w:fldCharType="separate"/>
        </w:r>
        <w:r w:rsidR="00057532" w:rsidRPr="00BC038B">
          <w:rPr>
            <w:noProof/>
            <w:webHidden/>
          </w:rPr>
          <w:t>3</w:t>
        </w:r>
        <w:r w:rsidR="00057532" w:rsidRPr="00BC038B">
          <w:rPr>
            <w:noProof/>
            <w:webHidden/>
          </w:rPr>
          <w:fldChar w:fldCharType="end"/>
        </w:r>
      </w:hyperlink>
    </w:p>
    <w:p w14:paraId="2E93477E" w14:textId="77777777" w:rsidR="00057532" w:rsidRPr="00BC038B" w:rsidRDefault="00B11B39">
      <w:pPr>
        <w:pStyle w:val="TOC1"/>
        <w:rPr>
          <w:rFonts w:asciiTheme="minorHAnsi" w:eastAsiaTheme="minorEastAsia" w:hAnsiTheme="minorHAnsi" w:cstheme="minorBidi"/>
          <w:noProof/>
          <w:sz w:val="22"/>
          <w:szCs w:val="22"/>
          <w:lang w:val="fr-FR" w:eastAsia="fr-FR"/>
        </w:rPr>
      </w:pPr>
      <w:hyperlink w:anchor="_Toc179449329" w:history="1">
        <w:r w:rsidR="00057532" w:rsidRPr="00BC038B">
          <w:rPr>
            <w:rStyle w:val="Hyperlink"/>
            <w:rFonts w:eastAsiaTheme="majorEastAsia"/>
            <w:noProof/>
            <w:lang w:val="fr-CA"/>
          </w:rPr>
          <w:t>Table des matières</w:t>
        </w:r>
        <w:r w:rsidR="00057532" w:rsidRPr="00BC038B">
          <w:rPr>
            <w:noProof/>
            <w:webHidden/>
          </w:rPr>
          <w:tab/>
        </w:r>
        <w:r w:rsidR="00057532" w:rsidRPr="00BC038B">
          <w:rPr>
            <w:noProof/>
            <w:webHidden/>
          </w:rPr>
          <w:fldChar w:fldCharType="begin"/>
        </w:r>
        <w:r w:rsidR="00057532" w:rsidRPr="00BC038B">
          <w:rPr>
            <w:noProof/>
            <w:webHidden/>
          </w:rPr>
          <w:instrText xml:space="preserve"> PAGEREF _Toc179449329 \h </w:instrText>
        </w:r>
        <w:r w:rsidR="00057532" w:rsidRPr="00BC038B">
          <w:rPr>
            <w:noProof/>
            <w:webHidden/>
          </w:rPr>
        </w:r>
        <w:r w:rsidR="00057532" w:rsidRPr="00BC038B">
          <w:rPr>
            <w:noProof/>
            <w:webHidden/>
          </w:rPr>
          <w:fldChar w:fldCharType="separate"/>
        </w:r>
        <w:r w:rsidR="00057532" w:rsidRPr="00BC038B">
          <w:rPr>
            <w:noProof/>
            <w:webHidden/>
          </w:rPr>
          <w:t>4</w:t>
        </w:r>
        <w:r w:rsidR="00057532" w:rsidRPr="00BC038B">
          <w:rPr>
            <w:noProof/>
            <w:webHidden/>
          </w:rPr>
          <w:fldChar w:fldCharType="end"/>
        </w:r>
      </w:hyperlink>
    </w:p>
    <w:p w14:paraId="2E93477F" w14:textId="77777777" w:rsidR="00057532" w:rsidRPr="00BC038B" w:rsidRDefault="00B11B39">
      <w:pPr>
        <w:pStyle w:val="TOC1"/>
        <w:rPr>
          <w:rFonts w:asciiTheme="minorHAnsi" w:eastAsiaTheme="minorEastAsia" w:hAnsiTheme="minorHAnsi" w:cstheme="minorBidi"/>
          <w:noProof/>
          <w:sz w:val="22"/>
          <w:szCs w:val="22"/>
          <w:lang w:val="fr-FR" w:eastAsia="fr-FR"/>
        </w:rPr>
      </w:pPr>
      <w:hyperlink w:anchor="_Toc179449330" w:history="1">
        <w:r w:rsidR="00057532" w:rsidRPr="00BC038B">
          <w:rPr>
            <w:rStyle w:val="Hyperlink"/>
            <w:rFonts w:eastAsiaTheme="majorEastAsia"/>
            <w:noProof/>
            <w:lang w:val="fr-CA"/>
          </w:rPr>
          <w:t>Liste des figures</w:t>
        </w:r>
        <w:r w:rsidR="00057532" w:rsidRPr="00BC038B">
          <w:rPr>
            <w:noProof/>
            <w:webHidden/>
          </w:rPr>
          <w:tab/>
        </w:r>
        <w:r w:rsidR="00057532" w:rsidRPr="00BC038B">
          <w:rPr>
            <w:noProof/>
            <w:webHidden/>
          </w:rPr>
          <w:fldChar w:fldCharType="begin"/>
        </w:r>
        <w:r w:rsidR="00057532" w:rsidRPr="00BC038B">
          <w:rPr>
            <w:noProof/>
            <w:webHidden/>
          </w:rPr>
          <w:instrText xml:space="preserve"> PAGEREF _Toc179449330 \h </w:instrText>
        </w:r>
        <w:r w:rsidR="00057532" w:rsidRPr="00BC038B">
          <w:rPr>
            <w:noProof/>
            <w:webHidden/>
          </w:rPr>
        </w:r>
        <w:r w:rsidR="00057532" w:rsidRPr="00BC038B">
          <w:rPr>
            <w:noProof/>
            <w:webHidden/>
          </w:rPr>
          <w:fldChar w:fldCharType="separate"/>
        </w:r>
        <w:r w:rsidR="00057532" w:rsidRPr="00BC038B">
          <w:rPr>
            <w:noProof/>
            <w:webHidden/>
          </w:rPr>
          <w:t>5</w:t>
        </w:r>
        <w:r w:rsidR="00057532" w:rsidRPr="00BC038B">
          <w:rPr>
            <w:noProof/>
            <w:webHidden/>
          </w:rPr>
          <w:fldChar w:fldCharType="end"/>
        </w:r>
      </w:hyperlink>
    </w:p>
    <w:p w14:paraId="2E934780" w14:textId="77777777" w:rsidR="00057532" w:rsidRPr="00BC038B" w:rsidRDefault="00B11B39">
      <w:pPr>
        <w:pStyle w:val="TOC1"/>
        <w:rPr>
          <w:rFonts w:asciiTheme="minorHAnsi" w:eastAsiaTheme="minorEastAsia" w:hAnsiTheme="minorHAnsi" w:cstheme="minorBidi"/>
          <w:noProof/>
          <w:sz w:val="22"/>
          <w:szCs w:val="22"/>
          <w:lang w:val="fr-FR" w:eastAsia="fr-FR"/>
        </w:rPr>
      </w:pPr>
      <w:hyperlink w:anchor="_Toc179449331" w:history="1">
        <w:r w:rsidR="00057532" w:rsidRPr="00BC038B">
          <w:rPr>
            <w:rStyle w:val="Hyperlink"/>
            <w:rFonts w:eastAsiaTheme="majorEastAsia"/>
            <w:noProof/>
            <w:lang w:val="fr-CA"/>
          </w:rPr>
          <w:t>Liste des tableaux</w:t>
        </w:r>
        <w:r w:rsidR="00057532" w:rsidRPr="00BC038B">
          <w:rPr>
            <w:noProof/>
            <w:webHidden/>
          </w:rPr>
          <w:tab/>
        </w:r>
        <w:r w:rsidR="00057532" w:rsidRPr="00BC038B">
          <w:rPr>
            <w:noProof/>
            <w:webHidden/>
          </w:rPr>
          <w:fldChar w:fldCharType="begin"/>
        </w:r>
        <w:r w:rsidR="00057532" w:rsidRPr="00BC038B">
          <w:rPr>
            <w:noProof/>
            <w:webHidden/>
          </w:rPr>
          <w:instrText xml:space="preserve"> PAGEREF _Toc179449331 \h </w:instrText>
        </w:r>
        <w:r w:rsidR="00057532" w:rsidRPr="00BC038B">
          <w:rPr>
            <w:noProof/>
            <w:webHidden/>
          </w:rPr>
        </w:r>
        <w:r w:rsidR="00057532" w:rsidRPr="00BC038B">
          <w:rPr>
            <w:noProof/>
            <w:webHidden/>
          </w:rPr>
          <w:fldChar w:fldCharType="separate"/>
        </w:r>
        <w:r w:rsidR="00057532" w:rsidRPr="00BC038B">
          <w:rPr>
            <w:noProof/>
            <w:webHidden/>
          </w:rPr>
          <w:t>5</w:t>
        </w:r>
        <w:r w:rsidR="00057532" w:rsidRPr="00BC038B">
          <w:rPr>
            <w:noProof/>
            <w:webHidden/>
          </w:rPr>
          <w:fldChar w:fldCharType="end"/>
        </w:r>
      </w:hyperlink>
    </w:p>
    <w:p w14:paraId="2E934781" w14:textId="77777777" w:rsidR="00057532" w:rsidRPr="00BC038B" w:rsidRDefault="00B11B39">
      <w:pPr>
        <w:pStyle w:val="TOC1"/>
        <w:rPr>
          <w:rFonts w:asciiTheme="minorHAnsi" w:eastAsiaTheme="minorEastAsia" w:hAnsiTheme="minorHAnsi" w:cstheme="minorBidi"/>
          <w:noProof/>
          <w:sz w:val="22"/>
          <w:szCs w:val="22"/>
          <w:lang w:val="fr-FR" w:eastAsia="fr-FR"/>
        </w:rPr>
      </w:pPr>
      <w:hyperlink w:anchor="_Toc179449332" w:history="1">
        <w:r w:rsidR="00057532" w:rsidRPr="00BC038B">
          <w:rPr>
            <w:rStyle w:val="Hyperlink"/>
            <w:rFonts w:eastAsiaTheme="majorEastAsia"/>
            <w:noProof/>
            <w:lang w:val="fr-CA"/>
          </w:rPr>
          <w:t>Liste des acronymes</w:t>
        </w:r>
        <w:r w:rsidR="00057532" w:rsidRPr="00BC038B">
          <w:rPr>
            <w:noProof/>
            <w:webHidden/>
          </w:rPr>
          <w:tab/>
        </w:r>
        <w:r w:rsidR="00057532" w:rsidRPr="00BC038B">
          <w:rPr>
            <w:noProof/>
            <w:webHidden/>
          </w:rPr>
          <w:fldChar w:fldCharType="begin"/>
        </w:r>
        <w:r w:rsidR="00057532" w:rsidRPr="00BC038B">
          <w:rPr>
            <w:noProof/>
            <w:webHidden/>
          </w:rPr>
          <w:instrText xml:space="preserve"> PAGEREF _Toc179449332 \h </w:instrText>
        </w:r>
        <w:r w:rsidR="00057532" w:rsidRPr="00BC038B">
          <w:rPr>
            <w:noProof/>
            <w:webHidden/>
          </w:rPr>
        </w:r>
        <w:r w:rsidR="00057532" w:rsidRPr="00BC038B">
          <w:rPr>
            <w:noProof/>
            <w:webHidden/>
          </w:rPr>
          <w:fldChar w:fldCharType="separate"/>
        </w:r>
        <w:r w:rsidR="00057532" w:rsidRPr="00BC038B">
          <w:rPr>
            <w:noProof/>
            <w:webHidden/>
          </w:rPr>
          <w:t>6</w:t>
        </w:r>
        <w:r w:rsidR="00057532" w:rsidRPr="00BC038B">
          <w:rPr>
            <w:noProof/>
            <w:webHidden/>
          </w:rPr>
          <w:fldChar w:fldCharType="end"/>
        </w:r>
      </w:hyperlink>
    </w:p>
    <w:p w14:paraId="2E934782" w14:textId="77777777" w:rsidR="00057532" w:rsidRPr="00BC038B" w:rsidRDefault="00B11B39">
      <w:pPr>
        <w:pStyle w:val="TOC1"/>
        <w:rPr>
          <w:rFonts w:asciiTheme="minorHAnsi" w:eastAsiaTheme="minorEastAsia" w:hAnsiTheme="minorHAnsi" w:cstheme="minorBidi"/>
          <w:noProof/>
          <w:sz w:val="22"/>
          <w:szCs w:val="22"/>
          <w:lang w:val="fr-FR" w:eastAsia="fr-FR"/>
        </w:rPr>
      </w:pPr>
      <w:hyperlink w:anchor="_Toc179449333" w:history="1">
        <w:r w:rsidR="00057532" w:rsidRPr="00BC038B">
          <w:rPr>
            <w:rStyle w:val="Hyperlink"/>
            <w:rFonts w:eastAsiaTheme="majorEastAsia"/>
            <w:noProof/>
            <w:lang w:val="fr-CA"/>
          </w:rPr>
          <w:t>1. Introduction</w:t>
        </w:r>
        <w:r w:rsidR="00057532" w:rsidRPr="00BC038B">
          <w:rPr>
            <w:noProof/>
            <w:webHidden/>
          </w:rPr>
          <w:tab/>
        </w:r>
        <w:r w:rsidR="00057532" w:rsidRPr="00BC038B">
          <w:rPr>
            <w:noProof/>
            <w:webHidden/>
          </w:rPr>
          <w:fldChar w:fldCharType="begin"/>
        </w:r>
        <w:r w:rsidR="00057532" w:rsidRPr="00BC038B">
          <w:rPr>
            <w:noProof/>
            <w:webHidden/>
          </w:rPr>
          <w:instrText xml:space="preserve"> PAGEREF _Toc179449333 \h </w:instrText>
        </w:r>
        <w:r w:rsidR="00057532" w:rsidRPr="00BC038B">
          <w:rPr>
            <w:noProof/>
            <w:webHidden/>
          </w:rPr>
        </w:r>
        <w:r w:rsidR="00057532" w:rsidRPr="00BC038B">
          <w:rPr>
            <w:noProof/>
            <w:webHidden/>
          </w:rPr>
          <w:fldChar w:fldCharType="separate"/>
        </w:r>
        <w:r w:rsidR="00057532" w:rsidRPr="00BC038B">
          <w:rPr>
            <w:noProof/>
            <w:webHidden/>
          </w:rPr>
          <w:t>7</w:t>
        </w:r>
        <w:r w:rsidR="00057532" w:rsidRPr="00BC038B">
          <w:rPr>
            <w:noProof/>
            <w:webHidden/>
          </w:rPr>
          <w:fldChar w:fldCharType="end"/>
        </w:r>
      </w:hyperlink>
    </w:p>
    <w:p w14:paraId="2E934783" w14:textId="77777777" w:rsidR="00057532" w:rsidRPr="00BC038B" w:rsidRDefault="00B11B39">
      <w:pPr>
        <w:pStyle w:val="TOC1"/>
        <w:rPr>
          <w:rFonts w:asciiTheme="minorHAnsi" w:eastAsiaTheme="minorEastAsia" w:hAnsiTheme="minorHAnsi" w:cstheme="minorBidi"/>
          <w:noProof/>
          <w:sz w:val="22"/>
          <w:szCs w:val="22"/>
          <w:lang w:val="fr-FR" w:eastAsia="fr-FR"/>
        </w:rPr>
      </w:pPr>
      <w:hyperlink w:anchor="_Toc179449334" w:history="1">
        <w:r w:rsidR="00057532" w:rsidRPr="00BC038B">
          <w:rPr>
            <w:rStyle w:val="Hyperlink"/>
            <w:rFonts w:eastAsiaTheme="majorEastAsia"/>
            <w:noProof/>
            <w:lang w:val="fr-CA"/>
          </w:rPr>
          <w:t>2. Objectifs</w:t>
        </w:r>
        <w:r w:rsidR="00057532" w:rsidRPr="00BC038B">
          <w:rPr>
            <w:noProof/>
            <w:webHidden/>
          </w:rPr>
          <w:tab/>
        </w:r>
        <w:r w:rsidR="00057532" w:rsidRPr="00BC038B">
          <w:rPr>
            <w:noProof/>
            <w:webHidden/>
          </w:rPr>
          <w:fldChar w:fldCharType="begin"/>
        </w:r>
        <w:r w:rsidR="00057532" w:rsidRPr="00BC038B">
          <w:rPr>
            <w:noProof/>
            <w:webHidden/>
          </w:rPr>
          <w:instrText xml:space="preserve"> PAGEREF _Toc179449334 \h </w:instrText>
        </w:r>
        <w:r w:rsidR="00057532" w:rsidRPr="00BC038B">
          <w:rPr>
            <w:noProof/>
            <w:webHidden/>
          </w:rPr>
        </w:r>
        <w:r w:rsidR="00057532" w:rsidRPr="00BC038B">
          <w:rPr>
            <w:noProof/>
            <w:webHidden/>
          </w:rPr>
          <w:fldChar w:fldCharType="separate"/>
        </w:r>
        <w:r w:rsidR="00057532" w:rsidRPr="00BC038B">
          <w:rPr>
            <w:noProof/>
            <w:webHidden/>
          </w:rPr>
          <w:t>8</w:t>
        </w:r>
        <w:r w:rsidR="00057532" w:rsidRPr="00BC038B">
          <w:rPr>
            <w:noProof/>
            <w:webHidden/>
          </w:rPr>
          <w:fldChar w:fldCharType="end"/>
        </w:r>
      </w:hyperlink>
    </w:p>
    <w:p w14:paraId="2E934784" w14:textId="77777777" w:rsidR="00057532" w:rsidRPr="00BC038B" w:rsidRDefault="00B11B39">
      <w:pPr>
        <w:pStyle w:val="TOC1"/>
        <w:rPr>
          <w:rFonts w:asciiTheme="minorHAnsi" w:eastAsiaTheme="minorEastAsia" w:hAnsiTheme="minorHAnsi" w:cstheme="minorBidi"/>
          <w:noProof/>
          <w:sz w:val="22"/>
          <w:szCs w:val="22"/>
          <w:lang w:val="fr-FR" w:eastAsia="fr-FR"/>
        </w:rPr>
      </w:pPr>
      <w:hyperlink w:anchor="_Toc179449335" w:history="1">
        <w:r w:rsidR="00057532" w:rsidRPr="00BC038B">
          <w:rPr>
            <w:rStyle w:val="Hyperlink"/>
            <w:rFonts w:eastAsiaTheme="majorEastAsia"/>
            <w:noProof/>
            <w:lang w:val="fr-CA"/>
          </w:rPr>
          <w:t>3. Classe de données : inventaire des barrages de l’Ontario</w:t>
        </w:r>
        <w:r w:rsidR="00057532" w:rsidRPr="00BC038B">
          <w:rPr>
            <w:noProof/>
            <w:webHidden/>
          </w:rPr>
          <w:tab/>
        </w:r>
        <w:r w:rsidR="00057532" w:rsidRPr="00BC038B">
          <w:rPr>
            <w:noProof/>
            <w:webHidden/>
          </w:rPr>
          <w:fldChar w:fldCharType="begin"/>
        </w:r>
        <w:r w:rsidR="00057532" w:rsidRPr="00BC038B">
          <w:rPr>
            <w:noProof/>
            <w:webHidden/>
          </w:rPr>
          <w:instrText xml:space="preserve"> PAGEREF _Toc179449335 \h </w:instrText>
        </w:r>
        <w:r w:rsidR="00057532" w:rsidRPr="00BC038B">
          <w:rPr>
            <w:noProof/>
            <w:webHidden/>
          </w:rPr>
        </w:r>
        <w:r w:rsidR="00057532" w:rsidRPr="00BC038B">
          <w:rPr>
            <w:noProof/>
            <w:webHidden/>
          </w:rPr>
          <w:fldChar w:fldCharType="separate"/>
        </w:r>
        <w:r w:rsidR="00057532" w:rsidRPr="00BC038B">
          <w:rPr>
            <w:noProof/>
            <w:webHidden/>
          </w:rPr>
          <w:t>8</w:t>
        </w:r>
        <w:r w:rsidR="00057532" w:rsidRPr="00BC038B">
          <w:rPr>
            <w:noProof/>
            <w:webHidden/>
          </w:rPr>
          <w:fldChar w:fldCharType="end"/>
        </w:r>
      </w:hyperlink>
    </w:p>
    <w:p w14:paraId="2E934785" w14:textId="77777777" w:rsidR="00057532" w:rsidRPr="00BC038B" w:rsidRDefault="00B11B39">
      <w:pPr>
        <w:pStyle w:val="TOC1"/>
        <w:rPr>
          <w:rFonts w:asciiTheme="minorHAnsi" w:eastAsiaTheme="minorEastAsia" w:hAnsiTheme="minorHAnsi" w:cstheme="minorBidi"/>
          <w:noProof/>
          <w:sz w:val="22"/>
          <w:szCs w:val="22"/>
          <w:lang w:val="fr-FR" w:eastAsia="fr-FR"/>
        </w:rPr>
      </w:pPr>
      <w:hyperlink w:anchor="_Toc179449336" w:history="1">
        <w:r w:rsidR="00057532" w:rsidRPr="00BC038B">
          <w:rPr>
            <w:rStyle w:val="Hyperlink"/>
            <w:rFonts w:eastAsiaTheme="majorEastAsia"/>
            <w:noProof/>
            <w:lang w:val="fr-CA"/>
          </w:rPr>
          <w:t>4. Diagramme modèle : Inventaire des barrages de l’Ontario</w:t>
        </w:r>
        <w:r w:rsidR="00057532" w:rsidRPr="00BC038B">
          <w:rPr>
            <w:noProof/>
            <w:webHidden/>
          </w:rPr>
          <w:tab/>
        </w:r>
        <w:r w:rsidR="00057532" w:rsidRPr="00BC038B">
          <w:rPr>
            <w:noProof/>
            <w:webHidden/>
          </w:rPr>
          <w:fldChar w:fldCharType="begin"/>
        </w:r>
        <w:r w:rsidR="00057532" w:rsidRPr="00BC038B">
          <w:rPr>
            <w:noProof/>
            <w:webHidden/>
          </w:rPr>
          <w:instrText xml:space="preserve"> PAGEREF _Toc179449336 \h </w:instrText>
        </w:r>
        <w:r w:rsidR="00057532" w:rsidRPr="00BC038B">
          <w:rPr>
            <w:noProof/>
            <w:webHidden/>
          </w:rPr>
        </w:r>
        <w:r w:rsidR="00057532" w:rsidRPr="00BC038B">
          <w:rPr>
            <w:noProof/>
            <w:webHidden/>
          </w:rPr>
          <w:fldChar w:fldCharType="separate"/>
        </w:r>
        <w:r w:rsidR="00057532" w:rsidRPr="00BC038B">
          <w:rPr>
            <w:noProof/>
            <w:webHidden/>
          </w:rPr>
          <w:t>9</w:t>
        </w:r>
        <w:r w:rsidR="00057532" w:rsidRPr="00BC038B">
          <w:rPr>
            <w:noProof/>
            <w:webHidden/>
          </w:rPr>
          <w:fldChar w:fldCharType="end"/>
        </w:r>
      </w:hyperlink>
    </w:p>
    <w:p w14:paraId="2E934786" w14:textId="77777777" w:rsidR="00057532" w:rsidRPr="00BC038B" w:rsidRDefault="00B11B39">
      <w:pPr>
        <w:pStyle w:val="TOC1"/>
        <w:rPr>
          <w:rFonts w:asciiTheme="minorHAnsi" w:eastAsiaTheme="minorEastAsia" w:hAnsiTheme="minorHAnsi" w:cstheme="minorBidi"/>
          <w:noProof/>
          <w:sz w:val="22"/>
          <w:szCs w:val="22"/>
          <w:lang w:val="fr-FR" w:eastAsia="fr-FR"/>
        </w:rPr>
      </w:pPr>
      <w:hyperlink w:anchor="_Toc179449337" w:history="1">
        <w:r w:rsidR="00057532" w:rsidRPr="00BC038B">
          <w:rPr>
            <w:rStyle w:val="Hyperlink"/>
            <w:rFonts w:eastAsiaTheme="majorEastAsia"/>
            <w:noProof/>
            <w:lang w:val="fr-CA"/>
          </w:rPr>
          <w:t>5. Description des données</w:t>
        </w:r>
        <w:r w:rsidR="00057532" w:rsidRPr="00BC038B">
          <w:rPr>
            <w:noProof/>
            <w:webHidden/>
          </w:rPr>
          <w:tab/>
        </w:r>
        <w:r w:rsidR="00057532" w:rsidRPr="00BC038B">
          <w:rPr>
            <w:noProof/>
            <w:webHidden/>
          </w:rPr>
          <w:fldChar w:fldCharType="begin"/>
        </w:r>
        <w:r w:rsidR="00057532" w:rsidRPr="00BC038B">
          <w:rPr>
            <w:noProof/>
            <w:webHidden/>
          </w:rPr>
          <w:instrText xml:space="preserve"> PAGEREF _Toc179449337 \h </w:instrText>
        </w:r>
        <w:r w:rsidR="00057532" w:rsidRPr="00BC038B">
          <w:rPr>
            <w:noProof/>
            <w:webHidden/>
          </w:rPr>
        </w:r>
        <w:r w:rsidR="00057532" w:rsidRPr="00BC038B">
          <w:rPr>
            <w:noProof/>
            <w:webHidden/>
          </w:rPr>
          <w:fldChar w:fldCharType="separate"/>
        </w:r>
        <w:r w:rsidR="00057532" w:rsidRPr="00BC038B">
          <w:rPr>
            <w:noProof/>
            <w:webHidden/>
          </w:rPr>
          <w:t>10</w:t>
        </w:r>
        <w:r w:rsidR="00057532" w:rsidRPr="00BC038B">
          <w:rPr>
            <w:noProof/>
            <w:webHidden/>
          </w:rPr>
          <w:fldChar w:fldCharType="end"/>
        </w:r>
      </w:hyperlink>
    </w:p>
    <w:p w14:paraId="2E934787" w14:textId="77777777" w:rsidR="00057532" w:rsidRPr="00BC038B" w:rsidRDefault="00B11B39" w:rsidP="00BC038B">
      <w:pPr>
        <w:pStyle w:val="TOC2"/>
        <w:rPr>
          <w:rFonts w:asciiTheme="minorHAnsi" w:eastAsiaTheme="minorEastAsia" w:hAnsiTheme="minorHAnsi" w:cstheme="minorBidi"/>
          <w:noProof/>
          <w:sz w:val="22"/>
          <w:szCs w:val="22"/>
          <w:lang w:val="fr-FR" w:eastAsia="fr-FR"/>
        </w:rPr>
      </w:pPr>
      <w:hyperlink w:anchor="_Toc179449338" w:history="1">
        <w:r w:rsidR="00057532" w:rsidRPr="00BC038B">
          <w:rPr>
            <w:rStyle w:val="Hyperlink"/>
            <w:rFonts w:eastAsiaTheme="majorEastAsia"/>
            <w:noProof/>
            <w:lang w:val="fr-CA"/>
          </w:rPr>
          <w:t>ONTARIO_DAM_INVENTORY_FT</w:t>
        </w:r>
        <w:r w:rsidR="00057532" w:rsidRPr="00BC038B">
          <w:rPr>
            <w:noProof/>
            <w:webHidden/>
          </w:rPr>
          <w:tab/>
        </w:r>
        <w:r w:rsidR="00057532" w:rsidRPr="00BC038B">
          <w:rPr>
            <w:noProof/>
            <w:webHidden/>
          </w:rPr>
          <w:fldChar w:fldCharType="begin"/>
        </w:r>
        <w:r w:rsidR="00057532" w:rsidRPr="00BC038B">
          <w:rPr>
            <w:noProof/>
            <w:webHidden/>
          </w:rPr>
          <w:instrText xml:space="preserve"> PAGEREF _Toc179449338 \h </w:instrText>
        </w:r>
        <w:r w:rsidR="00057532" w:rsidRPr="00BC038B">
          <w:rPr>
            <w:noProof/>
            <w:webHidden/>
          </w:rPr>
        </w:r>
        <w:r w:rsidR="00057532" w:rsidRPr="00BC038B">
          <w:rPr>
            <w:noProof/>
            <w:webHidden/>
          </w:rPr>
          <w:fldChar w:fldCharType="separate"/>
        </w:r>
        <w:r w:rsidR="00057532" w:rsidRPr="00BC038B">
          <w:rPr>
            <w:noProof/>
            <w:webHidden/>
          </w:rPr>
          <w:t>10</w:t>
        </w:r>
        <w:r w:rsidR="00057532" w:rsidRPr="00BC038B">
          <w:rPr>
            <w:noProof/>
            <w:webHidden/>
          </w:rPr>
          <w:fldChar w:fldCharType="end"/>
        </w:r>
      </w:hyperlink>
    </w:p>
    <w:p w14:paraId="2E934788" w14:textId="77777777" w:rsidR="00057532" w:rsidRPr="00BC038B" w:rsidRDefault="00B11B39">
      <w:pPr>
        <w:pStyle w:val="TOC1"/>
        <w:rPr>
          <w:rFonts w:asciiTheme="minorHAnsi" w:eastAsiaTheme="minorEastAsia" w:hAnsiTheme="minorHAnsi" w:cstheme="minorBidi"/>
          <w:noProof/>
          <w:sz w:val="22"/>
          <w:szCs w:val="22"/>
          <w:lang w:val="fr-FR" w:eastAsia="fr-FR"/>
        </w:rPr>
      </w:pPr>
      <w:hyperlink w:anchor="_Toc179449339" w:history="1">
        <w:r w:rsidR="00057532" w:rsidRPr="00BC038B">
          <w:rPr>
            <w:rStyle w:val="Hyperlink"/>
            <w:rFonts w:eastAsiaTheme="majorEastAsia"/>
            <w:noProof/>
            <w:lang w:val="fr-CA"/>
          </w:rPr>
          <w:t>6. Liens vers des renseignements complémentaires</w:t>
        </w:r>
        <w:r w:rsidR="00057532" w:rsidRPr="00BC038B">
          <w:rPr>
            <w:noProof/>
            <w:webHidden/>
          </w:rPr>
          <w:tab/>
        </w:r>
        <w:r w:rsidR="00057532" w:rsidRPr="00BC038B">
          <w:rPr>
            <w:noProof/>
            <w:webHidden/>
          </w:rPr>
          <w:fldChar w:fldCharType="begin"/>
        </w:r>
        <w:r w:rsidR="00057532" w:rsidRPr="00BC038B">
          <w:rPr>
            <w:noProof/>
            <w:webHidden/>
          </w:rPr>
          <w:instrText xml:space="preserve"> PAGEREF _Toc179449339 \h </w:instrText>
        </w:r>
        <w:r w:rsidR="00057532" w:rsidRPr="00BC038B">
          <w:rPr>
            <w:noProof/>
            <w:webHidden/>
          </w:rPr>
        </w:r>
        <w:r w:rsidR="00057532" w:rsidRPr="00BC038B">
          <w:rPr>
            <w:noProof/>
            <w:webHidden/>
          </w:rPr>
          <w:fldChar w:fldCharType="separate"/>
        </w:r>
        <w:r w:rsidR="00057532" w:rsidRPr="00BC038B">
          <w:rPr>
            <w:noProof/>
            <w:webHidden/>
          </w:rPr>
          <w:t>12</w:t>
        </w:r>
        <w:r w:rsidR="00057532" w:rsidRPr="00BC038B">
          <w:rPr>
            <w:noProof/>
            <w:webHidden/>
          </w:rPr>
          <w:fldChar w:fldCharType="end"/>
        </w:r>
      </w:hyperlink>
    </w:p>
    <w:p w14:paraId="2E934789" w14:textId="77777777" w:rsidR="00057532" w:rsidRPr="00BC038B" w:rsidRDefault="00B11B39">
      <w:pPr>
        <w:pStyle w:val="TOC1"/>
        <w:rPr>
          <w:rFonts w:asciiTheme="minorHAnsi" w:eastAsiaTheme="minorEastAsia" w:hAnsiTheme="minorHAnsi" w:cstheme="minorBidi"/>
          <w:noProof/>
          <w:sz w:val="22"/>
          <w:szCs w:val="22"/>
          <w:lang w:val="fr-FR" w:eastAsia="fr-FR"/>
        </w:rPr>
      </w:pPr>
      <w:hyperlink w:anchor="_Toc179449340" w:history="1">
        <w:r w:rsidR="00057532" w:rsidRPr="00BC038B">
          <w:rPr>
            <w:rStyle w:val="Hyperlink"/>
            <w:rFonts w:eastAsiaTheme="majorEastAsia"/>
            <w:noProof/>
            <w:lang w:val="fr-CA"/>
          </w:rPr>
          <w:t>ANNEXE A : Table</w:t>
        </w:r>
        <w:r w:rsidR="00883F11" w:rsidRPr="00BC038B">
          <w:rPr>
            <w:rStyle w:val="Hyperlink"/>
            <w:rFonts w:eastAsiaTheme="majorEastAsia"/>
            <w:noProof/>
            <w:lang w:val="fr-CA"/>
          </w:rPr>
          <w:t>s</w:t>
        </w:r>
        <w:r w:rsidR="00057532" w:rsidRPr="00BC038B">
          <w:rPr>
            <w:rStyle w:val="Hyperlink"/>
            <w:rFonts w:eastAsiaTheme="majorEastAsia"/>
            <w:noProof/>
            <w:lang w:val="fr-CA"/>
          </w:rPr>
          <w:t xml:space="preserve"> de c</w:t>
        </w:r>
        <w:r w:rsidR="00883F11" w:rsidRPr="00BC038B">
          <w:rPr>
            <w:rStyle w:val="Hyperlink"/>
            <w:rFonts w:eastAsiaTheme="majorEastAsia"/>
            <w:noProof/>
            <w:lang w:val="fr-CA"/>
          </w:rPr>
          <w:t>orrespondance</w:t>
        </w:r>
        <w:r w:rsidR="00057532" w:rsidRPr="00BC038B">
          <w:rPr>
            <w:rStyle w:val="Hyperlink"/>
            <w:rFonts w:eastAsiaTheme="majorEastAsia"/>
            <w:noProof/>
            <w:lang w:val="fr-CA"/>
          </w:rPr>
          <w:t xml:space="preserve"> </w:t>
        </w:r>
        <w:r w:rsidR="00ED0FE4" w:rsidRPr="00BC038B">
          <w:rPr>
            <w:rStyle w:val="Hyperlink"/>
            <w:rFonts w:eastAsiaTheme="majorEastAsia"/>
            <w:noProof/>
            <w:lang w:val="fr-CA"/>
          </w:rPr>
          <w:t>IGO</w:t>
        </w:r>
        <w:r w:rsidR="00057532" w:rsidRPr="00BC038B">
          <w:rPr>
            <w:rStyle w:val="Hyperlink"/>
            <w:rFonts w:eastAsiaTheme="majorEastAsia"/>
            <w:noProof/>
            <w:lang w:val="fr-CA"/>
          </w:rPr>
          <w:t xml:space="preserve"> et valeurs</w:t>
        </w:r>
        <w:r w:rsidR="00057532" w:rsidRPr="00BC038B">
          <w:rPr>
            <w:noProof/>
            <w:webHidden/>
          </w:rPr>
          <w:tab/>
        </w:r>
        <w:r w:rsidR="00057532" w:rsidRPr="00BC038B">
          <w:rPr>
            <w:noProof/>
            <w:webHidden/>
          </w:rPr>
          <w:fldChar w:fldCharType="begin"/>
        </w:r>
        <w:r w:rsidR="00057532" w:rsidRPr="00BC038B">
          <w:rPr>
            <w:noProof/>
            <w:webHidden/>
          </w:rPr>
          <w:instrText xml:space="preserve"> PAGEREF _Toc179449340 \h </w:instrText>
        </w:r>
        <w:r w:rsidR="00057532" w:rsidRPr="00BC038B">
          <w:rPr>
            <w:noProof/>
            <w:webHidden/>
          </w:rPr>
        </w:r>
        <w:r w:rsidR="00057532" w:rsidRPr="00BC038B">
          <w:rPr>
            <w:noProof/>
            <w:webHidden/>
          </w:rPr>
          <w:fldChar w:fldCharType="separate"/>
        </w:r>
        <w:r w:rsidR="00057532" w:rsidRPr="00BC038B">
          <w:rPr>
            <w:noProof/>
            <w:webHidden/>
          </w:rPr>
          <w:t>13</w:t>
        </w:r>
        <w:r w:rsidR="00057532" w:rsidRPr="00BC038B">
          <w:rPr>
            <w:noProof/>
            <w:webHidden/>
          </w:rPr>
          <w:fldChar w:fldCharType="end"/>
        </w:r>
      </w:hyperlink>
    </w:p>
    <w:p w14:paraId="2E93478A" w14:textId="77777777" w:rsidR="00057532" w:rsidRPr="00BC038B" w:rsidRDefault="00B11B39" w:rsidP="00BC038B">
      <w:pPr>
        <w:pStyle w:val="TOC2"/>
        <w:rPr>
          <w:rFonts w:asciiTheme="minorHAnsi" w:eastAsiaTheme="minorEastAsia" w:hAnsiTheme="minorHAnsi" w:cstheme="minorBidi"/>
          <w:noProof/>
          <w:sz w:val="22"/>
          <w:szCs w:val="22"/>
          <w:lang w:val="fr-FR" w:eastAsia="fr-FR"/>
        </w:rPr>
      </w:pPr>
      <w:hyperlink w:anchor="_Toc179449341" w:history="1">
        <w:r w:rsidR="00057532" w:rsidRPr="00BC038B">
          <w:rPr>
            <w:rStyle w:val="Hyperlink"/>
            <w:rFonts w:eastAsiaTheme="majorEastAsia"/>
            <w:noProof/>
          </w:rPr>
          <w:t>LOCATION_ACCURACY_LIST</w:t>
        </w:r>
        <w:r w:rsidR="00057532" w:rsidRPr="00BC038B">
          <w:rPr>
            <w:noProof/>
            <w:webHidden/>
          </w:rPr>
          <w:tab/>
        </w:r>
        <w:r w:rsidR="00057532" w:rsidRPr="00BC038B">
          <w:rPr>
            <w:noProof/>
            <w:webHidden/>
          </w:rPr>
          <w:fldChar w:fldCharType="begin"/>
        </w:r>
        <w:r w:rsidR="00057532" w:rsidRPr="00BC038B">
          <w:rPr>
            <w:noProof/>
            <w:webHidden/>
          </w:rPr>
          <w:instrText xml:space="preserve"> PAGEREF _Toc179449341 \h </w:instrText>
        </w:r>
        <w:r w:rsidR="00057532" w:rsidRPr="00BC038B">
          <w:rPr>
            <w:noProof/>
            <w:webHidden/>
          </w:rPr>
        </w:r>
        <w:r w:rsidR="00057532" w:rsidRPr="00BC038B">
          <w:rPr>
            <w:noProof/>
            <w:webHidden/>
          </w:rPr>
          <w:fldChar w:fldCharType="separate"/>
        </w:r>
        <w:r w:rsidR="00057532" w:rsidRPr="00BC038B">
          <w:rPr>
            <w:noProof/>
            <w:webHidden/>
          </w:rPr>
          <w:t>13</w:t>
        </w:r>
        <w:r w:rsidR="00057532" w:rsidRPr="00BC038B">
          <w:rPr>
            <w:noProof/>
            <w:webHidden/>
          </w:rPr>
          <w:fldChar w:fldCharType="end"/>
        </w:r>
      </w:hyperlink>
    </w:p>
    <w:p w14:paraId="2E93478B" w14:textId="77777777" w:rsidR="00057532" w:rsidRPr="00BC038B" w:rsidRDefault="00B11B39">
      <w:pPr>
        <w:pStyle w:val="TOC1"/>
        <w:rPr>
          <w:rFonts w:asciiTheme="minorHAnsi" w:eastAsiaTheme="minorEastAsia" w:hAnsiTheme="minorHAnsi" w:cstheme="minorBidi"/>
          <w:noProof/>
          <w:sz w:val="22"/>
          <w:szCs w:val="22"/>
          <w:lang w:val="fr-FR" w:eastAsia="fr-FR"/>
        </w:rPr>
      </w:pPr>
      <w:hyperlink w:anchor="_Toc179449342" w:history="1">
        <w:r w:rsidR="00057532" w:rsidRPr="00BC038B">
          <w:rPr>
            <w:rStyle w:val="Hyperlink"/>
            <w:rFonts w:eastAsiaTheme="majorEastAsia"/>
            <w:noProof/>
            <w:lang w:val="fr-CA"/>
          </w:rPr>
          <w:t>ANNEXE B : Foire aux questions</w:t>
        </w:r>
        <w:r w:rsidR="00057532" w:rsidRPr="00BC038B">
          <w:rPr>
            <w:noProof/>
            <w:webHidden/>
          </w:rPr>
          <w:tab/>
        </w:r>
        <w:r w:rsidR="00057532" w:rsidRPr="00BC038B">
          <w:rPr>
            <w:noProof/>
            <w:webHidden/>
          </w:rPr>
          <w:fldChar w:fldCharType="begin"/>
        </w:r>
        <w:r w:rsidR="00057532" w:rsidRPr="00BC038B">
          <w:rPr>
            <w:noProof/>
            <w:webHidden/>
          </w:rPr>
          <w:instrText xml:space="preserve"> PAGEREF _Toc179449342 \h </w:instrText>
        </w:r>
        <w:r w:rsidR="00057532" w:rsidRPr="00BC038B">
          <w:rPr>
            <w:noProof/>
            <w:webHidden/>
          </w:rPr>
        </w:r>
        <w:r w:rsidR="00057532" w:rsidRPr="00BC038B">
          <w:rPr>
            <w:noProof/>
            <w:webHidden/>
          </w:rPr>
          <w:fldChar w:fldCharType="separate"/>
        </w:r>
        <w:r w:rsidR="00057532" w:rsidRPr="00BC038B">
          <w:rPr>
            <w:noProof/>
            <w:webHidden/>
          </w:rPr>
          <w:t>15</w:t>
        </w:r>
        <w:r w:rsidR="00057532" w:rsidRPr="00BC038B">
          <w:rPr>
            <w:noProof/>
            <w:webHidden/>
          </w:rPr>
          <w:fldChar w:fldCharType="end"/>
        </w:r>
      </w:hyperlink>
    </w:p>
    <w:p w14:paraId="2E93478C" w14:textId="77777777" w:rsidR="00057532" w:rsidRPr="00BC038B" w:rsidRDefault="00B11B39" w:rsidP="00BC038B">
      <w:pPr>
        <w:pStyle w:val="TOC2"/>
        <w:rPr>
          <w:rFonts w:asciiTheme="minorHAnsi" w:eastAsiaTheme="minorEastAsia" w:hAnsiTheme="minorHAnsi" w:cstheme="minorBidi"/>
          <w:noProof/>
          <w:sz w:val="22"/>
          <w:szCs w:val="22"/>
          <w:lang w:val="fr-FR" w:eastAsia="fr-FR"/>
        </w:rPr>
      </w:pPr>
      <w:hyperlink w:anchor="_Toc179449343" w:history="1">
        <w:r w:rsidR="00057532" w:rsidRPr="00BC038B">
          <w:rPr>
            <w:rStyle w:val="Hyperlink"/>
            <w:rFonts w:eastAsiaTheme="majorEastAsia"/>
            <w:noProof/>
            <w:lang w:val="fr-CA"/>
          </w:rPr>
          <w:t>Qu’est</w:t>
        </w:r>
        <w:r w:rsidR="00057532" w:rsidRPr="00BC038B">
          <w:rPr>
            <w:rStyle w:val="Hyperlink"/>
            <w:rFonts w:eastAsiaTheme="majorEastAsia"/>
            <w:noProof/>
            <w:lang w:val="fr-CA"/>
          </w:rPr>
          <w:noBreakHyphen/>
          <w:t>ce qu’un barrage de taille moyenne ou grande?</w:t>
        </w:r>
        <w:r w:rsidR="00057532" w:rsidRPr="00BC038B">
          <w:rPr>
            <w:noProof/>
            <w:webHidden/>
          </w:rPr>
          <w:tab/>
        </w:r>
        <w:r w:rsidR="00057532" w:rsidRPr="00BC038B">
          <w:rPr>
            <w:noProof/>
            <w:webHidden/>
          </w:rPr>
          <w:fldChar w:fldCharType="begin"/>
        </w:r>
        <w:r w:rsidR="00057532" w:rsidRPr="00BC038B">
          <w:rPr>
            <w:noProof/>
            <w:webHidden/>
          </w:rPr>
          <w:instrText xml:space="preserve"> PAGEREF _Toc179449343 \h </w:instrText>
        </w:r>
        <w:r w:rsidR="00057532" w:rsidRPr="00BC038B">
          <w:rPr>
            <w:noProof/>
            <w:webHidden/>
          </w:rPr>
        </w:r>
        <w:r w:rsidR="00057532" w:rsidRPr="00BC038B">
          <w:rPr>
            <w:noProof/>
            <w:webHidden/>
          </w:rPr>
          <w:fldChar w:fldCharType="separate"/>
        </w:r>
        <w:r w:rsidR="00057532" w:rsidRPr="00BC038B">
          <w:rPr>
            <w:noProof/>
            <w:webHidden/>
          </w:rPr>
          <w:t>15</w:t>
        </w:r>
        <w:r w:rsidR="00057532" w:rsidRPr="00BC038B">
          <w:rPr>
            <w:noProof/>
            <w:webHidden/>
          </w:rPr>
          <w:fldChar w:fldCharType="end"/>
        </w:r>
      </w:hyperlink>
    </w:p>
    <w:p w14:paraId="2E93478D" w14:textId="77777777" w:rsidR="00057532" w:rsidRPr="00BC038B" w:rsidRDefault="00B11B39" w:rsidP="00BC038B">
      <w:pPr>
        <w:pStyle w:val="TOC2"/>
        <w:rPr>
          <w:rFonts w:asciiTheme="minorHAnsi" w:eastAsiaTheme="minorEastAsia" w:hAnsiTheme="minorHAnsi" w:cstheme="minorBidi"/>
          <w:noProof/>
          <w:sz w:val="22"/>
          <w:szCs w:val="22"/>
          <w:lang w:val="fr-FR" w:eastAsia="fr-FR"/>
        </w:rPr>
      </w:pPr>
      <w:hyperlink w:anchor="_Toc179449344" w:history="1">
        <w:r w:rsidR="00057532" w:rsidRPr="00BC038B">
          <w:rPr>
            <w:rStyle w:val="Hyperlink"/>
            <w:rFonts w:eastAsiaTheme="majorEastAsia"/>
            <w:noProof/>
            <w:lang w:val="fr-CA"/>
          </w:rPr>
          <w:t>Où puis-je trouver des renseignements sur les barrages du Réseau des données hydrographiques de l’Ontario (RDHO)?</w:t>
        </w:r>
        <w:r w:rsidR="00057532" w:rsidRPr="00BC038B">
          <w:rPr>
            <w:noProof/>
            <w:webHidden/>
          </w:rPr>
          <w:tab/>
        </w:r>
        <w:r w:rsidR="00057532" w:rsidRPr="00BC038B">
          <w:rPr>
            <w:noProof/>
            <w:webHidden/>
          </w:rPr>
          <w:fldChar w:fldCharType="begin"/>
        </w:r>
        <w:r w:rsidR="00057532" w:rsidRPr="00BC038B">
          <w:rPr>
            <w:noProof/>
            <w:webHidden/>
          </w:rPr>
          <w:instrText xml:space="preserve"> PAGEREF _Toc179449344 \h </w:instrText>
        </w:r>
        <w:r w:rsidR="00057532" w:rsidRPr="00BC038B">
          <w:rPr>
            <w:noProof/>
            <w:webHidden/>
          </w:rPr>
        </w:r>
        <w:r w:rsidR="00057532" w:rsidRPr="00BC038B">
          <w:rPr>
            <w:noProof/>
            <w:webHidden/>
          </w:rPr>
          <w:fldChar w:fldCharType="separate"/>
        </w:r>
        <w:r w:rsidR="00057532" w:rsidRPr="00BC038B">
          <w:rPr>
            <w:noProof/>
            <w:webHidden/>
          </w:rPr>
          <w:t>16</w:t>
        </w:r>
        <w:r w:rsidR="00057532" w:rsidRPr="00BC038B">
          <w:rPr>
            <w:noProof/>
            <w:webHidden/>
          </w:rPr>
          <w:fldChar w:fldCharType="end"/>
        </w:r>
      </w:hyperlink>
    </w:p>
    <w:p w14:paraId="2E93478E" w14:textId="77777777" w:rsidR="00A451ED" w:rsidRPr="00BC038B" w:rsidRDefault="00266DD1" w:rsidP="00A451ED">
      <w:pPr>
        <w:pStyle w:val="BodyAccessibleTextMIRB"/>
        <w:rPr>
          <w:lang w:val="fr-CA" w:eastAsia="en-CA"/>
        </w:rPr>
        <w:sectPr w:rsidR="00A451ED" w:rsidRPr="00BC038B" w:rsidSect="001E404A">
          <w:pgSz w:w="12240" w:h="15840"/>
          <w:pgMar w:top="1440" w:right="1440" w:bottom="1440" w:left="1440" w:header="432" w:footer="720" w:gutter="0"/>
          <w:cols w:space="720"/>
          <w:docGrid w:linePitch="360"/>
        </w:sectPr>
      </w:pPr>
      <w:r w:rsidRPr="00BC038B">
        <w:rPr>
          <w:rFonts w:eastAsia="Times New Roman" w:cs="Times New Roman"/>
          <w:szCs w:val="20"/>
          <w:lang w:val="fr-CA" w:eastAsia="en-CA"/>
        </w:rPr>
        <w:fldChar w:fldCharType="end"/>
      </w:r>
    </w:p>
    <w:p w14:paraId="2E93478F" w14:textId="77777777" w:rsidR="00A451ED" w:rsidRPr="00BC038B" w:rsidRDefault="00266DD1" w:rsidP="00A451ED">
      <w:pPr>
        <w:pStyle w:val="Heading1MIRBMidPage"/>
        <w:rPr>
          <w:lang w:val="fr-CA"/>
        </w:rPr>
      </w:pPr>
      <w:bookmarkStart w:id="38" w:name="lt_pId030"/>
      <w:bookmarkStart w:id="39" w:name="_Toc179449330"/>
      <w:r w:rsidRPr="00BC038B">
        <w:rPr>
          <w:lang w:val="fr-CA"/>
        </w:rPr>
        <w:lastRenderedPageBreak/>
        <w:t>Liste des figures</w:t>
      </w:r>
      <w:bookmarkEnd w:id="38"/>
      <w:bookmarkEnd w:id="39"/>
    </w:p>
    <w:p w14:paraId="2E934790" w14:textId="77777777" w:rsidR="00B05B1B" w:rsidRPr="00BC038B" w:rsidRDefault="00266DD1">
      <w:pPr>
        <w:pStyle w:val="TableofFigures"/>
        <w:tabs>
          <w:tab w:val="right" w:leader="dot" w:pos="9350"/>
        </w:tabs>
        <w:rPr>
          <w:rFonts w:asciiTheme="minorHAnsi" w:eastAsiaTheme="minorEastAsia" w:hAnsiTheme="minorHAnsi" w:cstheme="minorBidi"/>
          <w:noProof/>
          <w:kern w:val="2"/>
          <w:sz w:val="22"/>
          <w:szCs w:val="22"/>
          <w:lang w:val="fr-CA"/>
          <w14:ligatures w14:val="standardContextual"/>
        </w:rPr>
      </w:pPr>
      <w:r w:rsidRPr="00BC038B">
        <w:rPr>
          <w:lang w:val="fr-CA"/>
        </w:rPr>
        <w:fldChar w:fldCharType="begin"/>
      </w:r>
      <w:r w:rsidRPr="00BC038B">
        <w:rPr>
          <w:lang w:val="fr-CA"/>
        </w:rPr>
        <w:instrText xml:space="preserve"> TOC \h \z \c "Figure" </w:instrText>
      </w:r>
      <w:r w:rsidRPr="00BC038B">
        <w:rPr>
          <w:lang w:val="fr-CA"/>
        </w:rPr>
        <w:fldChar w:fldCharType="separate"/>
      </w:r>
      <w:hyperlink w:anchor="_Toc170999518" w:history="1">
        <w:r w:rsidR="00057532" w:rsidRPr="00BC038B">
          <w:rPr>
            <w:rStyle w:val="Hyperlink"/>
            <w:rFonts w:eastAsiaTheme="minorEastAsia"/>
            <w:noProof/>
            <w:lang w:val="fr-CA"/>
          </w:rPr>
          <w:t>Figure </w:t>
        </w:r>
        <w:r w:rsidRPr="00BC038B">
          <w:rPr>
            <w:rStyle w:val="Hyperlink"/>
            <w:rFonts w:eastAsiaTheme="minorEastAsia"/>
            <w:noProof/>
            <w:lang w:val="fr-CA"/>
          </w:rPr>
          <w:t>1</w:t>
        </w:r>
        <w:r w:rsidR="00057532" w:rsidRPr="00BC038B">
          <w:rPr>
            <w:rStyle w:val="Hyperlink"/>
            <w:rFonts w:eastAsiaTheme="minorEastAsia"/>
            <w:noProof/>
            <w:lang w:val="fr-CA"/>
          </w:rPr>
          <w:t> </w:t>
        </w:r>
        <w:r w:rsidRPr="00BC038B">
          <w:rPr>
            <w:rStyle w:val="Hyperlink"/>
            <w:rFonts w:eastAsiaTheme="minorEastAsia"/>
            <w:noProof/>
            <w:lang w:val="fr-CA"/>
          </w:rPr>
          <w:t xml:space="preserve">: </w:t>
        </w:r>
        <w:r w:rsidR="00057532" w:rsidRPr="00BC038B">
          <w:rPr>
            <w:rStyle w:val="Hyperlink"/>
            <w:rFonts w:eastAsiaTheme="minorEastAsia"/>
            <w:noProof/>
            <w:lang w:val="fr-CA"/>
          </w:rPr>
          <w:t>Diagramme modèle physique pour l’inventaire des barrages de l’Ontario</w:t>
        </w:r>
        <w:r w:rsidRPr="00BC038B">
          <w:rPr>
            <w:noProof/>
            <w:webHidden/>
            <w:lang w:val="fr-CA"/>
          </w:rPr>
          <w:tab/>
        </w:r>
        <w:r w:rsidRPr="00BC038B">
          <w:rPr>
            <w:noProof/>
            <w:webHidden/>
            <w:lang w:val="fr-CA"/>
          </w:rPr>
          <w:fldChar w:fldCharType="begin"/>
        </w:r>
        <w:r w:rsidRPr="00BC038B">
          <w:rPr>
            <w:noProof/>
            <w:webHidden/>
            <w:lang w:val="fr-CA"/>
          </w:rPr>
          <w:instrText xml:space="preserve"> PAGEREF _Toc170999518 \h </w:instrText>
        </w:r>
        <w:r w:rsidRPr="00BC038B">
          <w:rPr>
            <w:noProof/>
            <w:webHidden/>
            <w:lang w:val="fr-CA"/>
          </w:rPr>
        </w:r>
        <w:r w:rsidRPr="00BC038B">
          <w:rPr>
            <w:noProof/>
            <w:webHidden/>
            <w:lang w:val="fr-CA"/>
          </w:rPr>
          <w:fldChar w:fldCharType="separate"/>
        </w:r>
        <w:r w:rsidRPr="00BC038B">
          <w:rPr>
            <w:noProof/>
            <w:webHidden/>
            <w:lang w:val="fr-CA"/>
          </w:rPr>
          <w:t>9</w:t>
        </w:r>
        <w:r w:rsidRPr="00BC038B">
          <w:rPr>
            <w:noProof/>
            <w:webHidden/>
            <w:lang w:val="fr-CA"/>
          </w:rPr>
          <w:fldChar w:fldCharType="end"/>
        </w:r>
      </w:hyperlink>
    </w:p>
    <w:p w14:paraId="2E934791" w14:textId="77777777" w:rsidR="00A451ED" w:rsidRPr="00BC038B" w:rsidRDefault="00266DD1" w:rsidP="002E3710">
      <w:pPr>
        <w:pStyle w:val="Heading1MIRBMidPage"/>
        <w:spacing w:before="240"/>
        <w:rPr>
          <w:lang w:val="fr-CA"/>
        </w:rPr>
      </w:pPr>
      <w:r w:rsidRPr="00BC038B">
        <w:rPr>
          <w:lang w:val="fr-CA" w:eastAsia="en-CA"/>
        </w:rPr>
        <w:fldChar w:fldCharType="end"/>
      </w:r>
      <w:bookmarkStart w:id="40" w:name="lt_pId031"/>
      <w:bookmarkStart w:id="41" w:name="_Toc179449331"/>
      <w:r w:rsidRPr="00BC038B">
        <w:rPr>
          <w:lang w:val="fr-CA"/>
        </w:rPr>
        <w:t>Liste des tableaux</w:t>
      </w:r>
      <w:bookmarkEnd w:id="40"/>
      <w:bookmarkEnd w:id="41"/>
    </w:p>
    <w:p w14:paraId="2E934792" w14:textId="77777777" w:rsidR="00B05B1B" w:rsidRPr="00BC038B" w:rsidRDefault="00266DD1">
      <w:pPr>
        <w:pStyle w:val="TableofFigures"/>
        <w:tabs>
          <w:tab w:val="right" w:leader="dot" w:pos="9350"/>
        </w:tabs>
        <w:rPr>
          <w:rFonts w:asciiTheme="minorHAnsi" w:eastAsiaTheme="minorEastAsia" w:hAnsiTheme="minorHAnsi" w:cstheme="minorBidi"/>
          <w:noProof/>
          <w:kern w:val="2"/>
          <w:sz w:val="22"/>
          <w:szCs w:val="22"/>
          <w:lang w:val="fr-CA"/>
          <w14:ligatures w14:val="standardContextual"/>
        </w:rPr>
      </w:pPr>
      <w:r w:rsidRPr="00BC038B">
        <w:rPr>
          <w:lang w:val="fr-CA"/>
        </w:rPr>
        <w:fldChar w:fldCharType="begin"/>
      </w:r>
      <w:r w:rsidRPr="00BC038B">
        <w:rPr>
          <w:lang w:val="fr-CA"/>
        </w:rPr>
        <w:instrText>TOC \h \z \c "Table"</w:instrText>
      </w:r>
      <w:r w:rsidRPr="00BC038B">
        <w:rPr>
          <w:lang w:val="fr-CA"/>
        </w:rPr>
        <w:fldChar w:fldCharType="separate"/>
      </w:r>
      <w:hyperlink w:anchor="_Toc170999515" w:history="1">
        <w:r w:rsidR="007100D7" w:rsidRPr="00BC038B">
          <w:rPr>
            <w:rStyle w:val="Hyperlink"/>
            <w:rFonts w:eastAsiaTheme="minorEastAsia"/>
            <w:noProof/>
            <w:lang w:val="fr-CA"/>
          </w:rPr>
          <w:t>Tabl</w:t>
        </w:r>
        <w:r w:rsidR="00C05F0F" w:rsidRPr="00BC038B">
          <w:rPr>
            <w:rStyle w:val="Hyperlink"/>
            <w:rFonts w:eastAsiaTheme="minorEastAsia"/>
            <w:noProof/>
            <w:lang w:val="fr-CA"/>
          </w:rPr>
          <w:t>eau </w:t>
        </w:r>
        <w:r w:rsidRPr="00BC038B">
          <w:rPr>
            <w:rStyle w:val="Hyperlink"/>
            <w:rFonts w:eastAsiaTheme="minorEastAsia"/>
            <w:noProof/>
            <w:lang w:val="fr-CA"/>
          </w:rPr>
          <w:t>1</w:t>
        </w:r>
        <w:r w:rsidR="00C05F0F" w:rsidRPr="00BC038B">
          <w:rPr>
            <w:rStyle w:val="Hyperlink"/>
            <w:rFonts w:eastAsiaTheme="minorEastAsia"/>
            <w:noProof/>
            <w:lang w:val="fr-CA"/>
          </w:rPr>
          <w:t> </w:t>
        </w:r>
        <w:r w:rsidRPr="00BC038B">
          <w:rPr>
            <w:rStyle w:val="Hyperlink"/>
            <w:rFonts w:eastAsiaTheme="minorEastAsia"/>
            <w:noProof/>
            <w:lang w:val="fr-CA"/>
          </w:rPr>
          <w:t xml:space="preserve">: </w:t>
        </w:r>
        <w:r w:rsidR="00C05F0F" w:rsidRPr="00BC038B">
          <w:rPr>
            <w:rStyle w:val="Hyperlink"/>
            <w:rFonts w:eastAsiaTheme="minorEastAsia"/>
            <w:noProof/>
            <w:lang w:val="fr-CA"/>
          </w:rPr>
          <w:t xml:space="preserve">Tableau </w:t>
        </w:r>
        <w:r w:rsidRPr="00BC038B">
          <w:rPr>
            <w:rStyle w:val="Hyperlink"/>
            <w:rFonts w:eastAsiaTheme="minorEastAsia"/>
            <w:noProof/>
            <w:lang w:val="fr-CA"/>
          </w:rPr>
          <w:t xml:space="preserve">ONTARIO_DAM_INVENTORY_FT </w:t>
        </w:r>
        <w:r w:rsidR="00C05F0F" w:rsidRPr="00BC038B">
          <w:rPr>
            <w:rStyle w:val="Hyperlink"/>
            <w:rFonts w:eastAsiaTheme="minorEastAsia"/>
            <w:noProof/>
            <w:lang w:val="fr-CA"/>
          </w:rPr>
          <w:t>et ses attributs</w:t>
        </w:r>
        <w:r w:rsidRPr="00BC038B">
          <w:rPr>
            <w:noProof/>
            <w:webHidden/>
            <w:lang w:val="fr-CA"/>
          </w:rPr>
          <w:tab/>
        </w:r>
        <w:r w:rsidRPr="00BC038B">
          <w:rPr>
            <w:noProof/>
            <w:webHidden/>
            <w:lang w:val="fr-CA"/>
          </w:rPr>
          <w:fldChar w:fldCharType="begin"/>
        </w:r>
        <w:r w:rsidRPr="00BC038B">
          <w:rPr>
            <w:noProof/>
            <w:webHidden/>
            <w:lang w:val="fr-CA"/>
          </w:rPr>
          <w:instrText xml:space="preserve"> PAGEREF _Toc170999515 \h </w:instrText>
        </w:r>
        <w:r w:rsidRPr="00BC038B">
          <w:rPr>
            <w:noProof/>
            <w:webHidden/>
            <w:lang w:val="fr-CA"/>
          </w:rPr>
        </w:r>
        <w:r w:rsidRPr="00BC038B">
          <w:rPr>
            <w:noProof/>
            <w:webHidden/>
            <w:lang w:val="fr-CA"/>
          </w:rPr>
          <w:fldChar w:fldCharType="separate"/>
        </w:r>
        <w:r w:rsidRPr="00BC038B">
          <w:rPr>
            <w:noProof/>
            <w:webHidden/>
            <w:lang w:val="fr-CA"/>
          </w:rPr>
          <w:t>10</w:t>
        </w:r>
        <w:r w:rsidRPr="00BC038B">
          <w:rPr>
            <w:noProof/>
            <w:webHidden/>
            <w:lang w:val="fr-CA"/>
          </w:rPr>
          <w:fldChar w:fldCharType="end"/>
        </w:r>
      </w:hyperlink>
    </w:p>
    <w:p w14:paraId="2E934793" w14:textId="77777777" w:rsidR="00B05B1B" w:rsidRPr="00BC038B" w:rsidRDefault="00B11B39">
      <w:pPr>
        <w:pStyle w:val="TableofFigures"/>
        <w:tabs>
          <w:tab w:val="right" w:leader="dot" w:pos="9350"/>
        </w:tabs>
        <w:rPr>
          <w:rFonts w:asciiTheme="minorHAnsi" w:eastAsiaTheme="minorEastAsia" w:hAnsiTheme="minorHAnsi" w:cstheme="minorBidi"/>
          <w:noProof/>
          <w:kern w:val="2"/>
          <w:sz w:val="22"/>
          <w:szCs w:val="22"/>
          <w:lang w:val="fr-CA"/>
          <w14:ligatures w14:val="standardContextual"/>
        </w:rPr>
      </w:pPr>
      <w:hyperlink w:anchor="_Toc170999516" w:history="1">
        <w:r w:rsidR="00266DD1" w:rsidRPr="00BC038B">
          <w:rPr>
            <w:rStyle w:val="Hyperlink"/>
            <w:rFonts w:eastAsiaTheme="minorEastAsia"/>
            <w:noProof/>
            <w:lang w:val="fr-CA"/>
          </w:rPr>
          <w:t>Table</w:t>
        </w:r>
        <w:r w:rsidR="00C05F0F" w:rsidRPr="00BC038B">
          <w:rPr>
            <w:rStyle w:val="Hyperlink"/>
            <w:rFonts w:eastAsiaTheme="minorEastAsia"/>
            <w:noProof/>
            <w:lang w:val="fr-CA"/>
          </w:rPr>
          <w:t>au </w:t>
        </w:r>
        <w:r w:rsidR="00266DD1" w:rsidRPr="00BC038B">
          <w:rPr>
            <w:rStyle w:val="Hyperlink"/>
            <w:rFonts w:eastAsiaTheme="minorEastAsia"/>
            <w:noProof/>
            <w:lang w:val="fr-CA"/>
          </w:rPr>
          <w:t>2</w:t>
        </w:r>
        <w:r w:rsidR="00C05F0F" w:rsidRPr="00BC038B">
          <w:rPr>
            <w:rStyle w:val="Hyperlink"/>
            <w:rFonts w:eastAsiaTheme="minorEastAsia"/>
            <w:noProof/>
            <w:lang w:val="fr-CA"/>
          </w:rPr>
          <w:t> </w:t>
        </w:r>
        <w:r w:rsidR="00266DD1" w:rsidRPr="00BC038B">
          <w:rPr>
            <w:rStyle w:val="Hyperlink"/>
            <w:rFonts w:eastAsiaTheme="minorEastAsia"/>
            <w:noProof/>
            <w:lang w:val="fr-CA"/>
          </w:rPr>
          <w:t xml:space="preserve">: </w:t>
        </w:r>
        <w:r w:rsidR="00C05F0F" w:rsidRPr="00BC038B">
          <w:rPr>
            <w:rStyle w:val="Hyperlink"/>
            <w:rFonts w:eastAsiaTheme="minorEastAsia"/>
            <w:noProof/>
            <w:lang w:val="fr-CA"/>
          </w:rPr>
          <w:t xml:space="preserve">Tableau </w:t>
        </w:r>
        <w:r w:rsidR="00266DD1" w:rsidRPr="00BC038B">
          <w:rPr>
            <w:rStyle w:val="Hyperlink"/>
            <w:rFonts w:eastAsiaTheme="minorEastAsia"/>
            <w:noProof/>
            <w:lang w:val="fr-CA"/>
          </w:rPr>
          <w:t xml:space="preserve">LOCATION_ACCURACY_LIST </w:t>
        </w:r>
        <w:r w:rsidR="00C05F0F" w:rsidRPr="00BC038B">
          <w:rPr>
            <w:rStyle w:val="Hyperlink"/>
            <w:rFonts w:eastAsiaTheme="minorEastAsia"/>
            <w:noProof/>
            <w:lang w:val="fr-CA"/>
          </w:rPr>
          <w:t>et ses attributs</w:t>
        </w:r>
        <w:r w:rsidR="00266DD1" w:rsidRPr="00BC038B">
          <w:rPr>
            <w:noProof/>
            <w:webHidden/>
            <w:lang w:val="fr-CA"/>
          </w:rPr>
          <w:tab/>
        </w:r>
        <w:r w:rsidR="00266DD1" w:rsidRPr="00BC038B">
          <w:rPr>
            <w:noProof/>
            <w:webHidden/>
            <w:lang w:val="fr-CA"/>
          </w:rPr>
          <w:fldChar w:fldCharType="begin"/>
        </w:r>
        <w:r w:rsidR="00266DD1" w:rsidRPr="00BC038B">
          <w:rPr>
            <w:noProof/>
            <w:webHidden/>
            <w:lang w:val="fr-CA"/>
          </w:rPr>
          <w:instrText xml:space="preserve"> PAGEREF _Toc170999516 \h </w:instrText>
        </w:r>
        <w:r w:rsidR="00266DD1" w:rsidRPr="00BC038B">
          <w:rPr>
            <w:noProof/>
            <w:webHidden/>
            <w:lang w:val="fr-CA"/>
          </w:rPr>
        </w:r>
        <w:r w:rsidR="00266DD1" w:rsidRPr="00BC038B">
          <w:rPr>
            <w:noProof/>
            <w:webHidden/>
            <w:lang w:val="fr-CA"/>
          </w:rPr>
          <w:fldChar w:fldCharType="separate"/>
        </w:r>
        <w:r w:rsidR="00266DD1" w:rsidRPr="00BC038B">
          <w:rPr>
            <w:noProof/>
            <w:webHidden/>
            <w:lang w:val="fr-CA"/>
          </w:rPr>
          <w:t>13</w:t>
        </w:r>
        <w:r w:rsidR="00266DD1" w:rsidRPr="00BC038B">
          <w:rPr>
            <w:noProof/>
            <w:webHidden/>
            <w:lang w:val="fr-CA"/>
          </w:rPr>
          <w:fldChar w:fldCharType="end"/>
        </w:r>
      </w:hyperlink>
    </w:p>
    <w:p w14:paraId="2E934794" w14:textId="77777777" w:rsidR="00B05B1B" w:rsidRPr="00BC038B" w:rsidRDefault="00B11B39">
      <w:pPr>
        <w:pStyle w:val="TableofFigures"/>
        <w:tabs>
          <w:tab w:val="right" w:leader="dot" w:pos="9350"/>
        </w:tabs>
        <w:rPr>
          <w:rFonts w:asciiTheme="minorHAnsi" w:eastAsiaTheme="minorEastAsia" w:hAnsiTheme="minorHAnsi" w:cstheme="minorBidi"/>
          <w:noProof/>
          <w:kern w:val="2"/>
          <w:sz w:val="22"/>
          <w:szCs w:val="22"/>
          <w:lang w:val="fr-CA"/>
          <w14:ligatures w14:val="standardContextual"/>
        </w:rPr>
      </w:pPr>
      <w:hyperlink w:anchor="_Toc170999517" w:history="1">
        <w:r w:rsidR="00266DD1" w:rsidRPr="00BC038B">
          <w:rPr>
            <w:rStyle w:val="Hyperlink"/>
            <w:rFonts w:eastAsiaTheme="minorEastAsia"/>
            <w:noProof/>
            <w:lang w:val="fr-CA"/>
          </w:rPr>
          <w:t>Table</w:t>
        </w:r>
        <w:r w:rsidR="00C05F0F" w:rsidRPr="00BC038B">
          <w:rPr>
            <w:rStyle w:val="Hyperlink"/>
            <w:rFonts w:eastAsiaTheme="minorEastAsia"/>
            <w:noProof/>
            <w:lang w:val="fr-CA"/>
          </w:rPr>
          <w:t>au </w:t>
        </w:r>
        <w:r w:rsidR="00266DD1" w:rsidRPr="00BC038B">
          <w:rPr>
            <w:rStyle w:val="Hyperlink"/>
            <w:rFonts w:eastAsiaTheme="minorEastAsia"/>
            <w:noProof/>
            <w:lang w:val="fr-CA"/>
          </w:rPr>
          <w:t>3</w:t>
        </w:r>
        <w:r w:rsidR="00C05F0F" w:rsidRPr="00BC038B">
          <w:rPr>
            <w:rStyle w:val="Hyperlink"/>
            <w:rFonts w:eastAsiaTheme="minorEastAsia"/>
            <w:noProof/>
            <w:lang w:val="fr-CA"/>
          </w:rPr>
          <w:t> </w:t>
        </w:r>
        <w:r w:rsidR="00266DD1" w:rsidRPr="00BC038B">
          <w:rPr>
            <w:rStyle w:val="Hyperlink"/>
            <w:rFonts w:eastAsiaTheme="minorEastAsia"/>
            <w:noProof/>
            <w:lang w:val="fr-CA"/>
          </w:rPr>
          <w:t xml:space="preserve">: </w:t>
        </w:r>
        <w:r w:rsidR="001A5B4D" w:rsidRPr="00BC038B">
          <w:rPr>
            <w:rStyle w:val="Hyperlink"/>
            <w:rFonts w:eastAsiaTheme="minorEastAsia"/>
            <w:noProof/>
            <w:lang w:val="fr-CA"/>
          </w:rPr>
          <w:t xml:space="preserve">Valeurs autorisées pour la </w:t>
        </w:r>
        <w:r w:rsidR="00266DD1" w:rsidRPr="00BC038B">
          <w:rPr>
            <w:rStyle w:val="Hyperlink"/>
            <w:rFonts w:eastAsiaTheme="minorEastAsia"/>
            <w:noProof/>
            <w:lang w:val="fr-CA"/>
          </w:rPr>
          <w:t>LOCATION_ACCURACY_LIST</w:t>
        </w:r>
        <w:r w:rsidR="00266DD1" w:rsidRPr="00BC038B">
          <w:rPr>
            <w:noProof/>
            <w:webHidden/>
            <w:lang w:val="fr-CA"/>
          </w:rPr>
          <w:tab/>
        </w:r>
        <w:r w:rsidR="00266DD1" w:rsidRPr="00BC038B">
          <w:rPr>
            <w:noProof/>
            <w:webHidden/>
            <w:lang w:val="fr-CA"/>
          </w:rPr>
          <w:fldChar w:fldCharType="begin"/>
        </w:r>
        <w:r w:rsidR="00266DD1" w:rsidRPr="00BC038B">
          <w:rPr>
            <w:noProof/>
            <w:webHidden/>
            <w:lang w:val="fr-CA"/>
          </w:rPr>
          <w:instrText xml:space="preserve"> PAGEREF _Toc170999517 \h </w:instrText>
        </w:r>
        <w:r w:rsidR="00266DD1" w:rsidRPr="00BC038B">
          <w:rPr>
            <w:noProof/>
            <w:webHidden/>
            <w:lang w:val="fr-CA"/>
          </w:rPr>
        </w:r>
        <w:r w:rsidR="00266DD1" w:rsidRPr="00BC038B">
          <w:rPr>
            <w:noProof/>
            <w:webHidden/>
            <w:lang w:val="fr-CA"/>
          </w:rPr>
          <w:fldChar w:fldCharType="separate"/>
        </w:r>
        <w:r w:rsidR="00266DD1" w:rsidRPr="00BC038B">
          <w:rPr>
            <w:noProof/>
            <w:webHidden/>
            <w:lang w:val="fr-CA"/>
          </w:rPr>
          <w:t>14</w:t>
        </w:r>
        <w:r w:rsidR="00266DD1" w:rsidRPr="00BC038B">
          <w:rPr>
            <w:noProof/>
            <w:webHidden/>
            <w:lang w:val="fr-CA"/>
          </w:rPr>
          <w:fldChar w:fldCharType="end"/>
        </w:r>
      </w:hyperlink>
    </w:p>
    <w:p w14:paraId="2E934795" w14:textId="77777777" w:rsidR="00A451ED" w:rsidRPr="00BC038B" w:rsidRDefault="00266DD1" w:rsidP="00A451ED">
      <w:pPr>
        <w:pStyle w:val="BodyAccessibleTextMIRB"/>
        <w:rPr>
          <w:lang w:val="fr-CA"/>
        </w:rPr>
        <w:sectPr w:rsidR="00A451ED" w:rsidRPr="00BC038B" w:rsidSect="001E404A">
          <w:pgSz w:w="12240" w:h="15840"/>
          <w:pgMar w:top="1440" w:right="1440" w:bottom="1440" w:left="1440" w:header="432" w:footer="720" w:gutter="0"/>
          <w:cols w:space="720"/>
          <w:docGrid w:linePitch="360"/>
        </w:sectPr>
      </w:pPr>
      <w:r w:rsidRPr="00BC038B">
        <w:rPr>
          <w:lang w:val="fr-CA"/>
        </w:rPr>
        <w:fldChar w:fldCharType="end"/>
      </w:r>
    </w:p>
    <w:p w14:paraId="2E934796" w14:textId="77777777" w:rsidR="00A451ED" w:rsidRPr="00BC038B" w:rsidRDefault="00266DD1" w:rsidP="00A451ED">
      <w:pPr>
        <w:pStyle w:val="Heading1MIRBMidPage"/>
        <w:rPr>
          <w:lang w:val="fr-CA"/>
        </w:rPr>
      </w:pPr>
      <w:bookmarkStart w:id="42" w:name="lt_pId032"/>
      <w:bookmarkStart w:id="43" w:name="_Toc179449332"/>
      <w:r w:rsidRPr="00BC038B">
        <w:rPr>
          <w:lang w:val="fr-CA"/>
        </w:rPr>
        <w:lastRenderedPageBreak/>
        <w:t>Liste des acronymes</w:t>
      </w:r>
      <w:bookmarkEnd w:id="42"/>
      <w:bookmarkEnd w:id="43"/>
    </w:p>
    <w:p w14:paraId="2E934797" w14:textId="77777777" w:rsidR="00DB57B7" w:rsidRPr="00BC038B" w:rsidRDefault="000B7D29" w:rsidP="00DB57B7">
      <w:pPr>
        <w:pStyle w:val="BodyAccessibleTextMIRB"/>
        <w:rPr>
          <w:lang w:val="fr-CA"/>
        </w:rPr>
      </w:pPr>
      <w:bookmarkStart w:id="44" w:name="lt_pId033"/>
      <w:r w:rsidRPr="00BC038B">
        <w:rPr>
          <w:lang w:val="fr-CA"/>
        </w:rPr>
        <w:t xml:space="preserve">LAIPVP : </w:t>
      </w:r>
      <w:r w:rsidR="00266DD1" w:rsidRPr="00BC038B">
        <w:rPr>
          <w:i/>
          <w:lang w:val="fr-CA"/>
        </w:rPr>
        <w:t>Loi sur l</w:t>
      </w:r>
      <w:r w:rsidR="00707F5C" w:rsidRPr="00BC038B">
        <w:rPr>
          <w:i/>
          <w:lang w:val="fr-CA"/>
        </w:rPr>
        <w:t>’</w:t>
      </w:r>
      <w:r w:rsidR="00266DD1" w:rsidRPr="00BC038B">
        <w:rPr>
          <w:i/>
          <w:lang w:val="fr-CA"/>
        </w:rPr>
        <w:t>accès à l</w:t>
      </w:r>
      <w:r w:rsidR="00707F5C" w:rsidRPr="00BC038B">
        <w:rPr>
          <w:i/>
          <w:lang w:val="fr-CA"/>
        </w:rPr>
        <w:t>’</w:t>
      </w:r>
      <w:r w:rsidR="00266DD1" w:rsidRPr="00BC038B">
        <w:rPr>
          <w:i/>
          <w:lang w:val="fr-CA"/>
        </w:rPr>
        <w:t>information et la protection de la vie privée</w:t>
      </w:r>
      <w:bookmarkEnd w:id="44"/>
    </w:p>
    <w:p w14:paraId="2E934798" w14:textId="77777777" w:rsidR="00FE1257" w:rsidRPr="00BC038B" w:rsidRDefault="003F4ABD" w:rsidP="00DB57B7">
      <w:pPr>
        <w:pStyle w:val="BodyAccessibleTextMIRB"/>
        <w:rPr>
          <w:lang w:val="fr-CA"/>
        </w:rPr>
      </w:pPr>
      <w:bookmarkStart w:id="45" w:name="lt_pId034"/>
      <w:r w:rsidRPr="00BC038B">
        <w:rPr>
          <w:lang w:val="fr-CA"/>
        </w:rPr>
        <w:t>IGO :</w:t>
      </w:r>
      <w:r w:rsidR="00266DD1" w:rsidRPr="00BC038B">
        <w:rPr>
          <w:lang w:val="fr-CA"/>
        </w:rPr>
        <w:t xml:space="preserve"> </w:t>
      </w:r>
      <w:r w:rsidRPr="00BC038B">
        <w:rPr>
          <w:lang w:val="fr-CA"/>
        </w:rPr>
        <w:t>Information géospatiale de l</w:t>
      </w:r>
      <w:r w:rsidR="00707F5C" w:rsidRPr="00BC038B">
        <w:rPr>
          <w:lang w:val="fr-CA"/>
        </w:rPr>
        <w:t>’</w:t>
      </w:r>
      <w:r w:rsidR="00266DD1" w:rsidRPr="00BC038B">
        <w:rPr>
          <w:lang w:val="fr-CA"/>
        </w:rPr>
        <w:t>Ontario</w:t>
      </w:r>
      <w:bookmarkEnd w:id="45"/>
    </w:p>
    <w:p w14:paraId="2E934799" w14:textId="77777777" w:rsidR="00DB57B7" w:rsidRPr="00BC038B" w:rsidRDefault="00266DD1" w:rsidP="00DB57B7">
      <w:pPr>
        <w:pStyle w:val="BodyAccessibleTextMIRB"/>
        <w:rPr>
          <w:lang w:val="fr-CA"/>
        </w:rPr>
      </w:pPr>
      <w:bookmarkStart w:id="46" w:name="lt_pId035"/>
      <w:r w:rsidRPr="00BC038B">
        <w:rPr>
          <w:lang w:val="fr-CA"/>
        </w:rPr>
        <w:t>L</w:t>
      </w:r>
      <w:r w:rsidR="006641C1" w:rsidRPr="00BC038B">
        <w:rPr>
          <w:lang w:val="fr-CA"/>
        </w:rPr>
        <w:t>ALR </w:t>
      </w:r>
      <w:r w:rsidRPr="00BC038B">
        <w:rPr>
          <w:lang w:val="fr-CA"/>
        </w:rPr>
        <w:t xml:space="preserve">: </w:t>
      </w:r>
      <w:r w:rsidRPr="00BC038B">
        <w:rPr>
          <w:i/>
          <w:lang w:val="fr-CA"/>
        </w:rPr>
        <w:t xml:space="preserve">Loi sur </w:t>
      </w:r>
      <w:r w:rsidR="006641C1" w:rsidRPr="00BC038B">
        <w:rPr>
          <w:i/>
          <w:lang w:val="fr-CA"/>
        </w:rPr>
        <w:t>l</w:t>
      </w:r>
      <w:r w:rsidR="00707F5C" w:rsidRPr="00BC038B">
        <w:rPr>
          <w:i/>
          <w:lang w:val="fr-CA"/>
        </w:rPr>
        <w:t>’</w:t>
      </w:r>
      <w:r w:rsidR="006641C1" w:rsidRPr="00BC038B">
        <w:rPr>
          <w:i/>
          <w:lang w:val="fr-CA"/>
        </w:rPr>
        <w:t>aménagement des lacs et des rivières</w:t>
      </w:r>
      <w:bookmarkEnd w:id="46"/>
    </w:p>
    <w:p w14:paraId="2E93479A" w14:textId="77777777" w:rsidR="00DB57B7" w:rsidRPr="00BC038B" w:rsidRDefault="00B83198" w:rsidP="00DB57B7">
      <w:pPr>
        <w:pStyle w:val="BodyAccessibleTextMIRB"/>
        <w:rPr>
          <w:lang w:val="fr-CA"/>
        </w:rPr>
      </w:pPr>
      <w:bookmarkStart w:id="47" w:name="lt_pId036"/>
      <w:r w:rsidRPr="00BC038B">
        <w:rPr>
          <w:lang w:val="fr-CA"/>
        </w:rPr>
        <w:t>TC :</w:t>
      </w:r>
      <w:r w:rsidR="00266DD1" w:rsidRPr="00BC038B">
        <w:rPr>
          <w:lang w:val="fr-CA"/>
        </w:rPr>
        <w:t xml:space="preserve"> </w:t>
      </w:r>
      <w:r w:rsidRPr="00BC038B">
        <w:rPr>
          <w:lang w:val="fr-CA"/>
        </w:rPr>
        <w:t xml:space="preserve">Table de </w:t>
      </w:r>
      <w:r w:rsidR="00085B30" w:rsidRPr="00BC038B">
        <w:rPr>
          <w:lang w:val="fr-CA"/>
        </w:rPr>
        <w:t>correspondance</w:t>
      </w:r>
      <w:bookmarkEnd w:id="47"/>
    </w:p>
    <w:p w14:paraId="2E93479B" w14:textId="77777777" w:rsidR="00A451ED" w:rsidRPr="00BC038B" w:rsidRDefault="00A73868" w:rsidP="00A451ED">
      <w:pPr>
        <w:pStyle w:val="BodyAccessibleTextMIRB"/>
        <w:rPr>
          <w:lang w:val="fr-CA"/>
        </w:rPr>
      </w:pPr>
      <w:bookmarkStart w:id="48" w:name="lt_pId037"/>
      <w:r w:rsidRPr="00BC038B">
        <w:rPr>
          <w:lang w:val="fr-CA"/>
        </w:rPr>
        <w:t>MRN : ministère des Richesses naturelles de l</w:t>
      </w:r>
      <w:r w:rsidR="00707F5C" w:rsidRPr="00BC038B">
        <w:rPr>
          <w:lang w:val="fr-CA"/>
        </w:rPr>
        <w:t>’</w:t>
      </w:r>
      <w:r w:rsidRPr="00BC038B">
        <w:rPr>
          <w:lang w:val="fr-CA"/>
        </w:rPr>
        <w:t>Ontario</w:t>
      </w:r>
      <w:bookmarkEnd w:id="48"/>
    </w:p>
    <w:p w14:paraId="2E93479C" w14:textId="77777777" w:rsidR="00A451ED" w:rsidRPr="00BC038B" w:rsidRDefault="00EB4E6A" w:rsidP="00A451ED">
      <w:pPr>
        <w:pStyle w:val="BodyAccessibleTextMIRB"/>
        <w:rPr>
          <w:lang w:val="fr-CA"/>
        </w:rPr>
      </w:pPr>
      <w:bookmarkStart w:id="49" w:name="lt_pId039"/>
      <w:r w:rsidRPr="00BC038B">
        <w:rPr>
          <w:lang w:val="fr-CA"/>
        </w:rPr>
        <w:t>E</w:t>
      </w:r>
      <w:r w:rsidR="00E371EC" w:rsidRPr="00BC038B">
        <w:rPr>
          <w:lang w:val="fr-CA"/>
        </w:rPr>
        <w:t>GO </w:t>
      </w:r>
      <w:r w:rsidR="00266DD1" w:rsidRPr="00BC038B">
        <w:rPr>
          <w:lang w:val="fr-CA"/>
        </w:rPr>
        <w:t xml:space="preserve">: </w:t>
      </w:r>
      <w:r w:rsidRPr="00BC038B">
        <w:rPr>
          <w:lang w:val="fr-CA"/>
        </w:rPr>
        <w:t xml:space="preserve">Entité géospatiale de </w:t>
      </w:r>
      <w:r w:rsidR="00266DD1" w:rsidRPr="00BC038B">
        <w:rPr>
          <w:lang w:val="fr-CA"/>
        </w:rPr>
        <w:t>l</w:t>
      </w:r>
      <w:r w:rsidR="00707F5C" w:rsidRPr="00BC038B">
        <w:rPr>
          <w:lang w:val="fr-CA"/>
        </w:rPr>
        <w:t>’</w:t>
      </w:r>
      <w:r w:rsidR="00266DD1" w:rsidRPr="00BC038B">
        <w:rPr>
          <w:lang w:val="fr-CA"/>
        </w:rPr>
        <w:t>Ontario</w:t>
      </w:r>
      <w:bookmarkEnd w:id="49"/>
    </w:p>
    <w:p w14:paraId="2E93479D" w14:textId="77777777" w:rsidR="00DB57B7" w:rsidRPr="00BC038B" w:rsidRDefault="00E371EC" w:rsidP="00DB57B7">
      <w:pPr>
        <w:pStyle w:val="BodyAccessibleTextMIRB"/>
        <w:rPr>
          <w:lang w:val="fr-CA"/>
        </w:rPr>
      </w:pPr>
      <w:bookmarkStart w:id="50" w:name="lt_pId040"/>
      <w:r w:rsidRPr="00BC038B">
        <w:rPr>
          <w:lang w:val="fr-CA"/>
        </w:rPr>
        <w:t>RDHO </w:t>
      </w:r>
      <w:r w:rsidR="00266DD1" w:rsidRPr="00BC038B">
        <w:rPr>
          <w:lang w:val="fr-CA"/>
        </w:rPr>
        <w:t xml:space="preserve">: </w:t>
      </w:r>
      <w:r w:rsidRPr="00BC038B">
        <w:rPr>
          <w:lang w:val="fr-CA"/>
        </w:rPr>
        <w:t>Réseau des données hydrographiques de l</w:t>
      </w:r>
      <w:r w:rsidR="00707F5C" w:rsidRPr="00BC038B">
        <w:rPr>
          <w:lang w:val="fr-CA"/>
        </w:rPr>
        <w:t>’</w:t>
      </w:r>
      <w:r w:rsidRPr="00BC038B">
        <w:rPr>
          <w:lang w:val="fr-CA"/>
        </w:rPr>
        <w:t>Ontario</w:t>
      </w:r>
      <w:bookmarkEnd w:id="50"/>
    </w:p>
    <w:p w14:paraId="2E93479E" w14:textId="77777777" w:rsidR="00A451ED" w:rsidRPr="00BC038B" w:rsidRDefault="00A451ED" w:rsidP="00A451ED">
      <w:pPr>
        <w:pStyle w:val="BodyAccessibleTextMIRB"/>
        <w:rPr>
          <w:b/>
          <w:color w:val="FF0000"/>
          <w:lang w:val="fr-CA"/>
        </w:rPr>
      </w:pPr>
    </w:p>
    <w:p w14:paraId="2E93479F" w14:textId="77777777" w:rsidR="00A451ED" w:rsidRPr="00BC038B" w:rsidRDefault="00A451ED" w:rsidP="00A451ED">
      <w:pPr>
        <w:pStyle w:val="BodyAccessibleTextMIRB"/>
        <w:rPr>
          <w:lang w:val="fr-CA"/>
        </w:rPr>
        <w:sectPr w:rsidR="00A451ED" w:rsidRPr="00BC038B" w:rsidSect="001E404A">
          <w:pgSz w:w="12240" w:h="15840"/>
          <w:pgMar w:top="1440" w:right="1440" w:bottom="1440" w:left="1440" w:header="432" w:footer="720" w:gutter="0"/>
          <w:cols w:space="720"/>
          <w:docGrid w:linePitch="360"/>
        </w:sectPr>
      </w:pPr>
    </w:p>
    <w:p w14:paraId="2E9347A0" w14:textId="77777777" w:rsidR="00A451ED" w:rsidRPr="00BC038B" w:rsidRDefault="00266DD1" w:rsidP="00A451ED">
      <w:pPr>
        <w:pStyle w:val="Heading1MIRBMidPage"/>
        <w:rPr>
          <w:lang w:val="fr-CA"/>
        </w:rPr>
      </w:pPr>
      <w:bookmarkStart w:id="51" w:name="lt_pId041"/>
      <w:bookmarkStart w:id="52" w:name="_Toc179449333"/>
      <w:r w:rsidRPr="00BC038B">
        <w:rPr>
          <w:lang w:val="fr-CA"/>
        </w:rPr>
        <w:lastRenderedPageBreak/>
        <w:t>1.</w:t>
      </w:r>
      <w:bookmarkEnd w:id="51"/>
      <w:r w:rsidRPr="00BC038B">
        <w:rPr>
          <w:lang w:val="fr-CA"/>
        </w:rPr>
        <w:t xml:space="preserve"> </w:t>
      </w:r>
      <w:bookmarkStart w:id="53" w:name="lt_pId042"/>
      <w:r w:rsidRPr="00BC038B">
        <w:rPr>
          <w:lang w:val="fr-CA"/>
        </w:rPr>
        <w:t>Introduction</w:t>
      </w:r>
      <w:bookmarkEnd w:id="52"/>
      <w:bookmarkEnd w:id="53"/>
    </w:p>
    <w:p w14:paraId="2E9347A1" w14:textId="77777777" w:rsidR="00DB57B7" w:rsidRPr="00BC038B" w:rsidRDefault="00266DD1" w:rsidP="00DB57B7">
      <w:pPr>
        <w:pStyle w:val="BodyAccessibleTextMIRB"/>
        <w:rPr>
          <w:lang w:val="fr-CA"/>
        </w:rPr>
      </w:pPr>
      <w:bookmarkStart w:id="54" w:name="lt_pId043"/>
      <w:r w:rsidRPr="00BC038B">
        <w:rPr>
          <w:lang w:val="fr-CA"/>
        </w:rPr>
        <w:t>L</w:t>
      </w:r>
      <w:r w:rsidR="00707F5C" w:rsidRPr="00BC038B">
        <w:rPr>
          <w:lang w:val="fr-CA"/>
        </w:rPr>
        <w:t>’</w:t>
      </w:r>
      <w:r w:rsidRPr="00BC038B">
        <w:rPr>
          <w:lang w:val="fr-CA"/>
        </w:rPr>
        <w:t>inventaire des barrages de l</w:t>
      </w:r>
      <w:r w:rsidR="00707F5C" w:rsidRPr="00BC038B">
        <w:rPr>
          <w:lang w:val="fr-CA"/>
        </w:rPr>
        <w:t>’</w:t>
      </w:r>
      <w:r w:rsidRPr="00BC038B">
        <w:rPr>
          <w:lang w:val="fr-CA"/>
        </w:rPr>
        <w:t xml:space="preserve">Ontario est un inventaire </w:t>
      </w:r>
      <w:r w:rsidR="00454F9E" w:rsidRPr="00BC038B">
        <w:rPr>
          <w:lang w:val="fr-CA"/>
        </w:rPr>
        <w:t>où chaque emplacement de barrage est représenté par un point</w:t>
      </w:r>
      <w:r w:rsidRPr="00BC038B">
        <w:rPr>
          <w:lang w:val="fr-CA"/>
        </w:rPr>
        <w:t xml:space="preserve"> (emplacement x, y)</w:t>
      </w:r>
      <w:r w:rsidR="00FA4298" w:rsidRPr="00BC038B">
        <w:rPr>
          <w:lang w:val="fr-CA"/>
        </w:rPr>
        <w:t>. L</w:t>
      </w:r>
      <w:r w:rsidR="00707F5C" w:rsidRPr="00BC038B">
        <w:rPr>
          <w:lang w:val="fr-CA"/>
        </w:rPr>
        <w:t>’</w:t>
      </w:r>
      <w:r w:rsidR="00FA4298" w:rsidRPr="00BC038B">
        <w:rPr>
          <w:lang w:val="fr-CA"/>
        </w:rPr>
        <w:t>inventaire</w:t>
      </w:r>
      <w:r w:rsidR="00454F9E" w:rsidRPr="00BC038B">
        <w:rPr>
          <w:lang w:val="fr-CA"/>
        </w:rPr>
        <w:t xml:space="preserve"> recense les </w:t>
      </w:r>
      <w:r w:rsidRPr="00BC038B">
        <w:rPr>
          <w:lang w:val="fr-CA"/>
        </w:rPr>
        <w:t xml:space="preserve">barrages de moyenne et </w:t>
      </w:r>
      <w:r w:rsidR="00454F9E" w:rsidRPr="00BC038B">
        <w:rPr>
          <w:lang w:val="fr-CA"/>
        </w:rPr>
        <w:t xml:space="preserve">de </w:t>
      </w:r>
      <w:r w:rsidRPr="00BC038B">
        <w:rPr>
          <w:lang w:val="fr-CA"/>
        </w:rPr>
        <w:t>grande taille dans l</w:t>
      </w:r>
      <w:r w:rsidR="00707F5C" w:rsidRPr="00BC038B">
        <w:rPr>
          <w:lang w:val="fr-CA"/>
        </w:rPr>
        <w:t>’</w:t>
      </w:r>
      <w:r w:rsidRPr="00BC038B">
        <w:rPr>
          <w:lang w:val="fr-CA"/>
        </w:rPr>
        <w:t>ensemble de l</w:t>
      </w:r>
      <w:r w:rsidR="00707F5C" w:rsidRPr="00BC038B">
        <w:rPr>
          <w:lang w:val="fr-CA"/>
        </w:rPr>
        <w:t>’</w:t>
      </w:r>
      <w:r w:rsidRPr="00BC038B">
        <w:rPr>
          <w:lang w:val="fr-CA"/>
        </w:rPr>
        <w:t>Ontario.</w:t>
      </w:r>
      <w:bookmarkEnd w:id="54"/>
      <w:r w:rsidRPr="00BC038B">
        <w:rPr>
          <w:lang w:val="fr-CA"/>
        </w:rPr>
        <w:t xml:space="preserve"> </w:t>
      </w:r>
      <w:bookmarkStart w:id="55" w:name="lt_pId044"/>
      <w:r w:rsidR="00FA4298" w:rsidRPr="00BC038B">
        <w:rPr>
          <w:lang w:val="fr-CA"/>
        </w:rPr>
        <w:t>L</w:t>
      </w:r>
      <w:r w:rsidR="00707F5C" w:rsidRPr="00BC038B">
        <w:rPr>
          <w:lang w:val="fr-CA"/>
        </w:rPr>
        <w:t>’</w:t>
      </w:r>
      <w:r w:rsidR="00FA4298" w:rsidRPr="00BC038B">
        <w:rPr>
          <w:lang w:val="fr-CA"/>
        </w:rPr>
        <w:t>inventaire des barrages de l</w:t>
      </w:r>
      <w:r w:rsidR="00707F5C" w:rsidRPr="00BC038B">
        <w:rPr>
          <w:lang w:val="fr-CA"/>
        </w:rPr>
        <w:t>’</w:t>
      </w:r>
      <w:r w:rsidR="00FA4298" w:rsidRPr="00BC038B">
        <w:rPr>
          <w:lang w:val="fr-CA"/>
        </w:rPr>
        <w:t>Ontario ne contient pas de petits barrages, de petites structures de contrôle de l</w:t>
      </w:r>
      <w:r w:rsidR="00707F5C" w:rsidRPr="00BC038B">
        <w:rPr>
          <w:lang w:val="fr-CA"/>
        </w:rPr>
        <w:t>’</w:t>
      </w:r>
      <w:r w:rsidR="00FA4298" w:rsidRPr="00BC038B">
        <w:rPr>
          <w:lang w:val="fr-CA"/>
        </w:rPr>
        <w:t>eau, de barrages de castors, de traversées de cours d</w:t>
      </w:r>
      <w:r w:rsidR="00707F5C" w:rsidRPr="00BC038B">
        <w:rPr>
          <w:lang w:val="fr-CA"/>
        </w:rPr>
        <w:t>’</w:t>
      </w:r>
      <w:r w:rsidR="00FA4298" w:rsidRPr="00BC038B">
        <w:rPr>
          <w:lang w:val="fr-CA"/>
        </w:rPr>
        <w:t>eau, de talus routiers, d</w:t>
      </w:r>
      <w:r w:rsidR="00707F5C" w:rsidRPr="00BC038B">
        <w:rPr>
          <w:lang w:val="fr-CA"/>
        </w:rPr>
        <w:t>’</w:t>
      </w:r>
      <w:r w:rsidR="00FA4298" w:rsidRPr="00BC038B">
        <w:rPr>
          <w:lang w:val="fr-CA"/>
        </w:rPr>
        <w:t>écluses, de chutes, de rapides ou de ponceaux.</w:t>
      </w:r>
      <w:bookmarkEnd w:id="55"/>
    </w:p>
    <w:p w14:paraId="2E9347A2" w14:textId="77777777" w:rsidR="00DB57B7" w:rsidRPr="00BC038B" w:rsidRDefault="00266DD1" w:rsidP="00DB57B7">
      <w:pPr>
        <w:pStyle w:val="BodyAccessibleTextMIRB"/>
        <w:rPr>
          <w:lang w:val="fr-CA"/>
        </w:rPr>
      </w:pPr>
      <w:bookmarkStart w:id="56" w:name="lt_pId045"/>
      <w:bookmarkStart w:id="57" w:name="_Toc378067897"/>
      <w:bookmarkStart w:id="58" w:name="_Toc378068020"/>
      <w:bookmarkStart w:id="59" w:name="_Toc378068990"/>
      <w:r w:rsidRPr="00BC038B">
        <w:rPr>
          <w:lang w:val="fr-CA"/>
        </w:rPr>
        <w:t xml:space="preserve">Les </w:t>
      </w:r>
      <w:r w:rsidR="00F9696C" w:rsidRPr="00BC038B">
        <w:rPr>
          <w:lang w:val="fr-CA"/>
        </w:rPr>
        <w:t xml:space="preserve">moteurs </w:t>
      </w:r>
      <w:r w:rsidR="002E2605" w:rsidRPr="00BC038B">
        <w:rPr>
          <w:lang w:val="fr-CA"/>
        </w:rPr>
        <w:t>opérationn</w:t>
      </w:r>
      <w:r w:rsidR="000351EB" w:rsidRPr="00BC038B">
        <w:rPr>
          <w:lang w:val="fr-CA"/>
        </w:rPr>
        <w:t>e</w:t>
      </w:r>
      <w:r w:rsidR="002E2605" w:rsidRPr="00BC038B">
        <w:rPr>
          <w:lang w:val="fr-CA"/>
        </w:rPr>
        <w:t>ls</w:t>
      </w:r>
      <w:r w:rsidR="00F9696C" w:rsidRPr="00BC038B">
        <w:rPr>
          <w:lang w:val="fr-CA"/>
        </w:rPr>
        <w:t xml:space="preserve"> comprennent la </w:t>
      </w:r>
      <w:r w:rsidR="00F9696C" w:rsidRPr="00BC038B">
        <w:rPr>
          <w:i/>
          <w:lang w:val="fr-CA"/>
        </w:rPr>
        <w:t>Loi sur l</w:t>
      </w:r>
      <w:r w:rsidR="00707F5C" w:rsidRPr="00BC038B">
        <w:rPr>
          <w:i/>
          <w:lang w:val="fr-CA"/>
        </w:rPr>
        <w:t>’</w:t>
      </w:r>
      <w:r w:rsidR="00F9696C" w:rsidRPr="00BC038B">
        <w:rPr>
          <w:i/>
          <w:lang w:val="fr-CA"/>
        </w:rPr>
        <w:t>aménagement des lacs et des rivières</w:t>
      </w:r>
      <w:r w:rsidR="007A7419" w:rsidRPr="00BC038B">
        <w:rPr>
          <w:lang w:val="fr-CA"/>
        </w:rPr>
        <w:t> </w:t>
      </w:r>
      <w:r w:rsidR="00F9696C" w:rsidRPr="00BC038B">
        <w:rPr>
          <w:lang w:val="fr-CA"/>
        </w:rPr>
        <w:t>(LALR)</w:t>
      </w:r>
      <w:r w:rsidR="005F333A" w:rsidRPr="00BC038B">
        <w:rPr>
          <w:lang w:val="fr-CA"/>
        </w:rPr>
        <w:t>, le R</w:t>
      </w:r>
      <w:r w:rsidRPr="00BC038B">
        <w:rPr>
          <w:lang w:val="fr-CA"/>
        </w:rPr>
        <w:t>apport sur l</w:t>
      </w:r>
      <w:r w:rsidR="00707F5C" w:rsidRPr="00BC038B">
        <w:rPr>
          <w:lang w:val="fr-CA"/>
        </w:rPr>
        <w:t>’</w:t>
      </w:r>
      <w:r w:rsidRPr="00BC038B">
        <w:rPr>
          <w:lang w:val="fr-CA"/>
        </w:rPr>
        <w:t xml:space="preserve">état de la biodiversité </w:t>
      </w:r>
      <w:r w:rsidR="005F333A" w:rsidRPr="00BC038B">
        <w:rPr>
          <w:lang w:val="fr-CA"/>
        </w:rPr>
        <w:t>de</w:t>
      </w:r>
      <w:r w:rsidRPr="00BC038B">
        <w:rPr>
          <w:lang w:val="fr-CA"/>
        </w:rPr>
        <w:t xml:space="preserve"> </w:t>
      </w:r>
      <w:r w:rsidR="005F333A" w:rsidRPr="00BC038B">
        <w:rPr>
          <w:lang w:val="fr-CA"/>
        </w:rPr>
        <w:t>l</w:t>
      </w:r>
      <w:r w:rsidR="00707F5C" w:rsidRPr="00BC038B">
        <w:rPr>
          <w:lang w:val="fr-CA"/>
        </w:rPr>
        <w:t>’</w:t>
      </w:r>
      <w:r w:rsidRPr="00BC038B">
        <w:rPr>
          <w:lang w:val="fr-CA"/>
        </w:rPr>
        <w:t>Ontario, l</w:t>
      </w:r>
      <w:r w:rsidR="00E92B0B" w:rsidRPr="00BC038B">
        <w:rPr>
          <w:lang w:val="fr-CA"/>
        </w:rPr>
        <w:t xml:space="preserve">e Programme de </w:t>
      </w:r>
      <w:r w:rsidRPr="00BC038B">
        <w:rPr>
          <w:lang w:val="fr-CA"/>
        </w:rPr>
        <w:t xml:space="preserve">sécurité des barrages, le </w:t>
      </w:r>
      <w:r w:rsidR="00E92B0B" w:rsidRPr="00BC038B">
        <w:rPr>
          <w:lang w:val="fr-CA"/>
        </w:rPr>
        <w:t>Réseau des données hydrographiques de l</w:t>
      </w:r>
      <w:r w:rsidR="00707F5C" w:rsidRPr="00BC038B">
        <w:rPr>
          <w:lang w:val="fr-CA"/>
        </w:rPr>
        <w:t>’</w:t>
      </w:r>
      <w:r w:rsidR="007A7419" w:rsidRPr="00BC038B">
        <w:rPr>
          <w:lang w:val="fr-CA"/>
        </w:rPr>
        <w:t>Ontario </w:t>
      </w:r>
      <w:r w:rsidR="00E92B0B" w:rsidRPr="00BC038B">
        <w:rPr>
          <w:lang w:val="fr-CA"/>
        </w:rPr>
        <w:t>(RDHO)</w:t>
      </w:r>
      <w:r w:rsidRPr="00BC038B">
        <w:rPr>
          <w:lang w:val="fr-CA"/>
        </w:rPr>
        <w:t xml:space="preserve">, le </w:t>
      </w:r>
      <w:r w:rsidR="001F3920" w:rsidRPr="00BC038B">
        <w:rPr>
          <w:lang w:val="fr-CA"/>
        </w:rPr>
        <w:t>R</w:t>
      </w:r>
      <w:r w:rsidRPr="00BC038B">
        <w:rPr>
          <w:lang w:val="fr-CA"/>
        </w:rPr>
        <w:t xml:space="preserve">éseau </w:t>
      </w:r>
      <w:r w:rsidR="001F3920" w:rsidRPr="00BC038B">
        <w:rPr>
          <w:lang w:val="fr-CA"/>
        </w:rPr>
        <w:t xml:space="preserve">hydro </w:t>
      </w:r>
      <w:r w:rsidR="000351EB" w:rsidRPr="00BC038B">
        <w:rPr>
          <w:lang w:val="fr-CA"/>
        </w:rPr>
        <w:t>national </w:t>
      </w:r>
      <w:r w:rsidRPr="00BC038B">
        <w:rPr>
          <w:lang w:val="fr-CA"/>
        </w:rPr>
        <w:t>(</w:t>
      </w:r>
      <w:r w:rsidR="001F3920" w:rsidRPr="00BC038B">
        <w:rPr>
          <w:lang w:val="fr-CA"/>
        </w:rPr>
        <w:t>RHN</w:t>
      </w:r>
      <w:r w:rsidRPr="00BC038B">
        <w:rPr>
          <w:lang w:val="fr-CA"/>
        </w:rPr>
        <w:t>), la modélisation et l</w:t>
      </w:r>
      <w:r w:rsidR="00707F5C" w:rsidRPr="00BC038B">
        <w:rPr>
          <w:lang w:val="fr-CA"/>
        </w:rPr>
        <w:t>’</w:t>
      </w:r>
      <w:r w:rsidRPr="00BC038B">
        <w:rPr>
          <w:lang w:val="fr-CA"/>
        </w:rPr>
        <w:t>analyse de l</w:t>
      </w:r>
      <w:r w:rsidR="00707F5C" w:rsidRPr="00BC038B">
        <w:rPr>
          <w:lang w:val="fr-CA"/>
        </w:rPr>
        <w:t>’</w:t>
      </w:r>
      <w:r w:rsidRPr="00BC038B">
        <w:rPr>
          <w:lang w:val="fr-CA"/>
        </w:rPr>
        <w:t>hydrologie et de</w:t>
      </w:r>
      <w:r w:rsidR="0047062B" w:rsidRPr="00BC038B">
        <w:rPr>
          <w:lang w:val="fr-CA"/>
        </w:rPr>
        <w:t xml:space="preserve">s </w:t>
      </w:r>
      <w:r w:rsidRPr="00BC038B">
        <w:rPr>
          <w:lang w:val="fr-CA"/>
        </w:rPr>
        <w:t>pêche</w:t>
      </w:r>
      <w:r w:rsidR="0047062B" w:rsidRPr="00BC038B">
        <w:rPr>
          <w:lang w:val="fr-CA"/>
        </w:rPr>
        <w:t>s</w:t>
      </w:r>
      <w:r w:rsidRPr="00BC038B">
        <w:rPr>
          <w:lang w:val="fr-CA"/>
        </w:rPr>
        <w:t xml:space="preserve">, et la </w:t>
      </w:r>
      <w:r w:rsidR="001F3920" w:rsidRPr="00BC038B">
        <w:rPr>
          <w:lang w:val="fr-CA"/>
        </w:rPr>
        <w:t>G</w:t>
      </w:r>
      <w:r w:rsidRPr="00BC038B">
        <w:rPr>
          <w:lang w:val="fr-CA"/>
        </w:rPr>
        <w:t>estion des situations d</w:t>
      </w:r>
      <w:r w:rsidR="00707F5C" w:rsidRPr="00BC038B">
        <w:rPr>
          <w:lang w:val="fr-CA"/>
        </w:rPr>
        <w:t>’</w:t>
      </w:r>
      <w:r w:rsidRPr="00BC038B">
        <w:rPr>
          <w:lang w:val="fr-CA"/>
        </w:rPr>
        <w:t>urgence.</w:t>
      </w:r>
      <w:bookmarkEnd w:id="56"/>
    </w:p>
    <w:p w14:paraId="2E9347A3" w14:textId="77777777" w:rsidR="00DB57B7" w:rsidRPr="00BC038B" w:rsidRDefault="00266DD1" w:rsidP="00DB57B7">
      <w:pPr>
        <w:pStyle w:val="BodyAccessibleTextMIRB"/>
        <w:rPr>
          <w:lang w:val="fr-CA"/>
        </w:rPr>
      </w:pPr>
      <w:bookmarkStart w:id="60" w:name="lt_pId046"/>
      <w:bookmarkEnd w:id="57"/>
      <w:bookmarkEnd w:id="58"/>
      <w:bookmarkEnd w:id="59"/>
      <w:r w:rsidRPr="00BC038B">
        <w:rPr>
          <w:lang w:val="fr-CA"/>
        </w:rPr>
        <w:t xml:space="preserve">La mise à jour des données est assurée par </w:t>
      </w:r>
      <w:r w:rsidR="00423123" w:rsidRPr="00BC038B">
        <w:rPr>
          <w:lang w:val="fr-CA"/>
        </w:rPr>
        <w:t>Information géospatiale de l</w:t>
      </w:r>
      <w:r w:rsidR="00707F5C" w:rsidRPr="00BC038B">
        <w:rPr>
          <w:lang w:val="fr-CA"/>
        </w:rPr>
        <w:t>’</w:t>
      </w:r>
      <w:r w:rsidRPr="00BC038B">
        <w:rPr>
          <w:lang w:val="fr-CA"/>
        </w:rPr>
        <w:t>Ontario au sein du ministère des R</w:t>
      </w:r>
      <w:r w:rsidR="00241D21" w:rsidRPr="00BC038B">
        <w:rPr>
          <w:lang w:val="fr-CA"/>
        </w:rPr>
        <w:t>ichesses naturelles </w:t>
      </w:r>
      <w:r w:rsidRPr="00BC038B">
        <w:rPr>
          <w:lang w:val="fr-CA"/>
        </w:rPr>
        <w:t>(MRN).</w:t>
      </w:r>
      <w:bookmarkEnd w:id="60"/>
      <w:r w:rsidRPr="00BC038B">
        <w:rPr>
          <w:lang w:val="fr-CA"/>
        </w:rPr>
        <w:t xml:space="preserve"> </w:t>
      </w:r>
      <w:bookmarkStart w:id="61" w:name="lt_pId047"/>
      <w:r w:rsidRPr="00BC038B">
        <w:rPr>
          <w:lang w:val="fr-CA"/>
        </w:rPr>
        <w:t xml:space="preserve">Les utilisateurs des données peuvent envoyer </w:t>
      </w:r>
      <w:r w:rsidR="00464A1B" w:rsidRPr="00BC038B">
        <w:rPr>
          <w:lang w:val="fr-CA"/>
        </w:rPr>
        <w:t>leurs</w:t>
      </w:r>
      <w:r w:rsidRPr="00BC038B">
        <w:rPr>
          <w:lang w:val="fr-CA"/>
        </w:rPr>
        <w:t xml:space="preserve"> observations à </w:t>
      </w:r>
      <w:bookmarkStart w:id="62" w:name="lt_pId047_leftovers"/>
      <w:r w:rsidR="00BB527B" w:rsidRPr="00BC038B">
        <w:rPr>
          <w:lang w:val="fr-CA"/>
        </w:rPr>
        <w:fldChar w:fldCharType="begin"/>
      </w:r>
      <w:r w:rsidR="00BB527B" w:rsidRPr="00BC038B">
        <w:rPr>
          <w:rStyle w:val="HyperlinkMIRBChar"/>
          <w:lang w:val="fr-CA"/>
        </w:rPr>
        <w:instrText xml:space="preserve"> HYPERLINK "mailto:geospatial@ontario.ca?subject=Ontario%20Dam%20Inventory" \o "Send e-mail to the Provincial Mapping Unit" </w:instrText>
      </w:r>
      <w:r w:rsidR="00BB527B" w:rsidRPr="00BC038B">
        <w:rPr>
          <w:lang w:val="fr-CA"/>
        </w:rPr>
      </w:r>
      <w:r w:rsidR="00BB527B" w:rsidRPr="00BC038B">
        <w:rPr>
          <w:lang w:val="fr-CA"/>
        </w:rPr>
        <w:fldChar w:fldCharType="separate"/>
      </w:r>
      <w:r w:rsidR="00BB527B" w:rsidRPr="00BC038B">
        <w:rPr>
          <w:rStyle w:val="HyperlinkMIRBChar"/>
          <w:lang w:val="fr-CA"/>
        </w:rPr>
        <w:t>geospatial@ontario.ca</w:t>
      </w:r>
      <w:r w:rsidR="00BB527B" w:rsidRPr="00BC038B">
        <w:rPr>
          <w:lang w:val="fr-CA"/>
        </w:rPr>
        <w:fldChar w:fldCharType="end"/>
      </w:r>
      <w:bookmarkEnd w:id="62"/>
      <w:r w:rsidRPr="00BC038B">
        <w:rPr>
          <w:lang w:val="fr-CA"/>
        </w:rPr>
        <w:t>.</w:t>
      </w:r>
      <w:bookmarkEnd w:id="61"/>
    </w:p>
    <w:p w14:paraId="2E9347A4" w14:textId="77777777" w:rsidR="00A451ED" w:rsidRPr="00BC038B" w:rsidRDefault="00266DD1" w:rsidP="48DAC8F8">
      <w:pPr>
        <w:pStyle w:val="Caption"/>
        <w:jc w:val="left"/>
        <w:rPr>
          <w:lang w:val="fr-CA"/>
        </w:rPr>
      </w:pPr>
      <w:r w:rsidRPr="00BC038B">
        <w:rPr>
          <w:lang w:val="fr-CA"/>
        </w:rPr>
        <w:br w:type="page"/>
      </w:r>
    </w:p>
    <w:p w14:paraId="2E9347A5" w14:textId="77777777" w:rsidR="00A451ED" w:rsidRPr="00BC038B" w:rsidRDefault="00266DD1" w:rsidP="00BD5B11">
      <w:pPr>
        <w:pStyle w:val="Heading1MIRBMidPage"/>
        <w:spacing w:before="480"/>
        <w:rPr>
          <w:lang w:val="fr-CA"/>
        </w:rPr>
      </w:pPr>
      <w:bookmarkStart w:id="63" w:name="lt_pId048"/>
      <w:bookmarkStart w:id="64" w:name="_Toc179449334"/>
      <w:r w:rsidRPr="00BC038B">
        <w:rPr>
          <w:lang w:val="fr-CA"/>
        </w:rPr>
        <w:lastRenderedPageBreak/>
        <w:t>2.</w:t>
      </w:r>
      <w:bookmarkEnd w:id="63"/>
      <w:r w:rsidRPr="00BC038B">
        <w:rPr>
          <w:lang w:val="fr-CA"/>
        </w:rPr>
        <w:t xml:space="preserve"> </w:t>
      </w:r>
      <w:bookmarkStart w:id="65" w:name="lt_pId049"/>
      <w:r w:rsidRPr="00BC038B">
        <w:rPr>
          <w:lang w:val="fr-CA"/>
        </w:rPr>
        <w:t>Objectifs</w:t>
      </w:r>
      <w:bookmarkEnd w:id="64"/>
      <w:bookmarkEnd w:id="65"/>
    </w:p>
    <w:p w14:paraId="2E9347A6" w14:textId="77777777" w:rsidR="00A451ED" w:rsidRPr="00BC038B" w:rsidRDefault="00666A8C" w:rsidP="00A451ED">
      <w:pPr>
        <w:pStyle w:val="BodyAccessibleTextMIRB"/>
        <w:rPr>
          <w:lang w:val="fr-CA"/>
        </w:rPr>
      </w:pPr>
      <w:bookmarkStart w:id="66" w:name="lt_pId050"/>
      <w:r w:rsidRPr="00BC038B">
        <w:rPr>
          <w:lang w:val="fr-CA"/>
        </w:rPr>
        <w:t>Ce guide de l</w:t>
      </w:r>
      <w:r w:rsidR="00707F5C" w:rsidRPr="00BC038B">
        <w:rPr>
          <w:lang w:val="fr-CA"/>
        </w:rPr>
        <w:t>’</w:t>
      </w:r>
      <w:r w:rsidRPr="00BC038B">
        <w:rPr>
          <w:lang w:val="fr-CA"/>
        </w:rPr>
        <w:t>utilisateur de la classe de données géospatiales de l</w:t>
      </w:r>
      <w:r w:rsidR="00707F5C" w:rsidRPr="00BC038B">
        <w:rPr>
          <w:lang w:val="fr-CA"/>
        </w:rPr>
        <w:t>’</w:t>
      </w:r>
      <w:r w:rsidRPr="00BC038B">
        <w:rPr>
          <w:lang w:val="fr-CA"/>
        </w:rPr>
        <w:t>Ontario est destiné aux utilisateurs de l</w:t>
      </w:r>
      <w:r w:rsidR="00707F5C" w:rsidRPr="00BC038B">
        <w:rPr>
          <w:lang w:val="fr-CA"/>
        </w:rPr>
        <w:t>’</w:t>
      </w:r>
      <w:r w:rsidRPr="00BC038B">
        <w:rPr>
          <w:lang w:val="fr-CA"/>
        </w:rPr>
        <w:t>inventaire des barrages de l</w:t>
      </w:r>
      <w:r w:rsidR="00707F5C" w:rsidRPr="00BC038B">
        <w:rPr>
          <w:lang w:val="fr-CA"/>
        </w:rPr>
        <w:t>’</w:t>
      </w:r>
      <w:r w:rsidRPr="00BC038B">
        <w:rPr>
          <w:lang w:val="fr-CA"/>
        </w:rPr>
        <w:t>Ontario.</w:t>
      </w:r>
      <w:bookmarkEnd w:id="66"/>
      <w:r w:rsidR="00266DD1" w:rsidRPr="00BC038B">
        <w:rPr>
          <w:lang w:val="fr-CA"/>
        </w:rPr>
        <w:t xml:space="preserve"> </w:t>
      </w:r>
      <w:bookmarkStart w:id="67" w:name="lt_pId051"/>
      <w:r w:rsidRPr="00BC038B">
        <w:rPr>
          <w:lang w:val="fr-CA"/>
        </w:rPr>
        <w:t>Le document décrit l</w:t>
      </w:r>
      <w:r w:rsidR="00707F5C" w:rsidRPr="00BC038B">
        <w:rPr>
          <w:lang w:val="fr-CA"/>
        </w:rPr>
        <w:t>’</w:t>
      </w:r>
      <w:r w:rsidRPr="00BC038B">
        <w:rPr>
          <w:lang w:val="fr-CA"/>
        </w:rPr>
        <w:t>étendue et le contexte des renseignements recueillis pour l</w:t>
      </w:r>
      <w:r w:rsidR="00707F5C" w:rsidRPr="00BC038B">
        <w:rPr>
          <w:lang w:val="fr-CA"/>
        </w:rPr>
        <w:t>’</w:t>
      </w:r>
      <w:r w:rsidRPr="00BC038B">
        <w:rPr>
          <w:lang w:val="fr-CA"/>
        </w:rPr>
        <w:t>inventaire des barrages de l</w:t>
      </w:r>
      <w:r w:rsidR="00707F5C" w:rsidRPr="00BC038B">
        <w:rPr>
          <w:lang w:val="fr-CA"/>
        </w:rPr>
        <w:t>’</w:t>
      </w:r>
      <w:r w:rsidRPr="00BC038B">
        <w:rPr>
          <w:lang w:val="fr-CA"/>
        </w:rPr>
        <w:t>Ontario.</w:t>
      </w:r>
      <w:bookmarkEnd w:id="67"/>
    </w:p>
    <w:p w14:paraId="2E9347A7" w14:textId="77777777" w:rsidR="00A451ED" w:rsidRPr="00BC038B" w:rsidRDefault="00DB57B7" w:rsidP="00BD5B11">
      <w:pPr>
        <w:pStyle w:val="Heading1MIRBMidPage"/>
        <w:spacing w:before="480"/>
        <w:rPr>
          <w:lang w:val="fr-CA"/>
        </w:rPr>
      </w:pPr>
      <w:bookmarkStart w:id="68" w:name="lt_pId052"/>
      <w:bookmarkStart w:id="69" w:name="_Toc179449335"/>
      <w:r w:rsidRPr="00BC038B">
        <w:rPr>
          <w:lang w:val="fr-CA"/>
        </w:rPr>
        <w:t>3.</w:t>
      </w:r>
      <w:bookmarkEnd w:id="68"/>
      <w:r w:rsidRPr="00BC038B">
        <w:rPr>
          <w:lang w:val="fr-CA"/>
        </w:rPr>
        <w:t xml:space="preserve"> </w:t>
      </w:r>
      <w:bookmarkStart w:id="70" w:name="lt_pId053"/>
      <w:r w:rsidR="00666A8C" w:rsidRPr="00BC038B">
        <w:rPr>
          <w:lang w:val="fr-CA"/>
        </w:rPr>
        <w:t>Classe de données </w:t>
      </w:r>
      <w:r w:rsidR="005A1A2F" w:rsidRPr="00BC038B">
        <w:rPr>
          <w:lang w:val="fr-CA"/>
        </w:rPr>
        <w:t>: i</w:t>
      </w:r>
      <w:r w:rsidRPr="00BC038B">
        <w:rPr>
          <w:lang w:val="fr-CA"/>
        </w:rPr>
        <w:t>nventaire des barrages de l</w:t>
      </w:r>
      <w:r w:rsidR="00707F5C" w:rsidRPr="00BC038B">
        <w:rPr>
          <w:lang w:val="fr-CA"/>
        </w:rPr>
        <w:t>’</w:t>
      </w:r>
      <w:r w:rsidRPr="00BC038B">
        <w:rPr>
          <w:lang w:val="fr-CA"/>
        </w:rPr>
        <w:t>Ontario</w:t>
      </w:r>
      <w:bookmarkEnd w:id="69"/>
      <w:bookmarkEnd w:id="70"/>
    </w:p>
    <w:p w14:paraId="2E9347A8" w14:textId="77777777" w:rsidR="00DB57B7" w:rsidRPr="00BC038B" w:rsidRDefault="005E7E5B" w:rsidP="00DB57B7">
      <w:pPr>
        <w:pStyle w:val="BodyAccessibleTextMIRB"/>
        <w:rPr>
          <w:lang w:val="fr-CA"/>
        </w:rPr>
      </w:pPr>
      <w:bookmarkStart w:id="71" w:name="lt_pId054"/>
      <w:r w:rsidRPr="00BC038B">
        <w:rPr>
          <w:lang w:val="fr-CA"/>
        </w:rPr>
        <w:t>Une fiche pour chaque emplacement de barrage contient des attributs de base qui sont décrits dans le tableau ONTARIO_DAM_INVENTORY_FT.</w:t>
      </w:r>
      <w:bookmarkEnd w:id="71"/>
      <w:r w:rsidR="00266DD1" w:rsidRPr="00BC038B">
        <w:rPr>
          <w:lang w:val="fr-CA"/>
        </w:rPr>
        <w:t xml:space="preserve"> </w:t>
      </w:r>
      <w:bookmarkStart w:id="72" w:name="lt_pId055"/>
      <w:r w:rsidRPr="00BC038B">
        <w:rPr>
          <w:lang w:val="fr-CA"/>
        </w:rPr>
        <w:t>Même si un barrage est constitué de plusieurs éléments structurel</w:t>
      </w:r>
      <w:r w:rsidR="005A1A2F" w:rsidRPr="00BC038B">
        <w:rPr>
          <w:lang w:val="fr-CA"/>
        </w:rPr>
        <w:t>s, celui</w:t>
      </w:r>
      <w:r w:rsidR="005A1A2F" w:rsidRPr="00BC038B">
        <w:rPr>
          <w:lang w:val="fr-CA"/>
        </w:rPr>
        <w:noBreakHyphen/>
      </w:r>
      <w:r w:rsidRPr="00BC038B">
        <w:rPr>
          <w:lang w:val="fr-CA"/>
        </w:rPr>
        <w:t>ci est tout de même représenté par un seul point.</w:t>
      </w:r>
      <w:bookmarkEnd w:id="72"/>
    </w:p>
    <w:p w14:paraId="2E9347A9" w14:textId="77777777" w:rsidR="00A451ED" w:rsidRPr="00BC038B" w:rsidRDefault="005E7E5B" w:rsidP="00EB2228">
      <w:pPr>
        <w:pStyle w:val="BodyAccessibleTextMIRB"/>
        <w:rPr>
          <w:lang w:val="fr-CA"/>
        </w:rPr>
      </w:pPr>
      <w:bookmarkStart w:id="73" w:name="lt_pId056"/>
      <w:r w:rsidRPr="00BC038B">
        <w:rPr>
          <w:lang w:val="fr-CA"/>
        </w:rPr>
        <w:t>Le Réseau des données hydrographiques de l</w:t>
      </w:r>
      <w:r w:rsidR="00707F5C" w:rsidRPr="00BC038B">
        <w:rPr>
          <w:lang w:val="fr-CA"/>
        </w:rPr>
        <w:t>’</w:t>
      </w:r>
      <w:r w:rsidR="002B5FC5" w:rsidRPr="00BC038B">
        <w:rPr>
          <w:lang w:val="fr-CA"/>
        </w:rPr>
        <w:t>Ontario </w:t>
      </w:r>
      <w:r w:rsidRPr="00BC038B">
        <w:rPr>
          <w:lang w:val="fr-CA"/>
        </w:rPr>
        <w:t>(RDHO) ne contient pas de points de localisation des barrages ni d</w:t>
      </w:r>
      <w:r w:rsidR="00707F5C" w:rsidRPr="00BC038B">
        <w:rPr>
          <w:lang w:val="fr-CA"/>
        </w:rPr>
        <w:t>’</w:t>
      </w:r>
      <w:r w:rsidRPr="00BC038B">
        <w:rPr>
          <w:lang w:val="fr-CA"/>
        </w:rPr>
        <w:t>attributs supplémentaires.</w:t>
      </w:r>
      <w:bookmarkEnd w:id="73"/>
      <w:r w:rsidR="00266DD1" w:rsidRPr="00BC038B">
        <w:rPr>
          <w:lang w:val="fr-CA"/>
        </w:rPr>
        <w:t xml:space="preserve"> </w:t>
      </w:r>
      <w:bookmarkStart w:id="74" w:name="lt_pId057"/>
      <w:r w:rsidRPr="00BC038B">
        <w:rPr>
          <w:lang w:val="fr-CA"/>
        </w:rPr>
        <w:t>Les ba</w:t>
      </w:r>
      <w:r w:rsidR="00707F5C" w:rsidRPr="00BC038B">
        <w:rPr>
          <w:lang w:val="fr-CA"/>
        </w:rPr>
        <w:t>rrages sont représentés dans le </w:t>
      </w:r>
      <w:r w:rsidRPr="00BC038B">
        <w:rPr>
          <w:lang w:val="fr-CA"/>
        </w:rPr>
        <w:t>RDHO sous forme de lignes ou de polygones.</w:t>
      </w:r>
      <w:bookmarkEnd w:id="74"/>
      <w:r w:rsidR="00266DD1" w:rsidRPr="00BC038B">
        <w:rPr>
          <w:lang w:val="fr-CA"/>
        </w:rPr>
        <w:t xml:space="preserve"> </w:t>
      </w:r>
      <w:bookmarkStart w:id="75" w:name="lt_pId058"/>
      <w:r w:rsidRPr="00BC038B">
        <w:rPr>
          <w:lang w:val="fr-CA"/>
        </w:rPr>
        <w:t>Un barrage peut être représenté par plusieurs lignes ou polygones.</w:t>
      </w:r>
      <w:bookmarkEnd w:id="75"/>
    </w:p>
    <w:p w14:paraId="2E9347AA" w14:textId="77777777" w:rsidR="00A451ED" w:rsidRPr="00BC038B" w:rsidRDefault="00A451ED" w:rsidP="00A451ED">
      <w:pPr>
        <w:pStyle w:val="NumberedListMIRB"/>
        <w:numPr>
          <w:ilvl w:val="2"/>
          <w:numId w:val="19"/>
        </w:numPr>
        <w:rPr>
          <w:lang w:val="fr-CA"/>
        </w:rPr>
        <w:sectPr w:rsidR="00A451ED" w:rsidRPr="00BC038B" w:rsidSect="001E404A">
          <w:pgSz w:w="12240" w:h="15840"/>
          <w:pgMar w:top="1440" w:right="1440" w:bottom="1440" w:left="1440" w:header="432" w:footer="720" w:gutter="0"/>
          <w:cols w:space="720"/>
          <w:docGrid w:linePitch="360"/>
        </w:sectPr>
      </w:pPr>
    </w:p>
    <w:p w14:paraId="2E9347AB" w14:textId="77777777" w:rsidR="00A451ED" w:rsidRPr="00BC038B" w:rsidRDefault="00AC456D" w:rsidP="00A451ED">
      <w:pPr>
        <w:pStyle w:val="Heading1MIRBMidPage"/>
        <w:rPr>
          <w:lang w:val="fr-CA"/>
        </w:rPr>
      </w:pPr>
      <w:bookmarkStart w:id="76" w:name="lt_pId059"/>
      <w:bookmarkStart w:id="77" w:name="_Toc179449336"/>
      <w:r w:rsidRPr="00BC038B">
        <w:rPr>
          <w:lang w:val="fr-CA"/>
        </w:rPr>
        <w:lastRenderedPageBreak/>
        <w:t>4.</w:t>
      </w:r>
      <w:bookmarkEnd w:id="76"/>
      <w:r w:rsidRPr="00BC038B">
        <w:rPr>
          <w:lang w:val="fr-CA"/>
        </w:rPr>
        <w:t xml:space="preserve"> </w:t>
      </w:r>
      <w:bookmarkStart w:id="78" w:name="lt_pId060"/>
      <w:r w:rsidRPr="00BC038B">
        <w:rPr>
          <w:lang w:val="fr-CA"/>
        </w:rPr>
        <w:t>Diagramme modèle</w:t>
      </w:r>
      <w:r w:rsidR="00660219" w:rsidRPr="00BC038B">
        <w:rPr>
          <w:lang w:val="fr-CA"/>
        </w:rPr>
        <w:t> </w:t>
      </w:r>
      <w:r w:rsidRPr="00BC038B">
        <w:rPr>
          <w:lang w:val="fr-CA"/>
        </w:rPr>
        <w:t>: Inventaire des barrages de l</w:t>
      </w:r>
      <w:r w:rsidR="00707F5C" w:rsidRPr="00BC038B">
        <w:rPr>
          <w:lang w:val="fr-CA"/>
        </w:rPr>
        <w:t>’</w:t>
      </w:r>
      <w:r w:rsidRPr="00BC038B">
        <w:rPr>
          <w:lang w:val="fr-CA"/>
        </w:rPr>
        <w:t>Ontario</w:t>
      </w:r>
      <w:bookmarkEnd w:id="77"/>
      <w:bookmarkEnd w:id="78"/>
    </w:p>
    <w:p w14:paraId="2E9347AC" w14:textId="77777777" w:rsidR="00AC456D" w:rsidRPr="00BC038B" w:rsidRDefault="00266DD1" w:rsidP="00AC456D">
      <w:pPr>
        <w:pStyle w:val="BodyAccessibleTextMIRB"/>
        <w:spacing w:after="0"/>
        <w:rPr>
          <w:lang w:val="fr-CA"/>
        </w:rPr>
      </w:pPr>
      <w:bookmarkStart w:id="79" w:name="lt_pId061"/>
      <w:r w:rsidRPr="00BC038B">
        <w:rPr>
          <w:lang w:val="fr-CA"/>
        </w:rPr>
        <w:t>Diagramme modèle physique pour l</w:t>
      </w:r>
      <w:r w:rsidR="00707F5C" w:rsidRPr="00BC038B">
        <w:rPr>
          <w:lang w:val="fr-CA"/>
        </w:rPr>
        <w:t>’</w:t>
      </w:r>
      <w:r w:rsidRPr="00BC038B">
        <w:rPr>
          <w:lang w:val="fr-CA"/>
        </w:rPr>
        <w:t>inventaire des barrages de l</w:t>
      </w:r>
      <w:r w:rsidR="00707F5C" w:rsidRPr="00BC038B">
        <w:rPr>
          <w:lang w:val="fr-CA"/>
        </w:rPr>
        <w:t>’</w:t>
      </w:r>
      <w:r w:rsidRPr="00BC038B">
        <w:rPr>
          <w:lang w:val="fr-CA"/>
        </w:rPr>
        <w:t>Ontario</w:t>
      </w:r>
      <w:bookmarkEnd w:id="79"/>
    </w:p>
    <w:p w14:paraId="2E9347AD" w14:textId="77777777" w:rsidR="00A451ED" w:rsidRPr="00BC038B" w:rsidRDefault="00266DD1" w:rsidP="00A451ED">
      <w:pPr>
        <w:pStyle w:val="BodyAccessibleTextMIRB"/>
        <w:spacing w:after="480"/>
        <w:rPr>
          <w:lang w:val="fr-CA"/>
        </w:rPr>
      </w:pPr>
      <w:bookmarkStart w:id="80" w:name="lt_pId062"/>
      <w:r w:rsidRPr="00BC038B">
        <w:rPr>
          <w:lang w:val="fr-CA"/>
        </w:rPr>
        <w:t>Date d</w:t>
      </w:r>
      <w:r w:rsidR="00707F5C" w:rsidRPr="00BC038B">
        <w:rPr>
          <w:lang w:val="fr-CA"/>
        </w:rPr>
        <w:t>’</w:t>
      </w:r>
      <w:r w:rsidRPr="00BC038B">
        <w:rPr>
          <w:lang w:val="fr-CA"/>
        </w:rPr>
        <w:t>entrée en vigueur du modèle</w:t>
      </w:r>
      <w:r w:rsidR="00580E9C" w:rsidRPr="00BC038B">
        <w:rPr>
          <w:lang w:val="fr-CA"/>
        </w:rPr>
        <w:t> </w:t>
      </w:r>
      <w:r w:rsidRPr="00BC038B">
        <w:rPr>
          <w:lang w:val="fr-CA"/>
        </w:rPr>
        <w:t>: 2012-JUN-14</w:t>
      </w:r>
      <w:bookmarkEnd w:id="80"/>
    </w:p>
    <w:p w14:paraId="2E9347AE" w14:textId="77777777" w:rsidR="00AC456D" w:rsidRPr="00BC038B" w:rsidRDefault="00365B12" w:rsidP="00AC456D">
      <w:pPr>
        <w:pStyle w:val="BodyAccessibleTextMIRB"/>
        <w:spacing w:before="240" w:after="0"/>
        <w:rPr>
          <w:lang w:val="fr-CA"/>
        </w:rPr>
      </w:pPr>
      <w:bookmarkStart w:id="81" w:name="lt_pId063"/>
      <w:r w:rsidRPr="00BC038B">
        <w:rPr>
          <w:b/>
          <w:lang w:val="fr-CA"/>
        </w:rPr>
        <w:t>Remarque </w:t>
      </w:r>
      <w:r w:rsidR="00266DD1" w:rsidRPr="00BC038B">
        <w:rPr>
          <w:b/>
          <w:lang w:val="fr-CA"/>
        </w:rPr>
        <w:t xml:space="preserve">: </w:t>
      </w:r>
      <w:r w:rsidRPr="00BC038B">
        <w:rPr>
          <w:lang w:val="fr-CA"/>
        </w:rPr>
        <w:t>Là où cela s</w:t>
      </w:r>
      <w:r w:rsidR="00707F5C" w:rsidRPr="00BC038B">
        <w:rPr>
          <w:lang w:val="fr-CA"/>
        </w:rPr>
        <w:t>’</w:t>
      </w:r>
      <w:r w:rsidRPr="00BC038B">
        <w:rPr>
          <w:lang w:val="fr-CA"/>
        </w:rPr>
        <w:t>applique à ce modèle :</w:t>
      </w:r>
      <w:bookmarkEnd w:id="81"/>
    </w:p>
    <w:p w14:paraId="2E9347AF" w14:textId="77777777" w:rsidR="00AC456D" w:rsidRPr="00BC038B" w:rsidRDefault="00266DD1" w:rsidP="00AC456D">
      <w:pPr>
        <w:pStyle w:val="BulletsMIRB"/>
        <w:rPr>
          <w:lang w:val="fr-CA"/>
        </w:rPr>
      </w:pPr>
      <w:bookmarkStart w:id="82" w:name="lt_pId064"/>
      <w:r w:rsidRPr="00BC038B">
        <w:rPr>
          <w:lang w:val="fr-CA"/>
        </w:rPr>
        <w:t>Table</w:t>
      </w:r>
      <w:r w:rsidR="001C21F9" w:rsidRPr="00BC038B">
        <w:rPr>
          <w:lang w:val="fr-CA"/>
        </w:rPr>
        <w:t>aux</w:t>
      </w:r>
      <w:r w:rsidRPr="00BC038B">
        <w:rPr>
          <w:lang w:val="fr-CA"/>
        </w:rPr>
        <w:t xml:space="preserve"> avec une extension </w:t>
      </w:r>
      <w:r w:rsidR="001C21F9" w:rsidRPr="00BC038B">
        <w:rPr>
          <w:lang w:val="fr-CA"/>
        </w:rPr>
        <w:t>« _LIST »</w:t>
      </w:r>
      <w:r w:rsidRPr="00BC038B">
        <w:rPr>
          <w:lang w:val="fr-CA"/>
        </w:rPr>
        <w:t xml:space="preserve"> (en jaune) = </w:t>
      </w:r>
      <w:r w:rsidR="00FE2880" w:rsidRPr="00BC038B">
        <w:rPr>
          <w:lang w:val="fr-CA"/>
        </w:rPr>
        <w:t>Table de correspondance</w:t>
      </w:r>
      <w:r w:rsidRPr="00BC038B">
        <w:rPr>
          <w:lang w:val="fr-CA"/>
        </w:rPr>
        <w:t xml:space="preserve"> (</w:t>
      </w:r>
      <w:r w:rsidR="00FE2880" w:rsidRPr="00BC038B">
        <w:rPr>
          <w:lang w:val="fr-CA"/>
        </w:rPr>
        <w:t>TC</w:t>
      </w:r>
      <w:r w:rsidRPr="00BC038B">
        <w:rPr>
          <w:lang w:val="fr-CA"/>
        </w:rPr>
        <w:t>)</w:t>
      </w:r>
      <w:bookmarkEnd w:id="82"/>
    </w:p>
    <w:p w14:paraId="2E9347B0" w14:textId="77777777" w:rsidR="00FE1257" w:rsidRPr="00BC038B" w:rsidRDefault="00266DD1" w:rsidP="00FE1257">
      <w:pPr>
        <w:pStyle w:val="BodyAccessibleTextMIRB"/>
        <w:keepNext/>
        <w:rPr>
          <w:lang w:val="fr-CA"/>
        </w:rPr>
      </w:pPr>
      <w:r w:rsidRPr="00BC038B">
        <w:rPr>
          <w:noProof/>
          <w:lang w:val="fr-FR" w:eastAsia="fr-FR"/>
        </w:rPr>
        <w:drawing>
          <wp:inline distT="0" distB="0" distL="0" distR="0" wp14:anchorId="2E934866" wp14:editId="2E934867">
            <wp:extent cx="5943600" cy="1673860"/>
            <wp:effectExtent l="0" t="0" r="0" b="2540"/>
            <wp:docPr id="2" name="Picture 2" descr="Physical Model Diagram for Ontario Dam Inventory (ODI)&#10;&#10;Physical Model Diagram for Ontario Dam Inventory showing the business and lookup table relationship.&#10;For more information please contact Geospatial Ontario at geospatial@ontario.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Physical Model Diagram for Ontario Dam Inventory (ODI)&#10;&#10;Physical Model Diagram for Ontario Dam Inventory showing the business and lookup table relationship.&#10;For more information please contact Geospatial Ontario at geospatial@ontario.ca."/>
                    <pic:cNvPicPr>
                      <a:picLocks noChangeAspect="1" noChangeArrowheads="1"/>
                    </pic:cNvPicPr>
                  </pic:nvPicPr>
                  <pic:blipFill>
                    <a:blip r:embed="rId16" cstate="print">
                      <a:extLst>
                        <a:ext uri="{28A0092B-C50C-407E-A947-70E740481C1C}">
                          <a14:useLocalDpi xmlns:a14="http://schemas.microsoft.com/office/drawing/2010/main" val="0"/>
                        </a:ext>
                      </a:extLst>
                    </a:blip>
                    <a:srcRect b="23369"/>
                    <a:stretch>
                      <a:fillRect/>
                    </a:stretch>
                  </pic:blipFill>
                  <pic:spPr bwMode="auto">
                    <a:xfrm>
                      <a:off x="0" y="0"/>
                      <a:ext cx="5943600" cy="1673860"/>
                    </a:xfrm>
                    <a:prstGeom prst="rect">
                      <a:avLst/>
                    </a:prstGeom>
                    <a:noFill/>
                    <a:ln>
                      <a:noFill/>
                    </a:ln>
                    <a:extLst>
                      <a:ext uri="{53640926-AAD7-44D8-BBD7-CCE9431645EC}">
                        <a14:shadowObscured xmlns:a14="http://schemas.microsoft.com/office/drawing/2010/main"/>
                      </a:ext>
                    </a:extLst>
                  </pic:spPr>
                </pic:pic>
              </a:graphicData>
            </a:graphic>
          </wp:inline>
        </w:drawing>
      </w:r>
    </w:p>
    <w:p w14:paraId="2E9347B1" w14:textId="77777777" w:rsidR="00A451ED" w:rsidRPr="00BC038B" w:rsidRDefault="00266DD1" w:rsidP="00FE1257">
      <w:pPr>
        <w:pStyle w:val="Caption"/>
        <w:jc w:val="left"/>
        <w:rPr>
          <w:lang w:val="fr-CA"/>
        </w:rPr>
        <w:sectPr w:rsidR="00A451ED" w:rsidRPr="00BC038B" w:rsidSect="001E404A">
          <w:pgSz w:w="12240" w:h="15840"/>
          <w:pgMar w:top="1440" w:right="1440" w:bottom="1440" w:left="1440" w:header="432" w:footer="720" w:gutter="0"/>
          <w:cols w:space="720"/>
          <w:docGrid w:linePitch="360"/>
        </w:sectPr>
      </w:pPr>
      <w:bookmarkStart w:id="83" w:name="lt_pId065"/>
      <w:bookmarkStart w:id="84" w:name="_Toc170999518"/>
      <w:r w:rsidRPr="00BC038B">
        <w:rPr>
          <w:lang w:val="fr-CA"/>
        </w:rPr>
        <w:t>Figure</w:t>
      </w:r>
      <w:bookmarkEnd w:id="83"/>
      <w:r w:rsidR="006F2A60" w:rsidRPr="00BC038B">
        <w:rPr>
          <w:lang w:val="fr-CA"/>
        </w:rPr>
        <w:t> </w:t>
      </w:r>
      <w:r w:rsidRPr="00BC038B">
        <w:rPr>
          <w:lang w:val="fr-CA"/>
        </w:rPr>
        <w:fldChar w:fldCharType="begin"/>
      </w:r>
      <w:r w:rsidRPr="00BC038B">
        <w:rPr>
          <w:lang w:val="fr-CA"/>
        </w:rPr>
        <w:instrText xml:space="preserve"> SEQ Figure \* ARABIC </w:instrText>
      </w:r>
      <w:r w:rsidRPr="00BC038B">
        <w:rPr>
          <w:lang w:val="fr-CA"/>
        </w:rPr>
        <w:fldChar w:fldCharType="separate"/>
      </w:r>
      <w:r w:rsidRPr="00BC038B">
        <w:rPr>
          <w:noProof/>
          <w:lang w:val="fr-CA"/>
        </w:rPr>
        <w:t>1</w:t>
      </w:r>
      <w:r w:rsidRPr="00BC038B">
        <w:rPr>
          <w:noProof/>
          <w:lang w:val="fr-CA"/>
        </w:rPr>
        <w:fldChar w:fldCharType="end"/>
      </w:r>
      <w:bookmarkStart w:id="85" w:name="lt_pId066"/>
      <w:r w:rsidR="006F2A60" w:rsidRPr="00BC038B">
        <w:rPr>
          <w:noProof/>
          <w:lang w:val="fr-CA"/>
        </w:rPr>
        <w:t> </w:t>
      </w:r>
      <w:r w:rsidRPr="00BC038B">
        <w:rPr>
          <w:lang w:val="fr-CA"/>
        </w:rPr>
        <w:t>: Diagramme modèle physique pour l</w:t>
      </w:r>
      <w:r w:rsidR="00707F5C" w:rsidRPr="00BC038B">
        <w:rPr>
          <w:lang w:val="fr-CA"/>
        </w:rPr>
        <w:t>’</w:t>
      </w:r>
      <w:r w:rsidRPr="00BC038B">
        <w:rPr>
          <w:lang w:val="fr-CA"/>
        </w:rPr>
        <w:t>inventaire des barrages de l</w:t>
      </w:r>
      <w:r w:rsidR="00707F5C" w:rsidRPr="00BC038B">
        <w:rPr>
          <w:lang w:val="fr-CA"/>
        </w:rPr>
        <w:t>’</w:t>
      </w:r>
      <w:r w:rsidRPr="00BC038B">
        <w:rPr>
          <w:lang w:val="fr-CA"/>
        </w:rPr>
        <w:t>Ontario</w:t>
      </w:r>
      <w:bookmarkEnd w:id="84"/>
      <w:bookmarkEnd w:id="85"/>
    </w:p>
    <w:p w14:paraId="2E9347B2" w14:textId="77777777" w:rsidR="00A451ED" w:rsidRPr="00BC038B" w:rsidRDefault="00266DD1" w:rsidP="00A451ED">
      <w:pPr>
        <w:pStyle w:val="Heading1MIRBMidPage"/>
        <w:rPr>
          <w:lang w:val="fr-CA"/>
        </w:rPr>
      </w:pPr>
      <w:bookmarkStart w:id="86" w:name="lt_pId067"/>
      <w:bookmarkStart w:id="87" w:name="_Toc179449337"/>
      <w:r w:rsidRPr="00BC038B">
        <w:rPr>
          <w:lang w:val="fr-CA"/>
        </w:rPr>
        <w:lastRenderedPageBreak/>
        <w:t>5.</w:t>
      </w:r>
      <w:bookmarkEnd w:id="86"/>
      <w:r w:rsidRPr="00BC038B">
        <w:rPr>
          <w:lang w:val="fr-CA"/>
        </w:rPr>
        <w:t xml:space="preserve"> </w:t>
      </w:r>
      <w:bookmarkStart w:id="88" w:name="lt_pId068"/>
      <w:r w:rsidR="00B53318" w:rsidRPr="00BC038B">
        <w:rPr>
          <w:lang w:val="fr-CA"/>
        </w:rPr>
        <w:t>Description des données</w:t>
      </w:r>
      <w:bookmarkEnd w:id="87"/>
      <w:bookmarkEnd w:id="88"/>
    </w:p>
    <w:p w14:paraId="2E9347B3" w14:textId="77777777" w:rsidR="00A451ED" w:rsidRPr="00BC038B" w:rsidRDefault="00266DD1" w:rsidP="00A451ED">
      <w:pPr>
        <w:pStyle w:val="BodyAccessibleTextMIRB"/>
        <w:rPr>
          <w:lang w:val="fr-CA" w:eastAsia="en-CA"/>
        </w:rPr>
      </w:pPr>
      <w:bookmarkStart w:id="89" w:name="lt_pId069"/>
      <w:r w:rsidRPr="00BC038B">
        <w:rPr>
          <w:lang w:val="fr-CA" w:eastAsia="en-CA"/>
        </w:rPr>
        <w:t>Le</w:t>
      </w:r>
      <w:r w:rsidR="00B53318" w:rsidRPr="00BC038B">
        <w:rPr>
          <w:lang w:val="fr-CA" w:eastAsia="en-CA"/>
        </w:rPr>
        <w:t xml:space="preserve"> ou les</w:t>
      </w:r>
      <w:r w:rsidRPr="00BC038B">
        <w:rPr>
          <w:lang w:val="fr-CA" w:eastAsia="en-CA"/>
        </w:rPr>
        <w:t xml:space="preserve"> tableaux des principaux domaines d</w:t>
      </w:r>
      <w:r w:rsidR="00707F5C" w:rsidRPr="00BC038B">
        <w:rPr>
          <w:lang w:val="fr-CA" w:eastAsia="en-CA"/>
        </w:rPr>
        <w:t>’</w:t>
      </w:r>
      <w:r w:rsidRPr="00BC038B">
        <w:rPr>
          <w:lang w:val="fr-CA" w:eastAsia="en-CA"/>
        </w:rPr>
        <w:t>activité</w:t>
      </w:r>
      <w:r w:rsidR="00DD57D6" w:rsidRPr="00BC038B">
        <w:rPr>
          <w:lang w:val="fr-CA" w:eastAsia="en-CA"/>
        </w:rPr>
        <w:t xml:space="preserve"> de ce modèle se trouvent ci</w:t>
      </w:r>
      <w:r w:rsidR="00DD57D6" w:rsidRPr="00BC038B">
        <w:rPr>
          <w:lang w:val="fr-CA" w:eastAsia="en-CA"/>
        </w:rPr>
        <w:noBreakHyphen/>
      </w:r>
      <w:r w:rsidRPr="00BC038B">
        <w:rPr>
          <w:lang w:val="fr-CA" w:eastAsia="en-CA"/>
        </w:rPr>
        <w:t>dessous.</w:t>
      </w:r>
      <w:bookmarkEnd w:id="89"/>
      <w:r w:rsidRPr="00BC038B">
        <w:rPr>
          <w:lang w:val="fr-CA" w:eastAsia="en-CA"/>
        </w:rPr>
        <w:t xml:space="preserve"> </w:t>
      </w:r>
      <w:bookmarkStart w:id="90" w:name="lt_pId070"/>
      <w:r w:rsidRPr="00BC038B">
        <w:rPr>
          <w:lang w:val="fr-CA" w:eastAsia="en-CA"/>
        </w:rPr>
        <w:t>Les table</w:t>
      </w:r>
      <w:r w:rsidR="00FE2880" w:rsidRPr="00BC038B">
        <w:rPr>
          <w:lang w:val="fr-CA" w:eastAsia="en-CA"/>
        </w:rPr>
        <w:t>s</w:t>
      </w:r>
      <w:r w:rsidRPr="00BC038B">
        <w:rPr>
          <w:lang w:val="fr-CA" w:eastAsia="en-CA"/>
        </w:rPr>
        <w:t xml:space="preserve"> </w:t>
      </w:r>
      <w:r w:rsidR="00FE2880" w:rsidRPr="00BC038B">
        <w:rPr>
          <w:lang w:val="fr-CA" w:eastAsia="en-CA"/>
        </w:rPr>
        <w:t>de correspondance</w:t>
      </w:r>
      <w:r w:rsidRPr="00BC038B">
        <w:rPr>
          <w:lang w:val="fr-CA" w:eastAsia="en-CA"/>
        </w:rPr>
        <w:t xml:space="preserve"> </w:t>
      </w:r>
      <w:r w:rsidR="004A4FE2" w:rsidRPr="00BC038B">
        <w:rPr>
          <w:lang w:val="fr-CA" w:eastAsia="en-CA"/>
        </w:rPr>
        <w:t>connexes</w:t>
      </w:r>
      <w:r w:rsidRPr="00BC038B">
        <w:rPr>
          <w:lang w:val="fr-CA" w:eastAsia="en-CA"/>
        </w:rPr>
        <w:t xml:space="preserve"> sont énuméré</w:t>
      </w:r>
      <w:r w:rsidR="00B24D88" w:rsidRPr="00BC038B">
        <w:rPr>
          <w:lang w:val="fr-CA" w:eastAsia="en-CA"/>
        </w:rPr>
        <w:t>e</w:t>
      </w:r>
      <w:r w:rsidRPr="00BC038B">
        <w:rPr>
          <w:lang w:val="fr-CA" w:eastAsia="en-CA"/>
        </w:rPr>
        <w:t>s à l</w:t>
      </w:r>
      <w:r w:rsidR="00707F5C" w:rsidRPr="00BC038B">
        <w:rPr>
          <w:lang w:val="fr-CA" w:eastAsia="en-CA"/>
        </w:rPr>
        <w:t>’</w:t>
      </w:r>
      <w:bookmarkStart w:id="91" w:name="lt_pId070_leftovers"/>
      <w:r w:rsidR="004A4FE2" w:rsidRPr="00BC038B">
        <w:fldChar w:fldCharType="begin"/>
      </w:r>
      <w:r w:rsidR="004A4FE2" w:rsidRPr="00BC038B">
        <w:rPr>
          <w:lang w:val="fr-CA"/>
        </w:rPr>
        <w:instrText xml:space="preserve"> HYPERLINK \l "AppendixA" </w:instrText>
      </w:r>
      <w:r w:rsidR="004A4FE2" w:rsidRPr="00BC038B">
        <w:fldChar w:fldCharType="separate"/>
      </w:r>
      <w:r w:rsidR="004A4FE2" w:rsidRPr="00BC038B">
        <w:rPr>
          <w:rStyle w:val="HyperlinkMIRBChar"/>
          <w:lang w:val="fr-CA" w:eastAsia="en-CA"/>
        </w:rPr>
        <w:t>annexe A</w:t>
      </w:r>
      <w:r w:rsidR="004A4FE2" w:rsidRPr="00BC038B">
        <w:rPr>
          <w:rStyle w:val="HyperlinkMIRBChar"/>
          <w:lang w:val="fr-CA" w:eastAsia="en-CA"/>
        </w:rPr>
        <w:fldChar w:fldCharType="end"/>
      </w:r>
      <w:bookmarkEnd w:id="91"/>
      <w:r w:rsidRPr="00BC038B">
        <w:rPr>
          <w:lang w:val="fr-CA" w:eastAsia="en-CA"/>
        </w:rPr>
        <w:t xml:space="preserve"> du présent document et font l</w:t>
      </w:r>
      <w:r w:rsidR="00707F5C" w:rsidRPr="00BC038B">
        <w:rPr>
          <w:lang w:val="fr-CA" w:eastAsia="en-CA"/>
        </w:rPr>
        <w:t>’</w:t>
      </w:r>
      <w:r w:rsidRPr="00BC038B">
        <w:rPr>
          <w:lang w:val="fr-CA" w:eastAsia="en-CA"/>
        </w:rPr>
        <w:t>objet d</w:t>
      </w:r>
      <w:r w:rsidR="00707F5C" w:rsidRPr="00BC038B">
        <w:rPr>
          <w:lang w:val="fr-CA" w:eastAsia="en-CA"/>
        </w:rPr>
        <w:t>’</w:t>
      </w:r>
      <w:r w:rsidRPr="00BC038B">
        <w:rPr>
          <w:lang w:val="fr-CA" w:eastAsia="en-CA"/>
        </w:rPr>
        <w:t>un lien hypertexte lorsqu</w:t>
      </w:r>
      <w:r w:rsidR="00707F5C" w:rsidRPr="00BC038B">
        <w:rPr>
          <w:lang w:val="fr-CA" w:eastAsia="en-CA"/>
        </w:rPr>
        <w:t>’</w:t>
      </w:r>
      <w:r w:rsidR="009E1ADD" w:rsidRPr="00BC038B">
        <w:rPr>
          <w:lang w:val="fr-CA" w:eastAsia="en-CA"/>
        </w:rPr>
        <w:t>elles</w:t>
      </w:r>
      <w:r w:rsidRPr="00BC038B">
        <w:rPr>
          <w:lang w:val="fr-CA" w:eastAsia="en-CA"/>
        </w:rPr>
        <w:t xml:space="preserve"> sont mentionné</w:t>
      </w:r>
      <w:r w:rsidR="009E1ADD" w:rsidRPr="00BC038B">
        <w:rPr>
          <w:lang w:val="fr-CA" w:eastAsia="en-CA"/>
        </w:rPr>
        <w:t>e</w:t>
      </w:r>
      <w:r w:rsidRPr="00BC038B">
        <w:rPr>
          <w:lang w:val="fr-CA" w:eastAsia="en-CA"/>
        </w:rPr>
        <w:t>s dans la présente section.</w:t>
      </w:r>
      <w:bookmarkEnd w:id="90"/>
    </w:p>
    <w:p w14:paraId="2E9347B4" w14:textId="77777777" w:rsidR="00A451ED" w:rsidRPr="00BC038B" w:rsidRDefault="00266DD1" w:rsidP="00A451ED">
      <w:pPr>
        <w:pStyle w:val="Heading2NoNumbersMIRB"/>
        <w:rPr>
          <w:lang w:val="fr-CA"/>
        </w:rPr>
      </w:pPr>
      <w:bookmarkStart w:id="92" w:name="lt_pId071"/>
      <w:bookmarkStart w:id="93" w:name="_Toc179449338"/>
      <w:r w:rsidRPr="00BC038B">
        <w:rPr>
          <w:lang w:val="fr-CA"/>
        </w:rPr>
        <w:t>ONTARIO_DAM_INVENTORY_FT</w:t>
      </w:r>
      <w:bookmarkEnd w:id="92"/>
      <w:bookmarkEnd w:id="93"/>
    </w:p>
    <w:p w14:paraId="493E9F00" w14:textId="35CF7373" w:rsidR="00A26200" w:rsidRPr="00BC038B" w:rsidRDefault="00A26200" w:rsidP="00A26200">
      <w:pPr>
        <w:pStyle w:val="BodyAccessibleTextMIRB"/>
        <w:rPr>
          <w:lang w:val="fr-CA"/>
        </w:rPr>
      </w:pPr>
      <w:bookmarkStart w:id="94" w:name="lt_pId074"/>
      <w:bookmarkStart w:id="95" w:name="_Toc170999515"/>
      <w:r w:rsidRPr="00BC038B">
        <w:rPr>
          <w:lang w:val="fr-CA"/>
        </w:rPr>
        <w:t>L’inventaire des barrages de l’Ontario est un inventaire où chaque emplacement de barrage est représenté par un point (emplacement x, y). L’inventaire recense les barrages de moyenne et de grande taille dans l’ensemble de l’Ontario. L’inventaire des barrages de l’Ontario ne contient pas de petits barrages, de petites structures de contrôle de l’eau, de barrages de castors, de traversées de cours d’eau ou de ponceaux.</w:t>
      </w:r>
    </w:p>
    <w:p w14:paraId="2E9347B6" w14:textId="77777777" w:rsidR="00FE1257" w:rsidRPr="00BC038B" w:rsidRDefault="009928FC" w:rsidP="00FE1257">
      <w:pPr>
        <w:pStyle w:val="Caption"/>
        <w:keepNext/>
        <w:rPr>
          <w:lang w:val="fr-CA"/>
        </w:rPr>
      </w:pPr>
      <w:r w:rsidRPr="00BC038B">
        <w:rPr>
          <w:lang w:val="fr-CA"/>
        </w:rPr>
        <w:t>Tableau</w:t>
      </w:r>
      <w:bookmarkEnd w:id="94"/>
      <w:r w:rsidRPr="00BC038B">
        <w:rPr>
          <w:lang w:val="fr-CA"/>
        </w:rPr>
        <w:t> </w:t>
      </w:r>
      <w:r w:rsidR="00266DD1" w:rsidRPr="00BC038B">
        <w:rPr>
          <w:lang w:val="fr-CA"/>
        </w:rPr>
        <w:fldChar w:fldCharType="begin"/>
      </w:r>
      <w:r w:rsidR="00266DD1" w:rsidRPr="00BC038B">
        <w:rPr>
          <w:lang w:val="fr-CA"/>
        </w:rPr>
        <w:instrText xml:space="preserve"> SEQ Table \* ARABIC </w:instrText>
      </w:r>
      <w:r w:rsidR="00266DD1" w:rsidRPr="00BC038B">
        <w:rPr>
          <w:lang w:val="fr-CA"/>
        </w:rPr>
        <w:fldChar w:fldCharType="separate"/>
      </w:r>
      <w:r w:rsidR="00266DD1" w:rsidRPr="00BC038B">
        <w:rPr>
          <w:noProof/>
          <w:lang w:val="fr-CA"/>
        </w:rPr>
        <w:t>1</w:t>
      </w:r>
      <w:r w:rsidR="00266DD1" w:rsidRPr="00BC038B">
        <w:rPr>
          <w:noProof/>
          <w:lang w:val="fr-CA"/>
        </w:rPr>
        <w:fldChar w:fldCharType="end"/>
      </w:r>
      <w:bookmarkStart w:id="96" w:name="lt_pId075"/>
      <w:r w:rsidRPr="00BC038B">
        <w:rPr>
          <w:noProof/>
          <w:lang w:val="fr-CA"/>
        </w:rPr>
        <w:t> </w:t>
      </w:r>
      <w:r w:rsidR="00266DD1" w:rsidRPr="00BC038B">
        <w:rPr>
          <w:lang w:val="fr-CA"/>
        </w:rPr>
        <w:t>: Table</w:t>
      </w:r>
      <w:r w:rsidR="001E22D9" w:rsidRPr="00BC038B">
        <w:rPr>
          <w:lang w:val="fr-CA"/>
        </w:rPr>
        <w:t>au</w:t>
      </w:r>
      <w:r w:rsidR="00266DD1" w:rsidRPr="00BC038B">
        <w:rPr>
          <w:lang w:val="fr-CA"/>
        </w:rPr>
        <w:t xml:space="preserve"> ONTARIO_DAM_INVENTORY_FT et ses attributs</w:t>
      </w:r>
      <w:bookmarkEnd w:id="95"/>
      <w:bookmarkEnd w:id="96"/>
    </w:p>
    <w:tbl>
      <w:tblPr>
        <w:tblStyle w:val="TableGrid1"/>
        <w:tblW w:w="16803" w:type="dxa"/>
        <w:tblInd w:w="-252" w:type="dxa"/>
        <w:tblLayout w:type="fixed"/>
        <w:tblLook w:val="05E0" w:firstRow="1" w:lastRow="1" w:firstColumn="1" w:lastColumn="1" w:noHBand="0" w:noVBand="1"/>
        <w:tblCaption w:val="Table: ONTARIO_DAM_INVENTORY_FT"/>
        <w:tblDescription w:val="The ONTARIO_DAM_INVENTORY_FT table and its attributes."/>
      </w:tblPr>
      <w:tblGrid>
        <w:gridCol w:w="4075"/>
        <w:gridCol w:w="2268"/>
        <w:gridCol w:w="1550"/>
        <w:gridCol w:w="1852"/>
        <w:gridCol w:w="7058"/>
      </w:tblGrid>
      <w:tr w:rsidR="008D256B" w:rsidRPr="00BC038B" w14:paraId="2E9347BC" w14:textId="77777777" w:rsidTr="00CC4985">
        <w:trPr>
          <w:cantSplit/>
          <w:trHeight w:val="432"/>
          <w:tblHeader/>
        </w:trPr>
        <w:tc>
          <w:tcPr>
            <w:tcW w:w="4075" w:type="dxa"/>
            <w:vAlign w:val="center"/>
          </w:tcPr>
          <w:p w14:paraId="2E9347B7" w14:textId="77777777" w:rsidR="00A451ED" w:rsidRPr="00BC038B" w:rsidRDefault="00266DD1" w:rsidP="007E3E8A">
            <w:pPr>
              <w:pStyle w:val="TableHeaderRowTextMIRB"/>
              <w:rPr>
                <w:lang w:val="fr-CA"/>
              </w:rPr>
            </w:pPr>
            <w:bookmarkStart w:id="97" w:name="lt_pId076"/>
            <w:r w:rsidRPr="00BC038B">
              <w:rPr>
                <w:lang w:val="fr-CA"/>
              </w:rPr>
              <w:t>Nom de la colonne</w:t>
            </w:r>
            <w:bookmarkEnd w:id="97"/>
          </w:p>
        </w:tc>
        <w:tc>
          <w:tcPr>
            <w:tcW w:w="2268" w:type="dxa"/>
            <w:vAlign w:val="center"/>
          </w:tcPr>
          <w:p w14:paraId="2E9347B8" w14:textId="77777777" w:rsidR="00A451ED" w:rsidRPr="00BC038B" w:rsidRDefault="00266DD1" w:rsidP="007E3E8A">
            <w:pPr>
              <w:pStyle w:val="TableHeaderRowTextMIRB"/>
              <w:rPr>
                <w:lang w:val="fr-CA"/>
              </w:rPr>
            </w:pPr>
            <w:bookmarkStart w:id="98" w:name="lt_pId077"/>
            <w:r w:rsidRPr="00BC038B">
              <w:rPr>
                <w:lang w:val="fr-CA"/>
              </w:rPr>
              <w:t>Type de colonne</w:t>
            </w:r>
            <w:bookmarkEnd w:id="98"/>
          </w:p>
        </w:tc>
        <w:tc>
          <w:tcPr>
            <w:tcW w:w="1550" w:type="dxa"/>
            <w:vAlign w:val="center"/>
          </w:tcPr>
          <w:p w14:paraId="2E9347B9" w14:textId="77777777" w:rsidR="00A451ED" w:rsidRPr="00BC038B" w:rsidRDefault="001E22D9" w:rsidP="001E22D9">
            <w:pPr>
              <w:pStyle w:val="TableHeaderRowTextMIRB"/>
              <w:rPr>
                <w:lang w:val="fr-CA"/>
              </w:rPr>
            </w:pPr>
            <w:bookmarkStart w:id="99" w:name="lt_pId078"/>
            <w:r w:rsidRPr="00BC038B">
              <w:rPr>
                <w:lang w:val="fr-CA"/>
              </w:rPr>
              <w:t>Obligatoire</w:t>
            </w:r>
            <w:bookmarkEnd w:id="99"/>
          </w:p>
        </w:tc>
        <w:tc>
          <w:tcPr>
            <w:tcW w:w="1852" w:type="dxa"/>
            <w:vAlign w:val="center"/>
          </w:tcPr>
          <w:p w14:paraId="2E9347BA" w14:textId="77777777" w:rsidR="00A451ED" w:rsidRPr="00BC038B" w:rsidRDefault="001123A7" w:rsidP="001123A7">
            <w:pPr>
              <w:pStyle w:val="TableHeaderRowTextMIRB"/>
              <w:rPr>
                <w:lang w:val="fr-CA"/>
              </w:rPr>
            </w:pPr>
            <w:bookmarkStart w:id="100" w:name="lt_pId079"/>
            <w:r w:rsidRPr="00BC038B">
              <w:rPr>
                <w:lang w:val="fr-CA"/>
              </w:rPr>
              <w:t>Nom abrégé</w:t>
            </w:r>
            <w:bookmarkEnd w:id="100"/>
          </w:p>
        </w:tc>
        <w:tc>
          <w:tcPr>
            <w:tcW w:w="7058" w:type="dxa"/>
            <w:vAlign w:val="center"/>
          </w:tcPr>
          <w:p w14:paraId="2E9347BB" w14:textId="77777777" w:rsidR="00A451ED" w:rsidRPr="00BC038B" w:rsidRDefault="00266DD1" w:rsidP="007E3E8A">
            <w:pPr>
              <w:pStyle w:val="TableHeaderRowTextMIRB"/>
              <w:rPr>
                <w:lang w:val="fr-CA"/>
              </w:rPr>
            </w:pPr>
            <w:bookmarkStart w:id="101" w:name="lt_pId080"/>
            <w:r w:rsidRPr="00BC038B">
              <w:rPr>
                <w:lang w:val="fr-CA"/>
              </w:rPr>
              <w:t>Description</w:t>
            </w:r>
            <w:bookmarkEnd w:id="101"/>
          </w:p>
        </w:tc>
      </w:tr>
      <w:tr w:rsidR="008D256B" w:rsidRPr="00B11B39" w14:paraId="2E9347C2" w14:textId="77777777" w:rsidTr="00CC4985">
        <w:trPr>
          <w:cantSplit/>
          <w:trHeight w:val="432"/>
        </w:trPr>
        <w:tc>
          <w:tcPr>
            <w:tcW w:w="4075" w:type="dxa"/>
            <w:vAlign w:val="center"/>
          </w:tcPr>
          <w:p w14:paraId="2E9347BD" w14:textId="77777777" w:rsidR="00A451ED" w:rsidRPr="00BC038B" w:rsidRDefault="00266DD1" w:rsidP="002407FA">
            <w:pPr>
              <w:pStyle w:val="TableColumnNameMIRB"/>
              <w:rPr>
                <w:lang w:val="fr-CA"/>
              </w:rPr>
            </w:pPr>
            <w:bookmarkStart w:id="102" w:name="lt_pId081"/>
            <w:r w:rsidRPr="00BC038B">
              <w:rPr>
                <w:lang w:val="fr-CA"/>
              </w:rPr>
              <w:t>OGF_ID</w:t>
            </w:r>
            <w:bookmarkEnd w:id="102"/>
          </w:p>
        </w:tc>
        <w:tc>
          <w:tcPr>
            <w:tcW w:w="2268" w:type="dxa"/>
            <w:vAlign w:val="center"/>
          </w:tcPr>
          <w:p w14:paraId="2E9347BE" w14:textId="77777777" w:rsidR="00A451ED" w:rsidRPr="00BC038B" w:rsidRDefault="008F7424" w:rsidP="007E3E8A">
            <w:pPr>
              <w:pStyle w:val="TableBodyTextMIRB"/>
              <w:rPr>
                <w:lang w:val="fr-CA"/>
              </w:rPr>
            </w:pPr>
            <w:bookmarkStart w:id="103" w:name="lt_pId082"/>
            <w:r w:rsidRPr="00BC038B">
              <w:rPr>
                <w:lang w:val="fr-CA"/>
              </w:rPr>
              <w:t>NUMBER(13)</w:t>
            </w:r>
            <w:bookmarkEnd w:id="103"/>
          </w:p>
        </w:tc>
        <w:tc>
          <w:tcPr>
            <w:tcW w:w="1550" w:type="dxa"/>
            <w:vAlign w:val="center"/>
          </w:tcPr>
          <w:p w14:paraId="2E9347BF" w14:textId="77777777" w:rsidR="00A451ED" w:rsidRPr="00BC038B" w:rsidRDefault="008F7424" w:rsidP="007E3E8A">
            <w:pPr>
              <w:pStyle w:val="TableBodyTextMIRB"/>
              <w:rPr>
                <w:lang w:val="fr-CA"/>
              </w:rPr>
            </w:pPr>
            <w:bookmarkStart w:id="104" w:name="lt_pId083"/>
            <w:r w:rsidRPr="00BC038B">
              <w:rPr>
                <w:lang w:val="fr-CA"/>
              </w:rPr>
              <w:t>Oui</w:t>
            </w:r>
            <w:bookmarkEnd w:id="104"/>
          </w:p>
        </w:tc>
        <w:tc>
          <w:tcPr>
            <w:tcW w:w="1852" w:type="dxa"/>
            <w:vAlign w:val="center"/>
          </w:tcPr>
          <w:p w14:paraId="2E9347C0" w14:textId="77777777" w:rsidR="00A451ED" w:rsidRPr="00BC038B" w:rsidRDefault="00266DD1" w:rsidP="007E3E8A">
            <w:pPr>
              <w:pStyle w:val="TableBodyTextMIRB"/>
              <w:rPr>
                <w:lang w:val="fr-CA"/>
              </w:rPr>
            </w:pPr>
            <w:bookmarkStart w:id="105" w:name="lt_pId084"/>
            <w:r w:rsidRPr="00BC038B">
              <w:rPr>
                <w:lang w:val="fr-CA"/>
              </w:rPr>
              <w:t>OGF_ID</w:t>
            </w:r>
            <w:bookmarkEnd w:id="105"/>
          </w:p>
        </w:tc>
        <w:tc>
          <w:tcPr>
            <w:tcW w:w="7058" w:type="dxa"/>
          </w:tcPr>
          <w:p w14:paraId="2E9347C1" w14:textId="77777777" w:rsidR="00A451ED" w:rsidRPr="00BC038B" w:rsidRDefault="008F7424" w:rsidP="007E3E8A">
            <w:pPr>
              <w:pStyle w:val="TableBodyTextMIRB"/>
              <w:rPr>
                <w:lang w:val="fr-CA"/>
              </w:rPr>
            </w:pPr>
            <w:bookmarkStart w:id="106" w:name="lt_pId085"/>
            <w:r w:rsidRPr="00BC038B">
              <w:rPr>
                <w:lang w:val="fr-CA"/>
              </w:rPr>
              <w:t>Identifiant généré par le système, unique au niveau de l</w:t>
            </w:r>
            <w:r w:rsidR="00707F5C" w:rsidRPr="00BC038B">
              <w:rPr>
                <w:lang w:val="fr-CA"/>
              </w:rPr>
              <w:t>’</w:t>
            </w:r>
            <w:r w:rsidRPr="00BC038B">
              <w:rPr>
                <w:lang w:val="fr-CA"/>
              </w:rPr>
              <w:t>application.</w:t>
            </w:r>
            <w:bookmarkEnd w:id="106"/>
          </w:p>
        </w:tc>
      </w:tr>
      <w:tr w:rsidR="008D256B" w:rsidRPr="00B11B39" w14:paraId="2E9347C8" w14:textId="77777777" w:rsidTr="00CC4985">
        <w:trPr>
          <w:cantSplit/>
          <w:trHeight w:val="432"/>
        </w:trPr>
        <w:tc>
          <w:tcPr>
            <w:tcW w:w="4075" w:type="dxa"/>
            <w:vAlign w:val="center"/>
          </w:tcPr>
          <w:p w14:paraId="2E9347C3" w14:textId="77777777" w:rsidR="00AC456D" w:rsidRPr="00BC038B" w:rsidRDefault="00266DD1" w:rsidP="002407FA">
            <w:pPr>
              <w:pStyle w:val="TableColumnNameMIRB"/>
              <w:rPr>
                <w:lang w:val="fr-CA"/>
              </w:rPr>
            </w:pPr>
            <w:bookmarkStart w:id="107" w:name="lt_pId086"/>
            <w:r w:rsidRPr="00BC038B">
              <w:rPr>
                <w:lang w:val="fr-CA"/>
              </w:rPr>
              <w:t>DAM_ID</w:t>
            </w:r>
            <w:bookmarkEnd w:id="107"/>
          </w:p>
        </w:tc>
        <w:tc>
          <w:tcPr>
            <w:tcW w:w="2268" w:type="dxa"/>
            <w:vAlign w:val="center"/>
          </w:tcPr>
          <w:p w14:paraId="2E9347C4" w14:textId="77777777" w:rsidR="00AC456D" w:rsidRPr="00BC038B" w:rsidRDefault="008F7424" w:rsidP="00AC456D">
            <w:pPr>
              <w:pStyle w:val="TableBodyTextMIRB"/>
              <w:rPr>
                <w:lang w:val="fr-CA"/>
              </w:rPr>
            </w:pPr>
            <w:bookmarkStart w:id="108" w:name="lt_pId087"/>
            <w:r w:rsidRPr="00BC038B">
              <w:rPr>
                <w:rFonts w:cs="Arial"/>
                <w:lang w:val="fr-CA" w:eastAsia="en-CA"/>
              </w:rPr>
              <w:t>NUMBER(10,0)</w:t>
            </w:r>
            <w:bookmarkEnd w:id="108"/>
          </w:p>
        </w:tc>
        <w:tc>
          <w:tcPr>
            <w:tcW w:w="1550" w:type="dxa"/>
            <w:vAlign w:val="center"/>
          </w:tcPr>
          <w:p w14:paraId="2E9347C5" w14:textId="77777777" w:rsidR="00AC456D" w:rsidRPr="00BC038B" w:rsidRDefault="008F7424" w:rsidP="00AC456D">
            <w:pPr>
              <w:pStyle w:val="TableBodyTextMIRB"/>
              <w:rPr>
                <w:lang w:val="fr-CA"/>
              </w:rPr>
            </w:pPr>
            <w:bookmarkStart w:id="109" w:name="lt_pId088"/>
            <w:r w:rsidRPr="00BC038B">
              <w:rPr>
                <w:lang w:val="fr-CA"/>
              </w:rPr>
              <w:t>Oui</w:t>
            </w:r>
            <w:bookmarkEnd w:id="109"/>
          </w:p>
        </w:tc>
        <w:tc>
          <w:tcPr>
            <w:tcW w:w="1852" w:type="dxa"/>
            <w:vAlign w:val="center"/>
          </w:tcPr>
          <w:p w14:paraId="2E9347C6" w14:textId="77777777" w:rsidR="00AC456D" w:rsidRPr="00BC038B" w:rsidRDefault="00266DD1" w:rsidP="00AC456D">
            <w:pPr>
              <w:pStyle w:val="TableBodyTextMIRB"/>
              <w:rPr>
                <w:lang w:val="fr-CA"/>
              </w:rPr>
            </w:pPr>
            <w:bookmarkStart w:id="110" w:name="lt_pId089"/>
            <w:r w:rsidRPr="00BC038B">
              <w:rPr>
                <w:lang w:val="fr-CA"/>
              </w:rPr>
              <w:t>DAM_ID</w:t>
            </w:r>
            <w:bookmarkEnd w:id="110"/>
          </w:p>
        </w:tc>
        <w:tc>
          <w:tcPr>
            <w:tcW w:w="7058" w:type="dxa"/>
            <w:vAlign w:val="center"/>
          </w:tcPr>
          <w:p w14:paraId="2E9347C7" w14:textId="77777777" w:rsidR="00AC456D" w:rsidRPr="00BC038B" w:rsidRDefault="008F7424" w:rsidP="00AC456D">
            <w:pPr>
              <w:pStyle w:val="TableBodyTextMIRB"/>
              <w:rPr>
                <w:lang w:val="fr-CA"/>
              </w:rPr>
            </w:pPr>
            <w:bookmarkStart w:id="111" w:name="lt_pId090"/>
            <w:r w:rsidRPr="00BC038B">
              <w:rPr>
                <w:rFonts w:cs="Arial"/>
                <w:lang w:val="fr-CA" w:eastAsia="en-CA"/>
              </w:rPr>
              <w:t>Un numéro statique unique qui peut être utilisé pour faire le lien entre un barrage individuel et des dossiers connexes dans d</w:t>
            </w:r>
            <w:r w:rsidR="00707F5C" w:rsidRPr="00BC038B">
              <w:rPr>
                <w:rFonts w:cs="Arial"/>
                <w:lang w:val="fr-CA" w:eastAsia="en-CA"/>
              </w:rPr>
              <w:t>’</w:t>
            </w:r>
            <w:r w:rsidRPr="00BC038B">
              <w:rPr>
                <w:rFonts w:cs="Arial"/>
                <w:lang w:val="fr-CA" w:eastAsia="en-CA"/>
              </w:rPr>
              <w:t>autres bases de données.</w:t>
            </w:r>
            <w:bookmarkEnd w:id="111"/>
          </w:p>
        </w:tc>
      </w:tr>
      <w:tr w:rsidR="008D256B" w:rsidRPr="00B11B39" w14:paraId="2E9347CE" w14:textId="77777777" w:rsidTr="00CC4985">
        <w:trPr>
          <w:cantSplit/>
          <w:trHeight w:val="432"/>
        </w:trPr>
        <w:tc>
          <w:tcPr>
            <w:tcW w:w="4075" w:type="dxa"/>
            <w:vAlign w:val="center"/>
          </w:tcPr>
          <w:p w14:paraId="2E9347C9" w14:textId="77777777" w:rsidR="00AC456D" w:rsidRPr="00BC038B" w:rsidRDefault="00266DD1" w:rsidP="002407FA">
            <w:pPr>
              <w:pStyle w:val="TableColumnNameMIRB"/>
              <w:rPr>
                <w:lang w:val="fr-CA"/>
              </w:rPr>
            </w:pPr>
            <w:bookmarkStart w:id="112" w:name="lt_pId091"/>
            <w:r w:rsidRPr="00BC038B">
              <w:rPr>
                <w:lang w:val="fr-CA"/>
              </w:rPr>
              <w:t>DAM_NAME</w:t>
            </w:r>
            <w:bookmarkEnd w:id="112"/>
          </w:p>
        </w:tc>
        <w:tc>
          <w:tcPr>
            <w:tcW w:w="2268" w:type="dxa"/>
            <w:vAlign w:val="center"/>
          </w:tcPr>
          <w:p w14:paraId="2E9347CA" w14:textId="77777777" w:rsidR="00AC456D" w:rsidRPr="00BC038B" w:rsidRDefault="00266DD1" w:rsidP="00AC456D">
            <w:pPr>
              <w:pStyle w:val="TableBodyTextMIRB"/>
              <w:rPr>
                <w:lang w:val="fr-CA"/>
              </w:rPr>
            </w:pPr>
            <w:bookmarkStart w:id="113" w:name="lt_pId092"/>
            <w:r w:rsidRPr="00BC038B">
              <w:rPr>
                <w:rFonts w:cs="Arial"/>
                <w:lang w:val="fr-CA" w:eastAsia="en-CA"/>
              </w:rPr>
              <w:t>VARCHAR2(100)</w:t>
            </w:r>
            <w:bookmarkEnd w:id="113"/>
          </w:p>
        </w:tc>
        <w:tc>
          <w:tcPr>
            <w:tcW w:w="1550" w:type="dxa"/>
            <w:vAlign w:val="center"/>
          </w:tcPr>
          <w:p w14:paraId="2E9347CB" w14:textId="77777777" w:rsidR="00AC456D" w:rsidRPr="00BC038B" w:rsidRDefault="008F7424" w:rsidP="00AC456D">
            <w:pPr>
              <w:pStyle w:val="TableBodyTextMIRB"/>
              <w:rPr>
                <w:lang w:val="fr-CA"/>
              </w:rPr>
            </w:pPr>
            <w:bookmarkStart w:id="114" w:name="lt_pId093"/>
            <w:r w:rsidRPr="00BC038B">
              <w:rPr>
                <w:lang w:val="fr-CA"/>
              </w:rPr>
              <w:t>Non</w:t>
            </w:r>
            <w:bookmarkEnd w:id="114"/>
          </w:p>
        </w:tc>
        <w:tc>
          <w:tcPr>
            <w:tcW w:w="1852" w:type="dxa"/>
            <w:vAlign w:val="center"/>
          </w:tcPr>
          <w:p w14:paraId="2E9347CC" w14:textId="77777777" w:rsidR="00AC456D" w:rsidRPr="00BC038B" w:rsidRDefault="00266DD1" w:rsidP="00AC456D">
            <w:pPr>
              <w:pStyle w:val="TableBodyTextMIRB"/>
              <w:rPr>
                <w:lang w:val="fr-CA"/>
              </w:rPr>
            </w:pPr>
            <w:bookmarkStart w:id="115" w:name="lt_pId094"/>
            <w:r w:rsidRPr="00BC038B">
              <w:rPr>
                <w:lang w:val="fr-CA"/>
              </w:rPr>
              <w:t>DAM_NAME</w:t>
            </w:r>
            <w:bookmarkEnd w:id="115"/>
          </w:p>
        </w:tc>
        <w:tc>
          <w:tcPr>
            <w:tcW w:w="7058" w:type="dxa"/>
            <w:vAlign w:val="center"/>
          </w:tcPr>
          <w:p w14:paraId="2E9347CD" w14:textId="77777777" w:rsidR="00AC456D" w:rsidRPr="00BC038B" w:rsidRDefault="00266DD1" w:rsidP="00AC456D">
            <w:pPr>
              <w:pStyle w:val="TableBodyTextMIRB"/>
              <w:rPr>
                <w:lang w:val="fr-CA"/>
              </w:rPr>
            </w:pPr>
            <w:bookmarkStart w:id="116" w:name="lt_pId095"/>
            <w:r w:rsidRPr="00BC038B">
              <w:rPr>
                <w:rFonts w:cs="Arial"/>
                <w:lang w:val="fr-CA" w:eastAsia="en-CA"/>
              </w:rPr>
              <w:t>Nom du barrage.</w:t>
            </w:r>
            <w:bookmarkEnd w:id="116"/>
            <w:r w:rsidRPr="00BC038B">
              <w:rPr>
                <w:rFonts w:cs="Arial"/>
                <w:lang w:val="fr-CA" w:eastAsia="en-CA"/>
              </w:rPr>
              <w:t xml:space="preserve"> </w:t>
            </w:r>
            <w:bookmarkStart w:id="117" w:name="lt_pId096"/>
            <w:r w:rsidR="008F7424" w:rsidRPr="00BC038B">
              <w:rPr>
                <w:rFonts w:cs="Arial"/>
                <w:lang w:val="fr-CA" w:eastAsia="en-CA"/>
              </w:rPr>
              <w:t xml:space="preserve">Le nom doit être conforme à la </w:t>
            </w:r>
            <w:r w:rsidR="008F7424" w:rsidRPr="00BC038B">
              <w:rPr>
                <w:rFonts w:cs="Arial"/>
                <w:i/>
                <w:lang w:val="fr-CA" w:eastAsia="en-CA"/>
              </w:rPr>
              <w:t>Loi sur l</w:t>
            </w:r>
            <w:r w:rsidR="00707F5C" w:rsidRPr="00BC038B">
              <w:rPr>
                <w:rFonts w:cs="Arial"/>
                <w:i/>
                <w:lang w:val="fr-CA" w:eastAsia="en-CA"/>
              </w:rPr>
              <w:t>’</w:t>
            </w:r>
            <w:r w:rsidR="008F7424" w:rsidRPr="00BC038B">
              <w:rPr>
                <w:rFonts w:cs="Arial"/>
                <w:i/>
                <w:lang w:val="fr-CA" w:eastAsia="en-CA"/>
              </w:rPr>
              <w:t>accès à l</w:t>
            </w:r>
            <w:r w:rsidR="00707F5C" w:rsidRPr="00BC038B">
              <w:rPr>
                <w:rFonts w:cs="Arial"/>
                <w:i/>
                <w:lang w:val="fr-CA" w:eastAsia="en-CA"/>
              </w:rPr>
              <w:t>’</w:t>
            </w:r>
            <w:r w:rsidR="008F7424" w:rsidRPr="00BC038B">
              <w:rPr>
                <w:rFonts w:cs="Arial"/>
                <w:i/>
                <w:lang w:val="fr-CA" w:eastAsia="en-CA"/>
              </w:rPr>
              <w:t>information et la protection de la vie privée</w:t>
            </w:r>
            <w:r w:rsidR="008F7424" w:rsidRPr="00BC038B">
              <w:rPr>
                <w:rFonts w:cs="Arial"/>
                <w:lang w:val="fr-CA" w:eastAsia="en-CA"/>
              </w:rPr>
              <w:t xml:space="preserve"> (LAIPVP).</w:t>
            </w:r>
            <w:bookmarkEnd w:id="117"/>
            <w:r w:rsidRPr="00BC038B">
              <w:rPr>
                <w:rFonts w:cs="Arial"/>
                <w:lang w:val="fr-CA" w:eastAsia="en-CA"/>
              </w:rPr>
              <w:t xml:space="preserve"> </w:t>
            </w:r>
            <w:bookmarkStart w:id="118" w:name="lt_pId097"/>
            <w:r w:rsidR="008F7424" w:rsidRPr="00BC038B">
              <w:rPr>
                <w:rFonts w:cs="Arial"/>
                <w:lang w:val="fr-CA" w:eastAsia="en-CA"/>
              </w:rPr>
              <w:t>Si le nom d</w:t>
            </w:r>
            <w:r w:rsidR="00707F5C" w:rsidRPr="00BC038B">
              <w:rPr>
                <w:rFonts w:cs="Arial"/>
                <w:lang w:val="fr-CA" w:eastAsia="en-CA"/>
              </w:rPr>
              <w:t>’</w:t>
            </w:r>
            <w:r w:rsidR="008F7424" w:rsidRPr="00BC038B">
              <w:rPr>
                <w:rFonts w:cs="Arial"/>
                <w:lang w:val="fr-CA" w:eastAsia="en-CA"/>
              </w:rPr>
              <w:t>un barrage contient des renseignements personnels, il n</w:t>
            </w:r>
            <w:r w:rsidR="00707F5C" w:rsidRPr="00BC038B">
              <w:rPr>
                <w:rFonts w:cs="Arial"/>
                <w:lang w:val="fr-CA" w:eastAsia="en-CA"/>
              </w:rPr>
              <w:t>’</w:t>
            </w:r>
            <w:r w:rsidR="008F7424" w:rsidRPr="00BC038B">
              <w:rPr>
                <w:rFonts w:cs="Arial"/>
                <w:lang w:val="fr-CA" w:eastAsia="en-CA"/>
              </w:rPr>
              <w:t>est pas inclus ici afin de protéger la vie privée de la personne concernée.</w:t>
            </w:r>
            <w:bookmarkEnd w:id="118"/>
          </w:p>
        </w:tc>
      </w:tr>
      <w:tr w:rsidR="008D256B" w:rsidRPr="00BC038B" w14:paraId="2E9347DF" w14:textId="77777777" w:rsidTr="00CC4985">
        <w:trPr>
          <w:cantSplit/>
          <w:trHeight w:val="432"/>
        </w:trPr>
        <w:tc>
          <w:tcPr>
            <w:tcW w:w="4075" w:type="dxa"/>
            <w:vAlign w:val="center"/>
          </w:tcPr>
          <w:p w14:paraId="2E9347CF" w14:textId="77777777" w:rsidR="00AC456D" w:rsidRPr="00BC038B" w:rsidRDefault="008F7424" w:rsidP="002407FA">
            <w:pPr>
              <w:pStyle w:val="TableColumnNameMIRB"/>
              <w:rPr>
                <w:lang w:val="fr-CA"/>
              </w:rPr>
            </w:pPr>
            <w:r w:rsidRPr="00BC038B">
              <w:lastRenderedPageBreak/>
              <w:t>DAM_OWNERSHIP</w:t>
            </w:r>
          </w:p>
        </w:tc>
        <w:tc>
          <w:tcPr>
            <w:tcW w:w="2268" w:type="dxa"/>
            <w:vAlign w:val="center"/>
          </w:tcPr>
          <w:p w14:paraId="2E9347D0" w14:textId="77777777" w:rsidR="00AC456D" w:rsidRPr="00BC038B" w:rsidRDefault="00266DD1" w:rsidP="00AC456D">
            <w:pPr>
              <w:pStyle w:val="TableBodyTextMIRB"/>
              <w:rPr>
                <w:lang w:val="fr-CA"/>
              </w:rPr>
            </w:pPr>
            <w:bookmarkStart w:id="119" w:name="lt_pId099"/>
            <w:r w:rsidRPr="00BC038B">
              <w:rPr>
                <w:rFonts w:cs="Arial"/>
                <w:lang w:val="fr-CA" w:eastAsia="en-CA"/>
              </w:rPr>
              <w:t>VARCHAR2(30)</w:t>
            </w:r>
            <w:bookmarkEnd w:id="119"/>
          </w:p>
        </w:tc>
        <w:tc>
          <w:tcPr>
            <w:tcW w:w="1550" w:type="dxa"/>
            <w:vAlign w:val="center"/>
          </w:tcPr>
          <w:p w14:paraId="2E9347D1" w14:textId="77777777" w:rsidR="00AC456D" w:rsidRPr="00BC038B" w:rsidRDefault="008F7424" w:rsidP="00AC456D">
            <w:pPr>
              <w:pStyle w:val="TableBodyTextMIRB"/>
              <w:rPr>
                <w:lang w:val="fr-CA"/>
              </w:rPr>
            </w:pPr>
            <w:bookmarkStart w:id="120" w:name="lt_pId100"/>
            <w:r w:rsidRPr="00BC038B">
              <w:rPr>
                <w:lang w:val="fr-CA"/>
              </w:rPr>
              <w:t>Oui</w:t>
            </w:r>
            <w:bookmarkEnd w:id="120"/>
          </w:p>
        </w:tc>
        <w:tc>
          <w:tcPr>
            <w:tcW w:w="1852" w:type="dxa"/>
            <w:vAlign w:val="center"/>
          </w:tcPr>
          <w:p w14:paraId="2E9347D2" w14:textId="77777777" w:rsidR="00AC456D" w:rsidRPr="00BC038B" w:rsidRDefault="008F7424" w:rsidP="00AC456D">
            <w:pPr>
              <w:pStyle w:val="TableBodyTextMIRB"/>
              <w:rPr>
                <w:lang w:val="fr-CA"/>
              </w:rPr>
            </w:pPr>
            <w:r w:rsidRPr="00BC038B">
              <w:t>OWNERSHIP</w:t>
            </w:r>
          </w:p>
        </w:tc>
        <w:tc>
          <w:tcPr>
            <w:tcW w:w="7058" w:type="dxa"/>
            <w:vAlign w:val="center"/>
          </w:tcPr>
          <w:p w14:paraId="2E9347D3" w14:textId="77777777" w:rsidR="00AC456D" w:rsidRPr="00BC038B" w:rsidRDefault="00266DD1" w:rsidP="00AC456D">
            <w:pPr>
              <w:pStyle w:val="TableBodyTextMIRB"/>
              <w:rPr>
                <w:rFonts w:cs="Arial"/>
                <w:lang w:val="fr-CA" w:eastAsia="en-CA"/>
              </w:rPr>
            </w:pPr>
            <w:bookmarkStart w:id="121" w:name="lt_pId102"/>
            <w:r w:rsidRPr="00BC038B">
              <w:rPr>
                <w:rFonts w:cs="Arial"/>
                <w:lang w:val="fr-CA" w:eastAsia="en-CA"/>
              </w:rPr>
              <w:t>Le type de propriété</w:t>
            </w:r>
            <w:r w:rsidR="008F7424" w:rsidRPr="00BC038B">
              <w:rPr>
                <w:rFonts w:cs="Arial"/>
                <w:lang w:val="fr-CA" w:eastAsia="en-CA"/>
              </w:rPr>
              <w:t>.</w:t>
            </w:r>
            <w:bookmarkEnd w:id="121"/>
          </w:p>
          <w:p w14:paraId="2E9347D4" w14:textId="77777777" w:rsidR="00AC456D" w:rsidRPr="00BC038B" w:rsidRDefault="00266DD1" w:rsidP="00AC456D">
            <w:pPr>
              <w:pStyle w:val="BodyAccessibleTextMIRB"/>
              <w:spacing w:after="0"/>
              <w:rPr>
                <w:b/>
                <w:lang w:val="fr-CA"/>
              </w:rPr>
            </w:pPr>
            <w:bookmarkStart w:id="122" w:name="lt_pId103"/>
            <w:r w:rsidRPr="00BC038B">
              <w:rPr>
                <w:b/>
                <w:lang w:val="fr-CA"/>
              </w:rPr>
              <w:t>Valeurs autorisée</w:t>
            </w:r>
            <w:r w:rsidR="00651F80" w:rsidRPr="00BC038B">
              <w:rPr>
                <w:b/>
                <w:lang w:val="fr-CA"/>
              </w:rPr>
              <w:t>s </w:t>
            </w:r>
            <w:r w:rsidRPr="00BC038B">
              <w:rPr>
                <w:b/>
                <w:lang w:val="fr-CA"/>
              </w:rPr>
              <w:t>:</w:t>
            </w:r>
            <w:bookmarkEnd w:id="122"/>
          </w:p>
          <w:p w14:paraId="2E9347D5" w14:textId="77777777" w:rsidR="00CB2058" w:rsidRPr="00BC038B" w:rsidRDefault="00CB2058" w:rsidP="00CB2058">
            <w:pPr>
              <w:pStyle w:val="BulletsMIRB"/>
              <w:spacing w:line="276" w:lineRule="auto"/>
            </w:pPr>
            <w:r w:rsidRPr="00BC038B">
              <w:t>Conservation Authority</w:t>
            </w:r>
          </w:p>
          <w:p w14:paraId="2E9347D6" w14:textId="77777777" w:rsidR="00CB2058" w:rsidRDefault="00CB2058" w:rsidP="00CB2058">
            <w:pPr>
              <w:pStyle w:val="BulletsMIRB"/>
              <w:spacing w:line="276" w:lineRule="auto"/>
            </w:pPr>
            <w:r w:rsidRPr="00BC038B">
              <w:t>Federal</w:t>
            </w:r>
          </w:p>
          <w:p w14:paraId="7764940E" w14:textId="6E05F7E7" w:rsidR="00B11B39" w:rsidRPr="00BC038B" w:rsidRDefault="00B11B39" w:rsidP="00CB2058">
            <w:pPr>
              <w:pStyle w:val="BulletsMIRB"/>
              <w:spacing w:line="276" w:lineRule="auto"/>
            </w:pPr>
            <w:r>
              <w:t>Hydro Qu</w:t>
            </w:r>
            <w:r w:rsidRPr="00B11B39">
              <w:t>é</w:t>
            </w:r>
            <w:r>
              <w:t>bec</w:t>
            </w:r>
          </w:p>
          <w:p w14:paraId="2E9347D7" w14:textId="77777777" w:rsidR="00CB2058" w:rsidRPr="00BC038B" w:rsidRDefault="00CB2058" w:rsidP="00CB2058">
            <w:pPr>
              <w:pStyle w:val="BulletsMIRB"/>
              <w:spacing w:line="276" w:lineRule="auto"/>
            </w:pPr>
            <w:r w:rsidRPr="00BC038B">
              <w:t>Indigenous</w:t>
            </w:r>
          </w:p>
          <w:p w14:paraId="2E9347D8" w14:textId="77777777" w:rsidR="00CB2058" w:rsidRPr="00BC038B" w:rsidRDefault="00CB2058" w:rsidP="00CB2058">
            <w:pPr>
              <w:pStyle w:val="BulletsMIRB"/>
              <w:spacing w:line="276" w:lineRule="auto"/>
            </w:pPr>
            <w:r w:rsidRPr="00BC038B">
              <w:t>International</w:t>
            </w:r>
          </w:p>
          <w:p w14:paraId="2E9347D9" w14:textId="77777777" w:rsidR="00CB2058" w:rsidRPr="00BC038B" w:rsidRDefault="00CB2058" w:rsidP="00CB2058">
            <w:pPr>
              <w:pStyle w:val="BulletsMIRB"/>
              <w:spacing w:line="276" w:lineRule="auto"/>
            </w:pPr>
            <w:r w:rsidRPr="00BC038B">
              <w:t>Municipal</w:t>
            </w:r>
          </w:p>
          <w:p w14:paraId="2E9347DA" w14:textId="77777777" w:rsidR="00CB2058" w:rsidRDefault="00CB2058" w:rsidP="00CB2058">
            <w:pPr>
              <w:pStyle w:val="BulletsMIRB"/>
              <w:spacing w:line="276" w:lineRule="auto"/>
            </w:pPr>
            <w:proofErr w:type="gramStart"/>
            <w:r w:rsidRPr="00BC038B">
              <w:t>Non Government</w:t>
            </w:r>
            <w:proofErr w:type="gramEnd"/>
            <w:r w:rsidRPr="00BC038B">
              <w:t xml:space="preserve"> Organization</w:t>
            </w:r>
          </w:p>
          <w:p w14:paraId="28808166" w14:textId="2CBF0000" w:rsidR="00B11B39" w:rsidRPr="00BC038B" w:rsidRDefault="00B11B39" w:rsidP="00CB2058">
            <w:pPr>
              <w:pStyle w:val="BulletsMIRB"/>
              <w:spacing w:line="276" w:lineRule="auto"/>
            </w:pPr>
            <w:r>
              <w:t>Ontario Parks</w:t>
            </w:r>
          </w:p>
          <w:p w14:paraId="2E9347DB" w14:textId="77777777" w:rsidR="00CB2058" w:rsidRPr="00BC038B" w:rsidRDefault="00CB2058" w:rsidP="00CB2058">
            <w:pPr>
              <w:pStyle w:val="BulletsMIRB"/>
              <w:spacing w:line="276" w:lineRule="auto"/>
            </w:pPr>
            <w:r w:rsidRPr="00BC038B">
              <w:t>Ontario Power Generation</w:t>
            </w:r>
          </w:p>
          <w:p w14:paraId="2E9347DC" w14:textId="77777777" w:rsidR="00CB2058" w:rsidRPr="00BC038B" w:rsidRDefault="00CB2058" w:rsidP="00CB2058">
            <w:pPr>
              <w:pStyle w:val="BulletsMIRB"/>
              <w:spacing w:line="276" w:lineRule="auto"/>
            </w:pPr>
            <w:r w:rsidRPr="00BC038B">
              <w:t>Private</w:t>
            </w:r>
          </w:p>
          <w:p w14:paraId="2E9347DD" w14:textId="77777777" w:rsidR="00CB2058" w:rsidRPr="00BC038B" w:rsidRDefault="00CB2058" w:rsidP="00CB2058">
            <w:pPr>
              <w:pStyle w:val="BulletsMIRB"/>
              <w:spacing w:line="276" w:lineRule="auto"/>
            </w:pPr>
            <w:r w:rsidRPr="00BC038B">
              <w:t>Provincial</w:t>
            </w:r>
          </w:p>
          <w:p w14:paraId="2E9347DE" w14:textId="77777777" w:rsidR="00AC456D" w:rsidRPr="00BC038B" w:rsidRDefault="00CB2058" w:rsidP="00CB2058">
            <w:pPr>
              <w:pStyle w:val="BulletsMIRB"/>
              <w:spacing w:line="276" w:lineRule="auto"/>
              <w:rPr>
                <w:lang w:val="fr-CA"/>
              </w:rPr>
            </w:pPr>
            <w:r w:rsidRPr="00BC038B">
              <w:t>Unknown</w:t>
            </w:r>
          </w:p>
        </w:tc>
      </w:tr>
      <w:tr w:rsidR="009E70CE" w:rsidRPr="00B11B39" w14:paraId="2E9347E6" w14:textId="77777777" w:rsidTr="00CC4985">
        <w:trPr>
          <w:cantSplit/>
          <w:trHeight w:val="432"/>
        </w:trPr>
        <w:tc>
          <w:tcPr>
            <w:tcW w:w="4075" w:type="dxa"/>
            <w:vAlign w:val="center"/>
          </w:tcPr>
          <w:p w14:paraId="2E9347E0" w14:textId="77777777" w:rsidR="009E70CE" w:rsidRPr="00BC038B" w:rsidRDefault="00CB2058" w:rsidP="002407FA">
            <w:pPr>
              <w:pStyle w:val="TableColumnNameMIRB"/>
              <w:rPr>
                <w:lang w:val="fr-CA"/>
              </w:rPr>
            </w:pPr>
            <w:r w:rsidRPr="00BC038B">
              <w:t>LOCATION_ACCURACY</w:t>
            </w:r>
          </w:p>
        </w:tc>
        <w:tc>
          <w:tcPr>
            <w:tcW w:w="2268" w:type="dxa"/>
            <w:vAlign w:val="center"/>
          </w:tcPr>
          <w:p w14:paraId="2E9347E1" w14:textId="77777777" w:rsidR="009E70CE" w:rsidRPr="00BC038B" w:rsidRDefault="00CB2058" w:rsidP="00AC456D">
            <w:pPr>
              <w:pStyle w:val="TableBodyTextMIRB"/>
              <w:rPr>
                <w:lang w:val="fr-CA"/>
              </w:rPr>
            </w:pPr>
            <w:r w:rsidRPr="00BC038B">
              <w:rPr>
                <w:rFonts w:cs="Arial"/>
                <w:lang w:eastAsia="en-CA"/>
              </w:rPr>
              <w:t>VARCHAR2(25)</w:t>
            </w:r>
          </w:p>
        </w:tc>
        <w:tc>
          <w:tcPr>
            <w:tcW w:w="1550" w:type="dxa"/>
            <w:vAlign w:val="center"/>
          </w:tcPr>
          <w:p w14:paraId="2E9347E2" w14:textId="77777777" w:rsidR="009E70CE" w:rsidRPr="00BC038B" w:rsidRDefault="009E70CE" w:rsidP="00AC456D">
            <w:pPr>
              <w:pStyle w:val="TableBodyTextMIRB"/>
              <w:rPr>
                <w:lang w:val="fr-CA"/>
              </w:rPr>
            </w:pPr>
            <w:bookmarkStart w:id="123" w:name="lt_pId116"/>
            <w:r w:rsidRPr="00BC038B">
              <w:rPr>
                <w:lang w:val="fr-CA"/>
              </w:rPr>
              <w:t>Oui</w:t>
            </w:r>
            <w:bookmarkEnd w:id="123"/>
          </w:p>
        </w:tc>
        <w:tc>
          <w:tcPr>
            <w:tcW w:w="1852" w:type="dxa"/>
            <w:vAlign w:val="center"/>
          </w:tcPr>
          <w:p w14:paraId="2E9347E3" w14:textId="77777777" w:rsidR="009E70CE" w:rsidRPr="00BC038B" w:rsidRDefault="009E70CE" w:rsidP="00266DD1">
            <w:pPr>
              <w:pStyle w:val="TableBodyTextMIRB"/>
            </w:pPr>
            <w:r w:rsidRPr="00BC038B">
              <w:t>ACCURACY</w:t>
            </w:r>
          </w:p>
        </w:tc>
        <w:tc>
          <w:tcPr>
            <w:tcW w:w="7058" w:type="dxa"/>
            <w:vAlign w:val="center"/>
          </w:tcPr>
          <w:p w14:paraId="2E9347E4" w14:textId="77777777" w:rsidR="009E70CE" w:rsidRPr="00BC038B" w:rsidRDefault="009E70CE" w:rsidP="00AC456D">
            <w:pPr>
              <w:pStyle w:val="TableBodyTextMIRB"/>
              <w:rPr>
                <w:lang w:val="fr-CA"/>
              </w:rPr>
            </w:pPr>
            <w:bookmarkStart w:id="124" w:name="lt_pId118"/>
            <w:r w:rsidRPr="00BC038B">
              <w:rPr>
                <w:lang w:val="fr-CA"/>
              </w:rPr>
              <w:t>Le degré de conformité ou de proximité d</w:t>
            </w:r>
            <w:r w:rsidR="00707F5C" w:rsidRPr="00BC038B">
              <w:rPr>
                <w:lang w:val="fr-CA"/>
              </w:rPr>
              <w:t>’</w:t>
            </w:r>
            <w:r w:rsidRPr="00BC038B">
              <w:rPr>
                <w:lang w:val="fr-CA"/>
              </w:rPr>
              <w:t xml:space="preserve">une mesure dans la base de données par rapport à sa valeur réelle </w:t>
            </w:r>
            <w:r w:rsidR="00C41230" w:rsidRPr="00BC038B">
              <w:rPr>
                <w:lang w:val="fr-CA"/>
              </w:rPr>
              <w:t>sur le terrain</w:t>
            </w:r>
            <w:r w:rsidRPr="00BC038B">
              <w:rPr>
                <w:lang w:val="fr-CA"/>
              </w:rPr>
              <w:t>.</w:t>
            </w:r>
            <w:bookmarkEnd w:id="124"/>
          </w:p>
          <w:p w14:paraId="2E9347E5" w14:textId="77777777" w:rsidR="009E70CE" w:rsidRPr="00BC038B" w:rsidRDefault="00B8292D" w:rsidP="008E39FF">
            <w:pPr>
              <w:pStyle w:val="TableBodyTextMIRB"/>
              <w:rPr>
                <w:lang w:val="fr-CA"/>
              </w:rPr>
            </w:pPr>
            <w:bookmarkStart w:id="125" w:name="lt_pId119"/>
            <w:r w:rsidRPr="00BC038B">
              <w:rPr>
                <w:lang w:val="fr-CA"/>
              </w:rPr>
              <w:t>Valeurs autorisées </w:t>
            </w:r>
            <w:r w:rsidR="009E70CE" w:rsidRPr="00BC038B">
              <w:rPr>
                <w:lang w:val="fr-CA"/>
              </w:rPr>
              <w:t>: (voir l</w:t>
            </w:r>
            <w:r w:rsidR="008E39FF" w:rsidRPr="00BC038B">
              <w:rPr>
                <w:lang w:val="fr-CA"/>
              </w:rPr>
              <w:t>a</w:t>
            </w:r>
            <w:r w:rsidR="009E70CE" w:rsidRPr="00BC038B">
              <w:rPr>
                <w:lang w:val="fr-CA"/>
              </w:rPr>
              <w:t xml:space="preserve"> </w:t>
            </w:r>
            <w:r w:rsidR="008E39FF" w:rsidRPr="00BC038B">
              <w:rPr>
                <w:lang w:val="fr-CA"/>
              </w:rPr>
              <w:t>table de correspondance</w:t>
            </w:r>
            <w:r w:rsidR="009E70CE" w:rsidRPr="00BC038B">
              <w:rPr>
                <w:lang w:val="fr-CA"/>
              </w:rPr>
              <w:t xml:space="preserve"> </w:t>
            </w:r>
            <w:bookmarkStart w:id="126" w:name="lt_pId119_leftovers"/>
            <w:r w:rsidRPr="00BC038B">
              <w:fldChar w:fldCharType="begin"/>
            </w:r>
            <w:r w:rsidRPr="00BC038B">
              <w:rPr>
                <w:lang w:val="fr-CA"/>
              </w:rPr>
              <w:instrText xml:space="preserve"> HYPERLINK \l "LOCATION_ACCURACY_LIST" </w:instrText>
            </w:r>
            <w:r w:rsidRPr="00BC038B">
              <w:fldChar w:fldCharType="separate"/>
            </w:r>
            <w:r w:rsidRPr="00BC038B">
              <w:rPr>
                <w:rStyle w:val="HyperlinkMIRBChar"/>
                <w:lang w:val="fr-CA"/>
              </w:rPr>
              <w:t>LOCATION_ACCURACY_LIST</w:t>
            </w:r>
            <w:r w:rsidRPr="00BC038B">
              <w:rPr>
                <w:rStyle w:val="HyperlinkMIRBChar"/>
                <w:lang w:val="fr-CA"/>
              </w:rPr>
              <w:fldChar w:fldCharType="end"/>
            </w:r>
            <w:bookmarkEnd w:id="126"/>
            <w:r w:rsidR="009E70CE" w:rsidRPr="00BC038B">
              <w:rPr>
                <w:lang w:val="fr-CA"/>
              </w:rPr>
              <w:t xml:space="preserve"> en annexe)</w:t>
            </w:r>
            <w:bookmarkEnd w:id="125"/>
          </w:p>
        </w:tc>
      </w:tr>
      <w:tr w:rsidR="009E70CE" w:rsidRPr="00BC038B" w14:paraId="2E9347EC" w14:textId="77777777" w:rsidTr="00CC4985">
        <w:trPr>
          <w:cantSplit/>
          <w:trHeight w:val="432"/>
        </w:trPr>
        <w:tc>
          <w:tcPr>
            <w:tcW w:w="4075" w:type="dxa"/>
            <w:vAlign w:val="center"/>
          </w:tcPr>
          <w:p w14:paraId="2E9347E7" w14:textId="77777777" w:rsidR="009E70CE" w:rsidRPr="00BC038B" w:rsidRDefault="009E70CE" w:rsidP="00266DD1">
            <w:pPr>
              <w:pStyle w:val="TableColumnNameMIRB"/>
            </w:pPr>
            <w:r w:rsidRPr="00BC038B">
              <w:t>LOCATION_ACCURACY</w:t>
            </w:r>
          </w:p>
        </w:tc>
        <w:tc>
          <w:tcPr>
            <w:tcW w:w="2268" w:type="dxa"/>
            <w:vAlign w:val="center"/>
          </w:tcPr>
          <w:p w14:paraId="2E9347E8" w14:textId="77777777" w:rsidR="009E70CE" w:rsidRPr="00BC038B" w:rsidRDefault="009E70CE" w:rsidP="00266DD1">
            <w:pPr>
              <w:pStyle w:val="TableBodyTextMIRB"/>
            </w:pPr>
            <w:r w:rsidRPr="00BC038B">
              <w:rPr>
                <w:rFonts w:cs="Arial"/>
                <w:lang w:eastAsia="en-CA"/>
              </w:rPr>
              <w:t>VARCHAR2(25)</w:t>
            </w:r>
          </w:p>
        </w:tc>
        <w:tc>
          <w:tcPr>
            <w:tcW w:w="1550" w:type="dxa"/>
            <w:vAlign w:val="center"/>
          </w:tcPr>
          <w:p w14:paraId="2E9347E9" w14:textId="77777777" w:rsidR="009E70CE" w:rsidRPr="00BC038B" w:rsidRDefault="009E70CE" w:rsidP="00AC456D">
            <w:pPr>
              <w:pStyle w:val="TableBodyTextMIRB"/>
              <w:rPr>
                <w:lang w:val="fr-CA"/>
              </w:rPr>
            </w:pPr>
            <w:bookmarkStart w:id="127" w:name="lt_pId122"/>
            <w:r w:rsidRPr="00BC038B">
              <w:rPr>
                <w:lang w:val="fr-CA"/>
              </w:rPr>
              <w:t>Non</w:t>
            </w:r>
            <w:bookmarkEnd w:id="127"/>
          </w:p>
        </w:tc>
        <w:tc>
          <w:tcPr>
            <w:tcW w:w="1852" w:type="dxa"/>
            <w:vAlign w:val="center"/>
          </w:tcPr>
          <w:p w14:paraId="2E9347EA" w14:textId="77777777" w:rsidR="009E70CE" w:rsidRPr="00BC038B" w:rsidRDefault="009E70CE" w:rsidP="00266DD1">
            <w:pPr>
              <w:pStyle w:val="TableBodyTextMIRB"/>
            </w:pPr>
            <w:r w:rsidRPr="00BC038B">
              <w:t>COMMENTS</w:t>
            </w:r>
          </w:p>
        </w:tc>
        <w:tc>
          <w:tcPr>
            <w:tcW w:w="7058" w:type="dxa"/>
            <w:vAlign w:val="center"/>
          </w:tcPr>
          <w:p w14:paraId="2E9347EB" w14:textId="77777777" w:rsidR="009E70CE" w:rsidRPr="00BC038B" w:rsidRDefault="009E70CE" w:rsidP="00B8292D">
            <w:pPr>
              <w:pStyle w:val="TableBodyTextMIRB"/>
              <w:rPr>
                <w:lang w:val="fr-CA"/>
              </w:rPr>
            </w:pPr>
            <w:bookmarkStart w:id="128" w:name="lt_pId124"/>
            <w:r w:rsidRPr="00BC038B">
              <w:rPr>
                <w:lang w:val="fr-CA"/>
              </w:rPr>
              <w:t>Commentaires généraux</w:t>
            </w:r>
            <w:bookmarkEnd w:id="128"/>
            <w:r w:rsidR="00B8292D" w:rsidRPr="00BC038B">
              <w:rPr>
                <w:lang w:val="fr-CA"/>
              </w:rPr>
              <w:t>.</w:t>
            </w:r>
          </w:p>
        </w:tc>
      </w:tr>
      <w:tr w:rsidR="009E70CE" w:rsidRPr="00B11B39" w14:paraId="2E9347F2" w14:textId="77777777" w:rsidTr="00CC4985">
        <w:trPr>
          <w:cantSplit/>
          <w:trHeight w:val="432"/>
        </w:trPr>
        <w:tc>
          <w:tcPr>
            <w:tcW w:w="4075" w:type="dxa"/>
            <w:vAlign w:val="center"/>
          </w:tcPr>
          <w:p w14:paraId="2E9347ED" w14:textId="77777777" w:rsidR="009E70CE" w:rsidRPr="00BC038B" w:rsidRDefault="009E70CE" w:rsidP="00266DD1">
            <w:pPr>
              <w:pStyle w:val="TableColumnNameMIRB"/>
            </w:pPr>
            <w:r w:rsidRPr="00BC038B">
              <w:t>GENERAL_COMMENTS</w:t>
            </w:r>
          </w:p>
        </w:tc>
        <w:tc>
          <w:tcPr>
            <w:tcW w:w="2268" w:type="dxa"/>
            <w:vAlign w:val="center"/>
          </w:tcPr>
          <w:p w14:paraId="2E9347EE" w14:textId="77777777" w:rsidR="009E70CE" w:rsidRPr="00BC038B" w:rsidRDefault="009E70CE" w:rsidP="00266DD1">
            <w:pPr>
              <w:pStyle w:val="TableBodyTextMIRB"/>
              <w:rPr>
                <w:rFonts w:cs="Arial"/>
                <w:lang w:eastAsia="en-CA"/>
              </w:rPr>
            </w:pPr>
            <w:r w:rsidRPr="00BC038B">
              <w:rPr>
                <w:rFonts w:cs="Arial"/>
                <w:lang w:eastAsia="en-CA"/>
              </w:rPr>
              <w:t>VARCHAR2(2000)</w:t>
            </w:r>
          </w:p>
        </w:tc>
        <w:tc>
          <w:tcPr>
            <w:tcW w:w="1550" w:type="dxa"/>
            <w:vAlign w:val="center"/>
          </w:tcPr>
          <w:p w14:paraId="2E9347EF" w14:textId="77777777" w:rsidR="009E70CE" w:rsidRPr="00BC038B" w:rsidRDefault="009E70CE" w:rsidP="00AC456D">
            <w:pPr>
              <w:pStyle w:val="TableBodyTextMIRB"/>
              <w:rPr>
                <w:lang w:val="fr-CA"/>
              </w:rPr>
            </w:pPr>
            <w:bookmarkStart w:id="129" w:name="lt_pId127"/>
            <w:r w:rsidRPr="00BC038B">
              <w:rPr>
                <w:lang w:val="fr-CA"/>
              </w:rPr>
              <w:t>Non</w:t>
            </w:r>
            <w:bookmarkEnd w:id="129"/>
          </w:p>
        </w:tc>
        <w:tc>
          <w:tcPr>
            <w:tcW w:w="1852" w:type="dxa"/>
            <w:vAlign w:val="center"/>
          </w:tcPr>
          <w:p w14:paraId="2E9347F0" w14:textId="77777777" w:rsidR="009E70CE" w:rsidRPr="00BC038B" w:rsidRDefault="009E70CE" w:rsidP="00266DD1">
            <w:pPr>
              <w:pStyle w:val="TableBodyTextMIRB"/>
            </w:pPr>
            <w:r w:rsidRPr="00BC038B">
              <w:t>GEO_UPD_DT</w:t>
            </w:r>
          </w:p>
        </w:tc>
        <w:tc>
          <w:tcPr>
            <w:tcW w:w="7058" w:type="dxa"/>
          </w:tcPr>
          <w:p w14:paraId="2E9347F1" w14:textId="77777777" w:rsidR="009E70CE" w:rsidRPr="00BC038B" w:rsidRDefault="00567A29" w:rsidP="00AC456D">
            <w:pPr>
              <w:pStyle w:val="TableBodyTextMIRB"/>
              <w:rPr>
                <w:lang w:val="fr-CA"/>
              </w:rPr>
            </w:pPr>
            <w:bookmarkStart w:id="130" w:name="lt_pId128"/>
            <w:bookmarkStart w:id="131" w:name="lt_pId129"/>
            <w:bookmarkEnd w:id="130"/>
            <w:r w:rsidRPr="00BC038B">
              <w:rPr>
                <w:lang w:val="fr-CA"/>
              </w:rPr>
              <w:t>Date et heure de création ou de dernière modification de la géométrie dans la base de données source.</w:t>
            </w:r>
            <w:bookmarkEnd w:id="131"/>
          </w:p>
        </w:tc>
      </w:tr>
      <w:tr w:rsidR="009E70CE" w:rsidRPr="00B11B39" w14:paraId="2E9347F8" w14:textId="77777777" w:rsidTr="00CC4985">
        <w:trPr>
          <w:cantSplit/>
          <w:trHeight w:val="432"/>
        </w:trPr>
        <w:tc>
          <w:tcPr>
            <w:tcW w:w="4075" w:type="dxa"/>
            <w:vAlign w:val="center"/>
          </w:tcPr>
          <w:p w14:paraId="2E9347F3" w14:textId="77777777" w:rsidR="009E70CE" w:rsidRPr="00BC038B" w:rsidRDefault="009E70CE" w:rsidP="00266DD1">
            <w:pPr>
              <w:pStyle w:val="TableColumnNameMIRB"/>
            </w:pPr>
            <w:r w:rsidRPr="00BC038B">
              <w:t>GEOMETRY_UPDATE_DATETIME</w:t>
            </w:r>
          </w:p>
        </w:tc>
        <w:tc>
          <w:tcPr>
            <w:tcW w:w="2268" w:type="dxa"/>
            <w:vAlign w:val="center"/>
          </w:tcPr>
          <w:p w14:paraId="2E9347F4" w14:textId="77777777" w:rsidR="009E70CE" w:rsidRPr="00BC038B" w:rsidRDefault="009E70CE" w:rsidP="00266DD1">
            <w:pPr>
              <w:pStyle w:val="TableBodyTextMIRB"/>
            </w:pPr>
            <w:r w:rsidRPr="00BC038B">
              <w:t>DATE</w:t>
            </w:r>
          </w:p>
        </w:tc>
        <w:tc>
          <w:tcPr>
            <w:tcW w:w="1550" w:type="dxa"/>
            <w:vAlign w:val="center"/>
          </w:tcPr>
          <w:p w14:paraId="2E9347F5" w14:textId="77777777" w:rsidR="009E70CE" w:rsidRPr="00BC038B" w:rsidRDefault="009E70CE" w:rsidP="00AC456D">
            <w:pPr>
              <w:pStyle w:val="TableBodyTextMIRB"/>
              <w:rPr>
                <w:lang w:val="fr-CA"/>
              </w:rPr>
            </w:pPr>
            <w:bookmarkStart w:id="132" w:name="lt_pId132"/>
            <w:r w:rsidRPr="00BC038B">
              <w:rPr>
                <w:lang w:val="fr-CA"/>
              </w:rPr>
              <w:t>Oui</w:t>
            </w:r>
            <w:bookmarkEnd w:id="132"/>
          </w:p>
        </w:tc>
        <w:tc>
          <w:tcPr>
            <w:tcW w:w="1852" w:type="dxa"/>
            <w:vAlign w:val="center"/>
          </w:tcPr>
          <w:p w14:paraId="2E9347F6" w14:textId="77777777" w:rsidR="009E70CE" w:rsidRPr="00BC038B" w:rsidRDefault="009E70CE" w:rsidP="00266DD1">
            <w:pPr>
              <w:pStyle w:val="TableBodyTextMIRB"/>
            </w:pPr>
            <w:r w:rsidRPr="00BC038B">
              <w:t>EFF_DATE</w:t>
            </w:r>
          </w:p>
        </w:tc>
        <w:tc>
          <w:tcPr>
            <w:tcW w:w="7058" w:type="dxa"/>
          </w:tcPr>
          <w:p w14:paraId="2E9347F7" w14:textId="77777777" w:rsidR="009E70CE" w:rsidRPr="00BC038B" w:rsidRDefault="00567A29" w:rsidP="00AC456D">
            <w:pPr>
              <w:pStyle w:val="TableBodyTextMIRB"/>
              <w:rPr>
                <w:lang w:val="fr-CA"/>
              </w:rPr>
            </w:pPr>
            <w:bookmarkStart w:id="133" w:name="lt_pId133"/>
            <w:bookmarkStart w:id="134" w:name="lt_pId134"/>
            <w:bookmarkEnd w:id="133"/>
            <w:r w:rsidRPr="00BC038B">
              <w:rPr>
                <w:lang w:val="fr-CA"/>
              </w:rPr>
              <w:t>Date et heure de création ou de dernière modification de la fiche dans la base de données source.</w:t>
            </w:r>
            <w:bookmarkEnd w:id="134"/>
          </w:p>
        </w:tc>
      </w:tr>
      <w:tr w:rsidR="009E70CE" w:rsidRPr="00B11B39" w14:paraId="2E9347FE" w14:textId="77777777" w:rsidTr="00CC4985">
        <w:trPr>
          <w:cantSplit/>
          <w:trHeight w:val="432"/>
        </w:trPr>
        <w:tc>
          <w:tcPr>
            <w:tcW w:w="4075" w:type="dxa"/>
            <w:vAlign w:val="center"/>
          </w:tcPr>
          <w:p w14:paraId="2E9347F9" w14:textId="77777777" w:rsidR="009E70CE" w:rsidRPr="00BC038B" w:rsidRDefault="009E70CE" w:rsidP="00266DD1">
            <w:pPr>
              <w:pStyle w:val="TableColumnNameMIRB"/>
            </w:pPr>
            <w:r w:rsidRPr="00BC038B">
              <w:t>EFFECTIVE_DATETIME</w:t>
            </w:r>
          </w:p>
        </w:tc>
        <w:tc>
          <w:tcPr>
            <w:tcW w:w="2268" w:type="dxa"/>
            <w:vAlign w:val="center"/>
          </w:tcPr>
          <w:p w14:paraId="2E9347FA" w14:textId="77777777" w:rsidR="009E70CE" w:rsidRPr="00BC038B" w:rsidRDefault="009E70CE" w:rsidP="00266DD1">
            <w:pPr>
              <w:pStyle w:val="TableBodyTextMIRB"/>
            </w:pPr>
            <w:r w:rsidRPr="00BC038B">
              <w:t>DATE</w:t>
            </w:r>
          </w:p>
        </w:tc>
        <w:tc>
          <w:tcPr>
            <w:tcW w:w="1550" w:type="dxa"/>
            <w:vAlign w:val="center"/>
          </w:tcPr>
          <w:p w14:paraId="2E9347FB" w14:textId="77777777" w:rsidR="009E70CE" w:rsidRPr="00BC038B" w:rsidRDefault="009E70CE" w:rsidP="00AC456D">
            <w:pPr>
              <w:pStyle w:val="TableBodyTextMIRB"/>
              <w:rPr>
                <w:lang w:val="fr-CA"/>
              </w:rPr>
            </w:pPr>
            <w:bookmarkStart w:id="135" w:name="lt_pId137"/>
            <w:r w:rsidRPr="00BC038B">
              <w:rPr>
                <w:lang w:val="fr-CA"/>
              </w:rPr>
              <w:t>Oui</w:t>
            </w:r>
            <w:bookmarkEnd w:id="135"/>
          </w:p>
        </w:tc>
        <w:tc>
          <w:tcPr>
            <w:tcW w:w="1852" w:type="dxa"/>
            <w:vAlign w:val="center"/>
          </w:tcPr>
          <w:p w14:paraId="2E9347FC" w14:textId="77777777" w:rsidR="009E70CE" w:rsidRPr="00BC038B" w:rsidRDefault="009E70CE" w:rsidP="00266DD1">
            <w:pPr>
              <w:pStyle w:val="TableBodyTextMIRB"/>
            </w:pPr>
            <w:r w:rsidRPr="00BC038B">
              <w:t>SYS_DATE</w:t>
            </w:r>
          </w:p>
        </w:tc>
        <w:tc>
          <w:tcPr>
            <w:tcW w:w="7058" w:type="dxa"/>
          </w:tcPr>
          <w:p w14:paraId="2E9347FD" w14:textId="77777777" w:rsidR="009E70CE" w:rsidRPr="00BC038B" w:rsidRDefault="00567A29" w:rsidP="00AC456D">
            <w:pPr>
              <w:pStyle w:val="TableBodyTextMIRB"/>
              <w:rPr>
                <w:lang w:val="fr-CA"/>
              </w:rPr>
            </w:pPr>
            <w:bookmarkStart w:id="136" w:name="lt_pId138"/>
            <w:bookmarkStart w:id="137" w:name="lt_pId139"/>
            <w:bookmarkEnd w:id="136"/>
            <w:r w:rsidRPr="00BC038B">
              <w:rPr>
                <w:lang w:val="fr-CA"/>
              </w:rPr>
              <w:t>Date et heure à laquelle la fiche a été chargée ou modifié</w:t>
            </w:r>
            <w:r w:rsidR="007100D7" w:rsidRPr="00BC038B">
              <w:rPr>
                <w:lang w:val="fr-CA"/>
              </w:rPr>
              <w:t>e</w:t>
            </w:r>
            <w:r w:rsidRPr="00BC038B">
              <w:rPr>
                <w:lang w:val="fr-CA"/>
              </w:rPr>
              <w:t xml:space="preserve"> pour la dernière fois dans la base de données.</w:t>
            </w:r>
            <w:bookmarkEnd w:id="137"/>
          </w:p>
        </w:tc>
      </w:tr>
      <w:tr w:rsidR="009E70CE" w:rsidRPr="00BC038B" w14:paraId="2E934804" w14:textId="77777777" w:rsidTr="00CC4985">
        <w:trPr>
          <w:cantSplit/>
          <w:trHeight w:val="432"/>
        </w:trPr>
        <w:tc>
          <w:tcPr>
            <w:tcW w:w="4075" w:type="dxa"/>
            <w:vAlign w:val="center"/>
          </w:tcPr>
          <w:p w14:paraId="2E9347FF" w14:textId="77777777" w:rsidR="009E70CE" w:rsidRPr="00BC038B" w:rsidRDefault="009E70CE" w:rsidP="00266DD1">
            <w:pPr>
              <w:pStyle w:val="TableColumnNameMIRB"/>
            </w:pPr>
            <w:r w:rsidRPr="00BC038B">
              <w:t>SYSTEM_DATETIME</w:t>
            </w:r>
          </w:p>
        </w:tc>
        <w:tc>
          <w:tcPr>
            <w:tcW w:w="2268" w:type="dxa"/>
            <w:vAlign w:val="center"/>
          </w:tcPr>
          <w:p w14:paraId="2E934800" w14:textId="77777777" w:rsidR="009E70CE" w:rsidRPr="00BC038B" w:rsidRDefault="009E70CE" w:rsidP="00266DD1">
            <w:pPr>
              <w:pStyle w:val="TableBodyTextMIRB"/>
            </w:pPr>
            <w:r w:rsidRPr="00BC038B">
              <w:t>DATE</w:t>
            </w:r>
          </w:p>
        </w:tc>
        <w:tc>
          <w:tcPr>
            <w:tcW w:w="1550" w:type="dxa"/>
            <w:vAlign w:val="center"/>
          </w:tcPr>
          <w:p w14:paraId="2E934801" w14:textId="77777777" w:rsidR="009E70CE" w:rsidRPr="00BC038B" w:rsidRDefault="009E70CE" w:rsidP="00AC456D">
            <w:pPr>
              <w:pStyle w:val="TableBodyTextMIRB"/>
              <w:rPr>
                <w:lang w:val="fr-CA"/>
              </w:rPr>
            </w:pPr>
            <w:bookmarkStart w:id="138" w:name="lt_pId142"/>
            <w:r w:rsidRPr="00BC038B">
              <w:rPr>
                <w:lang w:val="fr-CA"/>
              </w:rPr>
              <w:t>Non</w:t>
            </w:r>
            <w:bookmarkEnd w:id="138"/>
          </w:p>
        </w:tc>
        <w:tc>
          <w:tcPr>
            <w:tcW w:w="1852" w:type="dxa"/>
            <w:vAlign w:val="center"/>
          </w:tcPr>
          <w:p w14:paraId="2E934802" w14:textId="77777777" w:rsidR="009E70CE" w:rsidRPr="00BC038B" w:rsidRDefault="009E70CE" w:rsidP="00266DD1">
            <w:pPr>
              <w:pStyle w:val="TableBodyTextMIRB"/>
            </w:pPr>
            <w:r w:rsidRPr="00BC038B">
              <w:t>SHAPE</w:t>
            </w:r>
          </w:p>
        </w:tc>
        <w:tc>
          <w:tcPr>
            <w:tcW w:w="7058" w:type="dxa"/>
            <w:vAlign w:val="center"/>
          </w:tcPr>
          <w:p w14:paraId="2E934803" w14:textId="77777777" w:rsidR="009E70CE" w:rsidRPr="00BC038B" w:rsidRDefault="009E70CE" w:rsidP="00AC456D">
            <w:pPr>
              <w:pStyle w:val="TableBodyTextMIRB"/>
              <w:rPr>
                <w:lang w:val="fr-CA"/>
              </w:rPr>
            </w:pPr>
            <w:bookmarkStart w:id="139" w:name="lt_pId144"/>
            <w:r w:rsidRPr="00BC038B">
              <w:rPr>
                <w:lang w:val="fr-CA"/>
              </w:rPr>
              <w:t>Attribut de géométrie.</w:t>
            </w:r>
            <w:bookmarkEnd w:id="139"/>
          </w:p>
        </w:tc>
      </w:tr>
    </w:tbl>
    <w:p w14:paraId="2E934805" w14:textId="77777777" w:rsidR="002E3710" w:rsidRPr="00BC038B" w:rsidRDefault="002E3710" w:rsidP="00A451ED">
      <w:pPr>
        <w:pStyle w:val="BodyAccessibleTextMIRB"/>
        <w:rPr>
          <w:lang w:val="fr-CA"/>
        </w:rPr>
        <w:sectPr w:rsidR="002E3710" w:rsidRPr="00BC038B" w:rsidSect="00681C6C">
          <w:pgSz w:w="20160" w:h="12240" w:orient="landscape" w:code="5"/>
          <w:pgMar w:top="1440" w:right="1440" w:bottom="1440" w:left="1440" w:header="432" w:footer="720" w:gutter="0"/>
          <w:cols w:space="720"/>
          <w:docGrid w:linePitch="360"/>
        </w:sectPr>
      </w:pPr>
    </w:p>
    <w:p w14:paraId="2E934806" w14:textId="77777777" w:rsidR="00A451ED" w:rsidRPr="00BC038B" w:rsidRDefault="00266DD1" w:rsidP="00A451ED">
      <w:pPr>
        <w:pStyle w:val="Heading1MIRBMidPage"/>
        <w:rPr>
          <w:lang w:val="fr-CA"/>
        </w:rPr>
      </w:pPr>
      <w:bookmarkStart w:id="140" w:name="lt_pId145"/>
      <w:bookmarkStart w:id="141" w:name="_Toc179449339"/>
      <w:r w:rsidRPr="00BC038B">
        <w:rPr>
          <w:lang w:val="fr-CA"/>
        </w:rPr>
        <w:lastRenderedPageBreak/>
        <w:t>6.</w:t>
      </w:r>
      <w:bookmarkEnd w:id="140"/>
      <w:r w:rsidRPr="00BC038B">
        <w:rPr>
          <w:lang w:val="fr-CA"/>
        </w:rPr>
        <w:t xml:space="preserve"> </w:t>
      </w:r>
      <w:bookmarkStart w:id="142" w:name="lt_pId146"/>
      <w:r w:rsidR="00567A29" w:rsidRPr="00BC038B">
        <w:rPr>
          <w:lang w:val="fr-CA"/>
        </w:rPr>
        <w:t>Liens vers des renseignements</w:t>
      </w:r>
      <w:r w:rsidRPr="00BC038B">
        <w:rPr>
          <w:lang w:val="fr-CA"/>
        </w:rPr>
        <w:t xml:space="preserve"> complémentaires</w:t>
      </w:r>
      <w:bookmarkEnd w:id="141"/>
      <w:bookmarkEnd w:id="142"/>
    </w:p>
    <w:p w14:paraId="2E934807" w14:textId="77777777" w:rsidR="00A451ED" w:rsidRPr="00BC038B" w:rsidRDefault="00266DD1" w:rsidP="000D409C">
      <w:pPr>
        <w:pStyle w:val="BulletsMIRB"/>
        <w:rPr>
          <w:rStyle w:val="BodyAccessibleTextMIRBChar"/>
          <w:lang w:val="fr-CA"/>
        </w:rPr>
      </w:pPr>
      <w:bookmarkStart w:id="143" w:name="lt_pId147"/>
      <w:r w:rsidRPr="00BC038B">
        <w:rPr>
          <w:lang w:val="fr-CA"/>
        </w:rPr>
        <w:t xml:space="preserve">Accédez </w:t>
      </w:r>
      <w:r w:rsidR="000D409C" w:rsidRPr="00BC038B">
        <w:rPr>
          <w:lang w:val="fr-CA"/>
        </w:rPr>
        <w:t>à la fiche de métadonnées officielle en effectuant une recherche dans</w:t>
      </w:r>
      <w:r w:rsidRPr="00BC038B">
        <w:rPr>
          <w:lang w:val="fr-CA"/>
        </w:rPr>
        <w:t xml:space="preserve"> </w:t>
      </w:r>
      <w:bookmarkStart w:id="144" w:name="_Hlk31182573"/>
      <w:bookmarkStart w:id="145" w:name="_Hlk31182542"/>
      <w:bookmarkStart w:id="146" w:name="lt_pId147_leftovers"/>
      <w:r w:rsidR="00127939" w:rsidRPr="00BC038B">
        <w:fldChar w:fldCharType="begin"/>
      </w:r>
      <w:r w:rsidR="00E052E5" w:rsidRPr="00BC038B">
        <w:rPr>
          <w:lang w:val="fr-CA"/>
        </w:rPr>
        <w:instrText>HYPERLINK "https://geohub-fr.lio.gov.on.ca/?locale=fr"</w:instrText>
      </w:r>
      <w:r w:rsidR="00127939" w:rsidRPr="00BC038B">
        <w:fldChar w:fldCharType="separate"/>
      </w:r>
      <w:r w:rsidR="00127939" w:rsidRPr="00BC038B">
        <w:rPr>
          <w:rStyle w:val="HyperlinkMIRBChar"/>
          <w:lang w:val="fr-CA"/>
        </w:rPr>
        <w:t>CarrefourGéo Ontario</w:t>
      </w:r>
      <w:r w:rsidR="00127939" w:rsidRPr="00BC038B">
        <w:rPr>
          <w:rStyle w:val="HyperlinkMIRBChar"/>
          <w:lang w:val="fr-CA"/>
        </w:rPr>
        <w:fldChar w:fldCharType="end"/>
      </w:r>
      <w:bookmarkEnd w:id="144"/>
      <w:bookmarkEnd w:id="145"/>
      <w:bookmarkEnd w:id="146"/>
      <w:r w:rsidRPr="00BC038B">
        <w:rPr>
          <w:lang w:val="fr-CA"/>
        </w:rPr>
        <w:t xml:space="preserve"> pour </w:t>
      </w:r>
      <w:r w:rsidR="000D409C" w:rsidRPr="00BC038B">
        <w:rPr>
          <w:lang w:val="fr-CA"/>
        </w:rPr>
        <w:t>« i</w:t>
      </w:r>
      <w:r w:rsidRPr="00BC038B">
        <w:rPr>
          <w:lang w:val="fr-CA"/>
        </w:rPr>
        <w:t>nventaire des barrages de l</w:t>
      </w:r>
      <w:r w:rsidR="00707F5C" w:rsidRPr="00BC038B">
        <w:rPr>
          <w:lang w:val="fr-CA"/>
        </w:rPr>
        <w:t>’</w:t>
      </w:r>
      <w:r w:rsidRPr="00BC038B">
        <w:rPr>
          <w:lang w:val="fr-CA"/>
        </w:rPr>
        <w:t>Ontario</w:t>
      </w:r>
      <w:r w:rsidR="000D409C" w:rsidRPr="00BC038B">
        <w:rPr>
          <w:lang w:val="fr-CA"/>
        </w:rPr>
        <w:t> »</w:t>
      </w:r>
      <w:r w:rsidRPr="00BC038B">
        <w:rPr>
          <w:lang w:val="fr-CA"/>
        </w:rPr>
        <w:t>.</w:t>
      </w:r>
      <w:bookmarkEnd w:id="143"/>
    </w:p>
    <w:p w14:paraId="2E934808" w14:textId="77777777" w:rsidR="00FE1257" w:rsidRPr="00BC038B" w:rsidRDefault="00FE1257" w:rsidP="00FE1257">
      <w:pPr>
        <w:pStyle w:val="BodyAccessibleTextMIRB"/>
        <w:rPr>
          <w:lang w:val="fr-CA"/>
        </w:rPr>
      </w:pPr>
    </w:p>
    <w:p w14:paraId="2E934809" w14:textId="77777777" w:rsidR="00A451ED" w:rsidRPr="00BC038B" w:rsidRDefault="00A451ED" w:rsidP="00A451ED">
      <w:pPr>
        <w:pStyle w:val="BulletsMIRB"/>
        <w:numPr>
          <w:ilvl w:val="0"/>
          <w:numId w:val="0"/>
        </w:numPr>
        <w:ind w:left="720" w:hanging="360"/>
        <w:rPr>
          <w:lang w:val="fr-CA"/>
        </w:rPr>
        <w:sectPr w:rsidR="00A451ED" w:rsidRPr="00BC038B" w:rsidSect="001E404A">
          <w:pgSz w:w="12240" w:h="15840"/>
          <w:pgMar w:top="1440" w:right="1440" w:bottom="1440" w:left="1440" w:header="432" w:footer="720" w:gutter="0"/>
          <w:cols w:space="720"/>
          <w:docGrid w:linePitch="360"/>
        </w:sectPr>
      </w:pPr>
    </w:p>
    <w:p w14:paraId="2E93480A" w14:textId="77777777" w:rsidR="00A451ED" w:rsidRPr="00BC038B" w:rsidRDefault="003158F1" w:rsidP="00A451ED">
      <w:pPr>
        <w:pStyle w:val="Heading1MIRBMidPage"/>
        <w:rPr>
          <w:lang w:val="fr-CA"/>
        </w:rPr>
      </w:pPr>
      <w:bookmarkStart w:id="147" w:name="lt_pId148_leftovers"/>
      <w:bookmarkStart w:id="148" w:name="lt_pId148"/>
      <w:bookmarkStart w:id="149" w:name="_Toc416856718"/>
      <w:bookmarkStart w:id="150" w:name="_Toc179449340"/>
      <w:bookmarkStart w:id="151" w:name="AppendixA"/>
      <w:bookmarkEnd w:id="147"/>
      <w:r w:rsidRPr="00BC038B">
        <w:rPr>
          <w:lang w:val="fr-CA"/>
        </w:rPr>
        <w:lastRenderedPageBreak/>
        <w:t>ANNEXE A </w:t>
      </w:r>
      <w:r w:rsidR="00266DD1" w:rsidRPr="00BC038B">
        <w:rPr>
          <w:lang w:val="fr-CA"/>
        </w:rPr>
        <w:t>: Table</w:t>
      </w:r>
      <w:r w:rsidR="00E12558" w:rsidRPr="00BC038B">
        <w:rPr>
          <w:lang w:val="fr-CA"/>
        </w:rPr>
        <w:t>s de correspondance</w:t>
      </w:r>
      <w:r w:rsidR="00BC75D4" w:rsidRPr="00BC038B">
        <w:rPr>
          <w:lang w:val="fr-CA"/>
        </w:rPr>
        <w:t> </w:t>
      </w:r>
      <w:r w:rsidR="00ED0FE4" w:rsidRPr="00BC038B">
        <w:rPr>
          <w:lang w:val="fr-CA"/>
        </w:rPr>
        <w:t>IGO</w:t>
      </w:r>
      <w:r w:rsidRPr="00BC038B">
        <w:rPr>
          <w:lang w:val="fr-CA"/>
        </w:rPr>
        <w:t xml:space="preserve"> </w:t>
      </w:r>
      <w:r w:rsidR="00266DD1" w:rsidRPr="00BC038B">
        <w:rPr>
          <w:lang w:val="fr-CA"/>
        </w:rPr>
        <w:t>et valeurs</w:t>
      </w:r>
      <w:bookmarkEnd w:id="148"/>
      <w:bookmarkEnd w:id="149"/>
      <w:bookmarkEnd w:id="150"/>
    </w:p>
    <w:p w14:paraId="2E93480B" w14:textId="77777777" w:rsidR="004503F9" w:rsidRPr="00BC038B" w:rsidRDefault="00266DD1" w:rsidP="004503F9">
      <w:pPr>
        <w:pStyle w:val="BodyAccessibleTextMIRB"/>
        <w:rPr>
          <w:lang w:val="fr-CA"/>
        </w:rPr>
      </w:pPr>
      <w:bookmarkStart w:id="152" w:name="lt_pId149"/>
      <w:bookmarkStart w:id="153" w:name="_Toc409775032"/>
      <w:bookmarkStart w:id="154" w:name="_Toc416856719"/>
      <w:bookmarkEnd w:id="151"/>
      <w:r w:rsidRPr="00BC038B">
        <w:rPr>
          <w:lang w:val="fr-CA"/>
        </w:rPr>
        <w:t>Liste des table</w:t>
      </w:r>
      <w:r w:rsidR="00582C80" w:rsidRPr="00BC038B">
        <w:rPr>
          <w:lang w:val="fr-CA"/>
        </w:rPr>
        <w:t>s de correspondance</w:t>
      </w:r>
      <w:r w:rsidR="003179EE" w:rsidRPr="00BC038B">
        <w:rPr>
          <w:lang w:val="fr-CA"/>
        </w:rPr>
        <w:t> </w:t>
      </w:r>
      <w:r w:rsidRPr="00BC038B">
        <w:rPr>
          <w:lang w:val="fr-CA"/>
        </w:rPr>
        <w:t>(</w:t>
      </w:r>
      <w:r w:rsidR="00582C80" w:rsidRPr="00BC038B">
        <w:rPr>
          <w:lang w:val="fr-CA"/>
        </w:rPr>
        <w:t>TC</w:t>
      </w:r>
      <w:r w:rsidRPr="00BC038B">
        <w:rPr>
          <w:lang w:val="fr-CA"/>
        </w:rPr>
        <w:t>) et des valeurs utilisées par l</w:t>
      </w:r>
      <w:r w:rsidR="00707F5C" w:rsidRPr="00BC038B">
        <w:rPr>
          <w:lang w:val="fr-CA"/>
        </w:rPr>
        <w:t>’</w:t>
      </w:r>
      <w:r w:rsidRPr="00BC038B">
        <w:rPr>
          <w:lang w:val="fr-CA"/>
        </w:rPr>
        <w:t>inventaire des barrages de l</w:t>
      </w:r>
      <w:r w:rsidR="00707F5C" w:rsidRPr="00BC038B">
        <w:rPr>
          <w:lang w:val="fr-CA"/>
        </w:rPr>
        <w:t>’</w:t>
      </w:r>
      <w:r w:rsidRPr="00BC038B">
        <w:rPr>
          <w:lang w:val="fr-CA"/>
        </w:rPr>
        <w:t>Ontario.</w:t>
      </w:r>
      <w:bookmarkEnd w:id="152"/>
    </w:p>
    <w:p w14:paraId="2E93480C" w14:textId="77777777" w:rsidR="00A451ED" w:rsidRPr="00BC038B" w:rsidRDefault="00A34256" w:rsidP="00A451ED">
      <w:pPr>
        <w:pStyle w:val="Heading2NoNumbersMIRB"/>
        <w:rPr>
          <w:lang w:val="fr-CA"/>
        </w:rPr>
      </w:pPr>
      <w:bookmarkStart w:id="155" w:name="LOCATION_ACCURACY_LIST"/>
      <w:bookmarkStart w:id="156" w:name="_Toc179449341"/>
      <w:bookmarkEnd w:id="153"/>
      <w:bookmarkEnd w:id="154"/>
      <w:bookmarkEnd w:id="155"/>
      <w:r w:rsidRPr="00BC038B">
        <w:rPr>
          <w:lang w:val="fr-CA"/>
        </w:rPr>
        <w:t>LOCATION_ACCURACY_LIST</w:t>
      </w:r>
      <w:bookmarkEnd w:id="156"/>
    </w:p>
    <w:p w14:paraId="2E93480D" w14:textId="77777777" w:rsidR="00A451ED" w:rsidRPr="00BC038B" w:rsidRDefault="00266DD1" w:rsidP="00A451ED">
      <w:pPr>
        <w:pStyle w:val="BodyAccessibleTextMIRB"/>
        <w:rPr>
          <w:lang w:val="fr-CA"/>
        </w:rPr>
      </w:pPr>
      <w:bookmarkStart w:id="157" w:name="lt_pId151"/>
      <w:r w:rsidRPr="00BC038B">
        <w:rPr>
          <w:lang w:val="fr-CA"/>
        </w:rPr>
        <w:t>Liste des précisions de localisation valides.</w:t>
      </w:r>
      <w:bookmarkEnd w:id="157"/>
    </w:p>
    <w:p w14:paraId="2E93480E" w14:textId="77777777" w:rsidR="00FE1257" w:rsidRPr="00BC038B" w:rsidRDefault="00A34256" w:rsidP="00FE1257">
      <w:pPr>
        <w:pStyle w:val="Caption"/>
        <w:keepNext/>
        <w:rPr>
          <w:lang w:val="fr-CA"/>
        </w:rPr>
      </w:pPr>
      <w:bookmarkStart w:id="158" w:name="lt_pId152"/>
      <w:bookmarkStart w:id="159" w:name="_Toc170999516"/>
      <w:r w:rsidRPr="00BC038B">
        <w:rPr>
          <w:lang w:val="fr-CA"/>
        </w:rPr>
        <w:t>Tableau</w:t>
      </w:r>
      <w:bookmarkEnd w:id="158"/>
      <w:r w:rsidRPr="00BC038B">
        <w:rPr>
          <w:lang w:val="fr-CA"/>
        </w:rPr>
        <w:t> </w:t>
      </w:r>
      <w:r w:rsidR="00266DD1" w:rsidRPr="00BC038B">
        <w:rPr>
          <w:lang w:val="fr-CA"/>
        </w:rPr>
        <w:fldChar w:fldCharType="begin"/>
      </w:r>
      <w:r w:rsidR="00266DD1" w:rsidRPr="00BC038B">
        <w:rPr>
          <w:lang w:val="fr-CA"/>
        </w:rPr>
        <w:instrText xml:space="preserve"> SEQ Table \* ARABIC </w:instrText>
      </w:r>
      <w:r w:rsidR="00266DD1" w:rsidRPr="00BC038B">
        <w:rPr>
          <w:lang w:val="fr-CA"/>
        </w:rPr>
        <w:fldChar w:fldCharType="separate"/>
      </w:r>
      <w:r w:rsidR="00266DD1" w:rsidRPr="00BC038B">
        <w:rPr>
          <w:noProof/>
          <w:lang w:val="fr-CA"/>
        </w:rPr>
        <w:t>2</w:t>
      </w:r>
      <w:r w:rsidR="00266DD1" w:rsidRPr="00BC038B">
        <w:rPr>
          <w:noProof/>
          <w:lang w:val="fr-CA"/>
        </w:rPr>
        <w:fldChar w:fldCharType="end"/>
      </w:r>
      <w:bookmarkStart w:id="160" w:name="lt_pId153"/>
      <w:r w:rsidRPr="00BC038B">
        <w:rPr>
          <w:noProof/>
          <w:lang w:val="fr-CA"/>
        </w:rPr>
        <w:t> </w:t>
      </w:r>
      <w:r w:rsidR="00266DD1" w:rsidRPr="00BC038B">
        <w:rPr>
          <w:lang w:val="fr-CA"/>
        </w:rPr>
        <w:t>: Table</w:t>
      </w:r>
      <w:r w:rsidR="0051186D" w:rsidRPr="00BC038B">
        <w:rPr>
          <w:lang w:val="fr-CA"/>
        </w:rPr>
        <w:t>au</w:t>
      </w:r>
      <w:r w:rsidR="00266DD1" w:rsidRPr="00BC038B">
        <w:rPr>
          <w:lang w:val="fr-CA"/>
        </w:rPr>
        <w:t xml:space="preserve"> LOCATION_ACCURACY_LIST et ses attributs</w:t>
      </w:r>
      <w:bookmarkEnd w:id="159"/>
      <w:bookmarkEnd w:id="160"/>
    </w:p>
    <w:tbl>
      <w:tblPr>
        <w:tblStyle w:val="TableGrid"/>
        <w:tblW w:w="13230" w:type="dxa"/>
        <w:tblInd w:w="108" w:type="dxa"/>
        <w:tblLayout w:type="fixed"/>
        <w:tblLook w:val="05E0" w:firstRow="1" w:lastRow="1" w:firstColumn="1" w:lastColumn="1" w:noHBand="0" w:noVBand="1"/>
        <w:tblCaption w:val="Lookup Table: LOCATION_ACCURACY_LIST"/>
        <w:tblDescription w:val="Location Accuracy List lookup table, with the column name, type, mandatory status, the short name, and a description."/>
      </w:tblPr>
      <w:tblGrid>
        <w:gridCol w:w="3151"/>
        <w:gridCol w:w="2070"/>
        <w:gridCol w:w="1583"/>
        <w:gridCol w:w="1567"/>
        <w:gridCol w:w="4859"/>
      </w:tblGrid>
      <w:tr w:rsidR="008D256B" w:rsidRPr="00BC038B" w14:paraId="2E934814" w14:textId="77777777" w:rsidTr="00A26200">
        <w:trPr>
          <w:cantSplit/>
          <w:trHeight w:val="432"/>
          <w:tblHeader/>
        </w:trPr>
        <w:tc>
          <w:tcPr>
            <w:tcW w:w="3151" w:type="dxa"/>
            <w:vAlign w:val="center"/>
          </w:tcPr>
          <w:p w14:paraId="2E93480F" w14:textId="77777777" w:rsidR="00A451ED" w:rsidRPr="00BC038B" w:rsidRDefault="00266DD1" w:rsidP="007E3E8A">
            <w:pPr>
              <w:pStyle w:val="TableHeaderRowTextMIRB"/>
              <w:rPr>
                <w:lang w:val="fr-CA"/>
              </w:rPr>
            </w:pPr>
            <w:bookmarkStart w:id="161" w:name="lt_pId154"/>
            <w:r w:rsidRPr="00BC038B">
              <w:rPr>
                <w:lang w:val="fr-CA"/>
              </w:rPr>
              <w:t>Nom de la colonne</w:t>
            </w:r>
            <w:bookmarkEnd w:id="161"/>
          </w:p>
        </w:tc>
        <w:tc>
          <w:tcPr>
            <w:tcW w:w="2070" w:type="dxa"/>
            <w:vAlign w:val="center"/>
          </w:tcPr>
          <w:p w14:paraId="2E934810" w14:textId="77777777" w:rsidR="00A451ED" w:rsidRPr="00BC038B" w:rsidRDefault="00266DD1" w:rsidP="007E3E8A">
            <w:pPr>
              <w:pStyle w:val="TableHeaderRowTextMIRB"/>
              <w:rPr>
                <w:lang w:val="fr-CA"/>
              </w:rPr>
            </w:pPr>
            <w:bookmarkStart w:id="162" w:name="lt_pId155"/>
            <w:r w:rsidRPr="00BC038B">
              <w:rPr>
                <w:lang w:val="fr-CA"/>
              </w:rPr>
              <w:t>Type de colonne</w:t>
            </w:r>
            <w:bookmarkEnd w:id="162"/>
          </w:p>
        </w:tc>
        <w:tc>
          <w:tcPr>
            <w:tcW w:w="1583" w:type="dxa"/>
            <w:vAlign w:val="center"/>
          </w:tcPr>
          <w:p w14:paraId="2E934811" w14:textId="77777777" w:rsidR="00A451ED" w:rsidRPr="00BC038B" w:rsidRDefault="001E1401" w:rsidP="001E1401">
            <w:pPr>
              <w:pStyle w:val="TableHeaderRowTextMIRB"/>
              <w:rPr>
                <w:lang w:val="fr-CA"/>
              </w:rPr>
            </w:pPr>
            <w:bookmarkStart w:id="163" w:name="lt_pId156"/>
            <w:r w:rsidRPr="00BC038B">
              <w:rPr>
                <w:lang w:val="fr-CA"/>
              </w:rPr>
              <w:t>Obligatoire</w:t>
            </w:r>
            <w:bookmarkEnd w:id="163"/>
          </w:p>
        </w:tc>
        <w:tc>
          <w:tcPr>
            <w:tcW w:w="1567" w:type="dxa"/>
            <w:vAlign w:val="center"/>
          </w:tcPr>
          <w:p w14:paraId="2E934812" w14:textId="77777777" w:rsidR="00A451ED" w:rsidRPr="00BC038B" w:rsidRDefault="00266DD1" w:rsidP="001E1401">
            <w:pPr>
              <w:pStyle w:val="TableHeaderRowTextMIRB"/>
              <w:rPr>
                <w:color w:val="000000"/>
                <w:lang w:val="fr-CA"/>
              </w:rPr>
            </w:pPr>
            <w:bookmarkStart w:id="164" w:name="lt_pId157"/>
            <w:r w:rsidRPr="00BC038B">
              <w:rPr>
                <w:lang w:val="fr-CA"/>
              </w:rPr>
              <w:t>N</w:t>
            </w:r>
            <w:r w:rsidR="001E1401" w:rsidRPr="00BC038B">
              <w:rPr>
                <w:lang w:val="fr-CA"/>
              </w:rPr>
              <w:t>om abrégé</w:t>
            </w:r>
            <w:bookmarkEnd w:id="164"/>
          </w:p>
        </w:tc>
        <w:tc>
          <w:tcPr>
            <w:tcW w:w="4859" w:type="dxa"/>
            <w:vAlign w:val="center"/>
          </w:tcPr>
          <w:p w14:paraId="2E934813" w14:textId="77777777" w:rsidR="00A451ED" w:rsidRPr="00BC038B" w:rsidRDefault="00266DD1" w:rsidP="007E3E8A">
            <w:pPr>
              <w:pStyle w:val="TableHeaderRowTextMIRB"/>
              <w:rPr>
                <w:lang w:val="fr-CA"/>
              </w:rPr>
            </w:pPr>
            <w:bookmarkStart w:id="165" w:name="lt_pId158"/>
            <w:r w:rsidRPr="00BC038B">
              <w:rPr>
                <w:lang w:val="fr-CA"/>
              </w:rPr>
              <w:t>Description</w:t>
            </w:r>
            <w:bookmarkEnd w:id="165"/>
          </w:p>
        </w:tc>
      </w:tr>
      <w:tr w:rsidR="0051476A" w:rsidRPr="00B11B39" w14:paraId="2E93481A" w14:textId="77777777" w:rsidTr="00A26200">
        <w:trPr>
          <w:cantSplit/>
          <w:trHeight w:val="432"/>
        </w:trPr>
        <w:tc>
          <w:tcPr>
            <w:tcW w:w="3151" w:type="dxa"/>
            <w:vAlign w:val="center"/>
          </w:tcPr>
          <w:p w14:paraId="2E934815" w14:textId="77777777" w:rsidR="0051476A" w:rsidRPr="00BC038B" w:rsidRDefault="0051476A" w:rsidP="00266DD1">
            <w:pPr>
              <w:pStyle w:val="TableColumnNameMIRB"/>
            </w:pPr>
            <w:r w:rsidRPr="00BC038B">
              <w:t>LOCATION_ACCURACY</w:t>
            </w:r>
          </w:p>
        </w:tc>
        <w:tc>
          <w:tcPr>
            <w:tcW w:w="2070" w:type="dxa"/>
            <w:vAlign w:val="center"/>
          </w:tcPr>
          <w:p w14:paraId="2E934816" w14:textId="77777777" w:rsidR="0051476A" w:rsidRPr="00BC038B" w:rsidRDefault="0051476A" w:rsidP="00266DD1">
            <w:pPr>
              <w:pStyle w:val="TableBodyTextMIRB"/>
            </w:pPr>
            <w:r w:rsidRPr="00BC038B">
              <w:t>VARCHAR2(25)</w:t>
            </w:r>
          </w:p>
        </w:tc>
        <w:tc>
          <w:tcPr>
            <w:tcW w:w="1583" w:type="dxa"/>
            <w:vAlign w:val="center"/>
          </w:tcPr>
          <w:p w14:paraId="2E934817" w14:textId="77777777" w:rsidR="0051476A" w:rsidRPr="00BC038B" w:rsidRDefault="0051476A" w:rsidP="007E3E8A">
            <w:pPr>
              <w:pStyle w:val="TableBodyTextMIRB"/>
              <w:rPr>
                <w:lang w:val="fr-CA"/>
              </w:rPr>
            </w:pPr>
            <w:bookmarkStart w:id="166" w:name="lt_pId161"/>
            <w:r w:rsidRPr="00BC038B">
              <w:rPr>
                <w:lang w:val="fr-CA"/>
              </w:rPr>
              <w:t>Oui</w:t>
            </w:r>
            <w:bookmarkEnd w:id="166"/>
          </w:p>
        </w:tc>
        <w:tc>
          <w:tcPr>
            <w:tcW w:w="1567" w:type="dxa"/>
            <w:vAlign w:val="center"/>
          </w:tcPr>
          <w:p w14:paraId="2E934818" w14:textId="77777777" w:rsidR="0051476A" w:rsidRPr="00BC038B" w:rsidRDefault="0051476A" w:rsidP="00266DD1">
            <w:pPr>
              <w:pStyle w:val="TableBodyTextMIRB"/>
            </w:pPr>
            <w:r w:rsidRPr="00BC038B">
              <w:t>ACCURACY</w:t>
            </w:r>
          </w:p>
        </w:tc>
        <w:tc>
          <w:tcPr>
            <w:tcW w:w="4859" w:type="dxa"/>
            <w:vAlign w:val="center"/>
          </w:tcPr>
          <w:p w14:paraId="2E934819" w14:textId="77777777" w:rsidR="0051476A" w:rsidRPr="00BC038B" w:rsidRDefault="0051476A" w:rsidP="007E3E8A">
            <w:pPr>
              <w:pStyle w:val="TableBodyTextMIRB"/>
              <w:rPr>
                <w:lang w:val="fr-CA"/>
              </w:rPr>
            </w:pPr>
            <w:bookmarkStart w:id="167" w:name="lt_pId162"/>
            <w:bookmarkStart w:id="168" w:name="lt_pId163"/>
            <w:bookmarkEnd w:id="167"/>
            <w:r w:rsidRPr="00BC038B">
              <w:rPr>
                <w:lang w:val="fr-CA"/>
              </w:rPr>
              <w:t>La précision de la localisation de l</w:t>
            </w:r>
            <w:r w:rsidR="00707F5C" w:rsidRPr="00BC038B">
              <w:rPr>
                <w:lang w:val="fr-CA"/>
              </w:rPr>
              <w:t>’</w:t>
            </w:r>
            <w:r w:rsidRPr="00BC038B">
              <w:rPr>
                <w:lang w:val="fr-CA"/>
              </w:rPr>
              <w:t>élément à l</w:t>
            </w:r>
            <w:r w:rsidR="00707F5C" w:rsidRPr="00BC038B">
              <w:rPr>
                <w:lang w:val="fr-CA"/>
              </w:rPr>
              <w:t>’</w:t>
            </w:r>
            <w:r w:rsidRPr="00BC038B">
              <w:rPr>
                <w:lang w:val="fr-CA"/>
              </w:rPr>
              <w:t xml:space="preserve">échelle de la carte. </w:t>
            </w:r>
            <w:bookmarkStart w:id="169" w:name="lt_pId164"/>
            <w:bookmarkEnd w:id="168"/>
            <w:r w:rsidRPr="00BC038B">
              <w:rPr>
                <w:lang w:val="fr-CA"/>
              </w:rPr>
              <w:t>Le degré de conformité ou de proximité d</w:t>
            </w:r>
            <w:r w:rsidR="00707F5C" w:rsidRPr="00BC038B">
              <w:rPr>
                <w:lang w:val="fr-CA"/>
              </w:rPr>
              <w:t>’</w:t>
            </w:r>
            <w:r w:rsidRPr="00BC038B">
              <w:rPr>
                <w:lang w:val="fr-CA"/>
              </w:rPr>
              <w:t>une mesure par rapport à la valeur réelle.</w:t>
            </w:r>
            <w:bookmarkEnd w:id="169"/>
          </w:p>
        </w:tc>
      </w:tr>
      <w:tr w:rsidR="0051476A" w:rsidRPr="00BC038B" w14:paraId="2E934821" w14:textId="77777777" w:rsidTr="00A26200">
        <w:trPr>
          <w:cantSplit/>
          <w:trHeight w:val="432"/>
        </w:trPr>
        <w:tc>
          <w:tcPr>
            <w:tcW w:w="3151" w:type="dxa"/>
            <w:vAlign w:val="center"/>
          </w:tcPr>
          <w:p w14:paraId="2E93481B" w14:textId="77777777" w:rsidR="0051476A" w:rsidRPr="00BC038B" w:rsidRDefault="0051476A" w:rsidP="00266DD1">
            <w:pPr>
              <w:pStyle w:val="TableColumnNameMIRB"/>
            </w:pPr>
            <w:r w:rsidRPr="00BC038B">
              <w:t>EFFECTIVE_DATETIME</w:t>
            </w:r>
          </w:p>
        </w:tc>
        <w:tc>
          <w:tcPr>
            <w:tcW w:w="2070" w:type="dxa"/>
            <w:vAlign w:val="center"/>
          </w:tcPr>
          <w:p w14:paraId="2E93481C" w14:textId="77777777" w:rsidR="0051476A" w:rsidRPr="00BC038B" w:rsidRDefault="0051476A" w:rsidP="00266DD1">
            <w:pPr>
              <w:pStyle w:val="TableBodyTextMIRB"/>
            </w:pPr>
            <w:r w:rsidRPr="00BC038B">
              <w:t>DATE</w:t>
            </w:r>
          </w:p>
        </w:tc>
        <w:tc>
          <w:tcPr>
            <w:tcW w:w="1583" w:type="dxa"/>
            <w:vAlign w:val="center"/>
          </w:tcPr>
          <w:p w14:paraId="2E93481D" w14:textId="77777777" w:rsidR="0051476A" w:rsidRPr="00BC038B" w:rsidRDefault="0051476A" w:rsidP="007E3E8A">
            <w:pPr>
              <w:pStyle w:val="TableBodyTextMIRB"/>
              <w:rPr>
                <w:lang w:val="fr-CA"/>
              </w:rPr>
            </w:pPr>
            <w:bookmarkStart w:id="170" w:name="lt_pId167"/>
            <w:r w:rsidRPr="00BC038B">
              <w:rPr>
                <w:lang w:val="fr-CA"/>
              </w:rPr>
              <w:t>Oui</w:t>
            </w:r>
            <w:bookmarkEnd w:id="170"/>
          </w:p>
        </w:tc>
        <w:tc>
          <w:tcPr>
            <w:tcW w:w="1567" w:type="dxa"/>
            <w:vAlign w:val="center"/>
          </w:tcPr>
          <w:p w14:paraId="2E93481E" w14:textId="77777777" w:rsidR="0051476A" w:rsidRPr="00BC038B" w:rsidRDefault="0051476A" w:rsidP="00266DD1">
            <w:pPr>
              <w:pStyle w:val="TableBodyTextMIRB"/>
            </w:pPr>
            <w:r w:rsidRPr="00BC038B">
              <w:t>EFF_DATE</w:t>
            </w:r>
          </w:p>
        </w:tc>
        <w:tc>
          <w:tcPr>
            <w:tcW w:w="4859" w:type="dxa"/>
            <w:vAlign w:val="center"/>
          </w:tcPr>
          <w:p w14:paraId="2E93481F" w14:textId="77777777" w:rsidR="0051476A" w:rsidRPr="00BC038B" w:rsidRDefault="0051476A" w:rsidP="007E3E8A">
            <w:pPr>
              <w:pStyle w:val="TableBodyTextMIRB"/>
              <w:rPr>
                <w:lang w:val="fr-CA"/>
              </w:rPr>
            </w:pPr>
            <w:bookmarkStart w:id="171" w:name="lt_pId169"/>
            <w:r w:rsidRPr="00BC038B">
              <w:rPr>
                <w:lang w:val="fr-CA"/>
              </w:rPr>
              <w:t>Date et heure de création ou de dernière modification de la fiche dans la base de données source.</w:t>
            </w:r>
            <w:bookmarkEnd w:id="171"/>
          </w:p>
          <w:p w14:paraId="2E934820" w14:textId="77777777" w:rsidR="0051476A" w:rsidRPr="00BC038B" w:rsidRDefault="0051476A" w:rsidP="007E3E8A">
            <w:pPr>
              <w:pStyle w:val="TableBodyTextMIRB"/>
              <w:rPr>
                <w:lang w:val="fr-CA"/>
              </w:rPr>
            </w:pPr>
            <w:bookmarkStart w:id="172" w:name="lt_pId170"/>
            <w:r w:rsidRPr="00BC038B">
              <w:rPr>
                <w:b/>
                <w:lang w:val="fr-CA"/>
              </w:rPr>
              <w:t>Par défaut : SYSDATE</w:t>
            </w:r>
            <w:bookmarkEnd w:id="172"/>
          </w:p>
        </w:tc>
      </w:tr>
      <w:tr w:rsidR="0051476A" w:rsidRPr="00B11B39" w14:paraId="2E934827" w14:textId="77777777" w:rsidTr="00A26200">
        <w:trPr>
          <w:cantSplit/>
          <w:trHeight w:val="432"/>
        </w:trPr>
        <w:tc>
          <w:tcPr>
            <w:tcW w:w="3151" w:type="dxa"/>
            <w:vAlign w:val="center"/>
          </w:tcPr>
          <w:p w14:paraId="2E934822" w14:textId="77777777" w:rsidR="0051476A" w:rsidRPr="00BC038B" w:rsidRDefault="0051476A" w:rsidP="00266DD1">
            <w:pPr>
              <w:pStyle w:val="TableColumnNameMIRB"/>
            </w:pPr>
            <w:r w:rsidRPr="00BC038B">
              <w:t>EXPIRY_DATETIME</w:t>
            </w:r>
          </w:p>
        </w:tc>
        <w:tc>
          <w:tcPr>
            <w:tcW w:w="2070" w:type="dxa"/>
            <w:vAlign w:val="center"/>
          </w:tcPr>
          <w:p w14:paraId="2E934823" w14:textId="77777777" w:rsidR="0051476A" w:rsidRPr="00BC038B" w:rsidRDefault="0051476A" w:rsidP="00266DD1">
            <w:pPr>
              <w:pStyle w:val="TableBodyTextMIRB"/>
            </w:pPr>
            <w:r w:rsidRPr="00BC038B">
              <w:t>DATE</w:t>
            </w:r>
          </w:p>
        </w:tc>
        <w:tc>
          <w:tcPr>
            <w:tcW w:w="1583" w:type="dxa"/>
            <w:vAlign w:val="center"/>
          </w:tcPr>
          <w:p w14:paraId="2E934824" w14:textId="77777777" w:rsidR="0051476A" w:rsidRPr="00BC038B" w:rsidRDefault="0051476A" w:rsidP="007E3E8A">
            <w:pPr>
              <w:pStyle w:val="TableBodyTextMIRB"/>
              <w:rPr>
                <w:lang w:val="fr-CA"/>
              </w:rPr>
            </w:pPr>
            <w:bookmarkStart w:id="173" w:name="lt_pId173"/>
            <w:r w:rsidRPr="00BC038B">
              <w:rPr>
                <w:lang w:val="fr-CA"/>
              </w:rPr>
              <w:t>Non</w:t>
            </w:r>
            <w:bookmarkEnd w:id="173"/>
          </w:p>
        </w:tc>
        <w:tc>
          <w:tcPr>
            <w:tcW w:w="1567" w:type="dxa"/>
            <w:vAlign w:val="center"/>
          </w:tcPr>
          <w:p w14:paraId="2E934825" w14:textId="77777777" w:rsidR="0051476A" w:rsidRPr="00BC038B" w:rsidRDefault="0051476A" w:rsidP="00266DD1">
            <w:pPr>
              <w:pStyle w:val="TableBodyTextMIRB"/>
            </w:pPr>
            <w:r w:rsidRPr="00BC038B">
              <w:t>EXP_DATE</w:t>
            </w:r>
          </w:p>
        </w:tc>
        <w:tc>
          <w:tcPr>
            <w:tcW w:w="4859" w:type="dxa"/>
            <w:vAlign w:val="center"/>
          </w:tcPr>
          <w:p w14:paraId="2E934826" w14:textId="77777777" w:rsidR="0051476A" w:rsidRPr="00BC038B" w:rsidRDefault="0051476A" w:rsidP="0051476A">
            <w:pPr>
              <w:pStyle w:val="TableBodyTextMIRB"/>
              <w:rPr>
                <w:lang w:val="fr-CA"/>
              </w:rPr>
            </w:pPr>
            <w:bookmarkStart w:id="174" w:name="lt_pId175"/>
            <w:r w:rsidRPr="00BC038B">
              <w:rPr>
                <w:lang w:val="fr-CA"/>
              </w:rPr>
              <w:t>Date et heure à laquelle la fiche a cessé d</w:t>
            </w:r>
            <w:r w:rsidR="00707F5C" w:rsidRPr="00BC038B">
              <w:rPr>
                <w:lang w:val="fr-CA"/>
              </w:rPr>
              <w:t>’</w:t>
            </w:r>
            <w:r w:rsidRPr="00BC038B">
              <w:rPr>
                <w:lang w:val="fr-CA"/>
              </w:rPr>
              <w:t>être utilisée.</w:t>
            </w:r>
            <w:bookmarkEnd w:id="174"/>
          </w:p>
        </w:tc>
      </w:tr>
    </w:tbl>
    <w:p w14:paraId="2E934828" w14:textId="77777777" w:rsidR="003F20D1" w:rsidRPr="00BC038B" w:rsidRDefault="003F20D1" w:rsidP="003F20D1">
      <w:pPr>
        <w:pStyle w:val="BodyAccessibleTextMIRB"/>
        <w:rPr>
          <w:lang w:val="fr-CA"/>
        </w:rPr>
        <w:sectPr w:rsidR="003F20D1" w:rsidRPr="00BC038B" w:rsidSect="00FC3450">
          <w:pgSz w:w="15840" w:h="12240" w:orient="landscape"/>
          <w:pgMar w:top="720" w:right="720" w:bottom="720" w:left="720" w:header="432" w:footer="720" w:gutter="0"/>
          <w:cols w:space="720"/>
          <w:docGrid w:linePitch="360"/>
        </w:sectPr>
      </w:pPr>
      <w:bookmarkStart w:id="175" w:name="_Toc416856720"/>
    </w:p>
    <w:p w14:paraId="2E934829" w14:textId="77777777" w:rsidR="00FE1257" w:rsidRPr="00BC038B" w:rsidRDefault="00266DD1" w:rsidP="00FE1257">
      <w:pPr>
        <w:pStyle w:val="Caption"/>
        <w:keepNext/>
        <w:rPr>
          <w:lang w:val="fr-CA"/>
        </w:rPr>
      </w:pPr>
      <w:bookmarkStart w:id="176" w:name="lt_pId176"/>
      <w:bookmarkStart w:id="177" w:name="_Toc170999517"/>
      <w:bookmarkEnd w:id="175"/>
      <w:r w:rsidRPr="00BC038B">
        <w:rPr>
          <w:lang w:val="fr-CA"/>
        </w:rPr>
        <w:lastRenderedPageBreak/>
        <w:t>T</w:t>
      </w:r>
      <w:r w:rsidR="0051476A" w:rsidRPr="00BC038B">
        <w:rPr>
          <w:lang w:val="fr-CA"/>
        </w:rPr>
        <w:t>ableau</w:t>
      </w:r>
      <w:bookmarkEnd w:id="176"/>
      <w:r w:rsidR="0051476A" w:rsidRPr="00BC038B">
        <w:rPr>
          <w:lang w:val="fr-CA"/>
        </w:rPr>
        <w:t> </w:t>
      </w:r>
      <w:r w:rsidRPr="00BC038B">
        <w:rPr>
          <w:lang w:val="fr-CA"/>
        </w:rPr>
        <w:fldChar w:fldCharType="begin"/>
      </w:r>
      <w:r w:rsidRPr="00BC038B">
        <w:rPr>
          <w:lang w:val="fr-CA"/>
        </w:rPr>
        <w:instrText xml:space="preserve"> SEQ Table \* ARABIC </w:instrText>
      </w:r>
      <w:r w:rsidRPr="00BC038B">
        <w:rPr>
          <w:lang w:val="fr-CA"/>
        </w:rPr>
        <w:fldChar w:fldCharType="separate"/>
      </w:r>
      <w:r w:rsidRPr="00BC038B">
        <w:rPr>
          <w:noProof/>
          <w:lang w:val="fr-CA"/>
        </w:rPr>
        <w:t>3</w:t>
      </w:r>
      <w:r w:rsidRPr="00BC038B">
        <w:rPr>
          <w:noProof/>
          <w:lang w:val="fr-CA"/>
        </w:rPr>
        <w:fldChar w:fldCharType="end"/>
      </w:r>
      <w:bookmarkStart w:id="178" w:name="lt_pId177"/>
      <w:r w:rsidR="0051476A" w:rsidRPr="00BC038B">
        <w:rPr>
          <w:noProof/>
          <w:lang w:val="fr-CA"/>
        </w:rPr>
        <w:t> </w:t>
      </w:r>
      <w:r w:rsidRPr="00BC038B">
        <w:rPr>
          <w:lang w:val="fr-CA"/>
        </w:rPr>
        <w:t xml:space="preserve">: </w:t>
      </w:r>
      <w:r w:rsidR="0051476A" w:rsidRPr="00BC038B">
        <w:rPr>
          <w:lang w:val="fr-CA"/>
        </w:rPr>
        <w:t xml:space="preserve">Valeurs autorisées pour la </w:t>
      </w:r>
      <w:r w:rsidRPr="00BC038B">
        <w:rPr>
          <w:lang w:val="fr-CA"/>
        </w:rPr>
        <w:t>LOCATION_ACCURACY_LIST</w:t>
      </w:r>
      <w:bookmarkEnd w:id="177"/>
      <w:bookmarkEnd w:id="178"/>
    </w:p>
    <w:tbl>
      <w:tblPr>
        <w:tblStyle w:val="TableGrid1"/>
        <w:tblW w:w="7654" w:type="dxa"/>
        <w:jc w:val="center"/>
        <w:tblLayout w:type="fixed"/>
        <w:tblLook w:val="00A0" w:firstRow="1" w:lastRow="0" w:firstColumn="1" w:lastColumn="0" w:noHBand="0" w:noVBand="0"/>
        <w:tblCaption w:val="LOCATION_ACCURACY_LIST Permissible Values"/>
        <w:tblDescription w:val="Permissible values for Location Accuracy List lookup table."/>
      </w:tblPr>
      <w:tblGrid>
        <w:gridCol w:w="4610"/>
        <w:gridCol w:w="3044"/>
      </w:tblGrid>
      <w:tr w:rsidR="00CB2058" w:rsidRPr="00BC038B" w14:paraId="2E93482C" w14:textId="77777777" w:rsidTr="00755FF0">
        <w:trPr>
          <w:cantSplit/>
          <w:trHeight w:val="432"/>
          <w:tblHeader/>
          <w:jc w:val="center"/>
        </w:trPr>
        <w:tc>
          <w:tcPr>
            <w:tcW w:w="4610" w:type="dxa"/>
            <w:vAlign w:val="center"/>
          </w:tcPr>
          <w:p w14:paraId="2E93482A" w14:textId="77777777" w:rsidR="00CB2058" w:rsidRPr="00BC038B" w:rsidRDefault="00CB2058" w:rsidP="00F072B1">
            <w:pPr>
              <w:pStyle w:val="TableHeaderRowTextMIRB"/>
            </w:pPr>
            <w:r w:rsidRPr="00BC038B">
              <w:t>LOCATION_ACCURACY</w:t>
            </w:r>
          </w:p>
        </w:tc>
        <w:tc>
          <w:tcPr>
            <w:tcW w:w="3044" w:type="dxa"/>
            <w:vAlign w:val="center"/>
          </w:tcPr>
          <w:p w14:paraId="2E93482B" w14:textId="77777777" w:rsidR="00CB2058" w:rsidRPr="00BC038B" w:rsidRDefault="00CB2058" w:rsidP="00F072B1">
            <w:pPr>
              <w:pStyle w:val="TableHeaderRowTextMIRB"/>
            </w:pPr>
            <w:r w:rsidRPr="00BC038B">
              <w:t>EXPIRY_DATETIME</w:t>
            </w:r>
          </w:p>
        </w:tc>
      </w:tr>
      <w:tr w:rsidR="00CB2058" w:rsidRPr="00BC038B" w14:paraId="2E93482F" w14:textId="77777777" w:rsidTr="00755FF0">
        <w:trPr>
          <w:cantSplit/>
          <w:trHeight w:val="432"/>
          <w:jc w:val="center"/>
        </w:trPr>
        <w:tc>
          <w:tcPr>
            <w:tcW w:w="4610" w:type="dxa"/>
            <w:vAlign w:val="center"/>
          </w:tcPr>
          <w:p w14:paraId="2E93482D" w14:textId="77777777" w:rsidR="00CB2058" w:rsidRPr="00BC038B" w:rsidRDefault="00CB2058" w:rsidP="00F072B1">
            <w:pPr>
              <w:pStyle w:val="TableBodyTextMIRB"/>
            </w:pPr>
            <w:r w:rsidRPr="00BC038B">
              <w:t>Not Applicable</w:t>
            </w:r>
          </w:p>
        </w:tc>
        <w:tc>
          <w:tcPr>
            <w:tcW w:w="3044" w:type="dxa"/>
            <w:vAlign w:val="center"/>
          </w:tcPr>
          <w:p w14:paraId="2E93482E" w14:textId="77777777" w:rsidR="00CB2058" w:rsidRPr="00BC038B" w:rsidRDefault="00CB2058" w:rsidP="00F072B1">
            <w:pPr>
              <w:pStyle w:val="TableBodyTextMIRB"/>
            </w:pPr>
          </w:p>
        </w:tc>
      </w:tr>
      <w:tr w:rsidR="00CB2058" w:rsidRPr="00BC038B" w14:paraId="2E934832" w14:textId="77777777" w:rsidTr="00755FF0">
        <w:trPr>
          <w:cantSplit/>
          <w:trHeight w:val="432"/>
          <w:jc w:val="center"/>
        </w:trPr>
        <w:tc>
          <w:tcPr>
            <w:tcW w:w="4610" w:type="dxa"/>
            <w:vAlign w:val="center"/>
          </w:tcPr>
          <w:p w14:paraId="2E934830" w14:textId="77777777" w:rsidR="00CB2058" w:rsidRPr="00BC038B" w:rsidRDefault="00CB2058" w:rsidP="00F072B1">
            <w:pPr>
              <w:pStyle w:val="TableBodyTextMIRB"/>
            </w:pPr>
            <w:r w:rsidRPr="00BC038B">
              <w:t>Over 10,000 metres</w:t>
            </w:r>
          </w:p>
        </w:tc>
        <w:tc>
          <w:tcPr>
            <w:tcW w:w="3044" w:type="dxa"/>
            <w:vAlign w:val="center"/>
          </w:tcPr>
          <w:p w14:paraId="2E934831" w14:textId="77777777" w:rsidR="00CB2058" w:rsidRPr="00BC038B" w:rsidRDefault="00CB2058" w:rsidP="00F072B1">
            <w:pPr>
              <w:pStyle w:val="TableBodyTextMIRB"/>
            </w:pPr>
          </w:p>
        </w:tc>
      </w:tr>
      <w:tr w:rsidR="00CB2058" w:rsidRPr="00BC038B" w14:paraId="2E934835" w14:textId="77777777" w:rsidTr="00755FF0">
        <w:trPr>
          <w:cantSplit/>
          <w:trHeight w:val="432"/>
          <w:jc w:val="center"/>
        </w:trPr>
        <w:tc>
          <w:tcPr>
            <w:tcW w:w="4610" w:type="dxa"/>
            <w:vAlign w:val="center"/>
          </w:tcPr>
          <w:p w14:paraId="2E934833" w14:textId="77777777" w:rsidR="00CB2058" w:rsidRPr="00BC038B" w:rsidRDefault="00CB2058" w:rsidP="00F072B1">
            <w:pPr>
              <w:pStyle w:val="TableBodyTextMIRB"/>
            </w:pPr>
            <w:r w:rsidRPr="00BC038B">
              <w:t>Within 1 metre</w:t>
            </w:r>
          </w:p>
        </w:tc>
        <w:tc>
          <w:tcPr>
            <w:tcW w:w="3044" w:type="dxa"/>
            <w:vAlign w:val="center"/>
          </w:tcPr>
          <w:p w14:paraId="2E934834" w14:textId="77777777" w:rsidR="00CB2058" w:rsidRPr="00BC038B" w:rsidRDefault="00CB2058" w:rsidP="00F072B1">
            <w:pPr>
              <w:pStyle w:val="TableBodyTextMIRB"/>
            </w:pPr>
          </w:p>
        </w:tc>
      </w:tr>
      <w:tr w:rsidR="00CB2058" w:rsidRPr="00BC038B" w14:paraId="2E934838" w14:textId="77777777" w:rsidTr="00755FF0">
        <w:trPr>
          <w:cantSplit/>
          <w:trHeight w:val="432"/>
          <w:jc w:val="center"/>
        </w:trPr>
        <w:tc>
          <w:tcPr>
            <w:tcW w:w="4610" w:type="dxa"/>
            <w:vAlign w:val="center"/>
          </w:tcPr>
          <w:p w14:paraId="2E934836" w14:textId="77777777" w:rsidR="00CB2058" w:rsidRPr="00BC038B" w:rsidRDefault="00CB2058" w:rsidP="00F072B1">
            <w:pPr>
              <w:pStyle w:val="TableBodyTextMIRB"/>
            </w:pPr>
            <w:r w:rsidRPr="00BC038B">
              <w:t>Within 10 metres</w:t>
            </w:r>
          </w:p>
        </w:tc>
        <w:tc>
          <w:tcPr>
            <w:tcW w:w="3044" w:type="dxa"/>
            <w:vAlign w:val="center"/>
          </w:tcPr>
          <w:p w14:paraId="2E934837" w14:textId="77777777" w:rsidR="00CB2058" w:rsidRPr="00BC038B" w:rsidRDefault="00CB2058" w:rsidP="00F072B1">
            <w:pPr>
              <w:pStyle w:val="TableBodyTextMIRB"/>
            </w:pPr>
          </w:p>
        </w:tc>
      </w:tr>
      <w:tr w:rsidR="00CB2058" w:rsidRPr="00BC038B" w14:paraId="2E93483B" w14:textId="77777777" w:rsidTr="00755FF0">
        <w:trPr>
          <w:cantSplit/>
          <w:trHeight w:val="432"/>
          <w:jc w:val="center"/>
        </w:trPr>
        <w:tc>
          <w:tcPr>
            <w:tcW w:w="4610" w:type="dxa"/>
            <w:vAlign w:val="center"/>
          </w:tcPr>
          <w:p w14:paraId="2E934839" w14:textId="77777777" w:rsidR="00CB2058" w:rsidRPr="00BC038B" w:rsidRDefault="00CB2058" w:rsidP="00F072B1">
            <w:pPr>
              <w:pStyle w:val="TableBodyTextMIRB"/>
            </w:pPr>
            <w:r w:rsidRPr="00BC038B">
              <w:t>Within 10,000 metres</w:t>
            </w:r>
          </w:p>
        </w:tc>
        <w:tc>
          <w:tcPr>
            <w:tcW w:w="3044" w:type="dxa"/>
            <w:vAlign w:val="center"/>
          </w:tcPr>
          <w:p w14:paraId="2E93483A" w14:textId="77777777" w:rsidR="00CB2058" w:rsidRPr="00BC038B" w:rsidRDefault="00CB2058" w:rsidP="00F072B1">
            <w:pPr>
              <w:pStyle w:val="TableBodyTextMIRB"/>
            </w:pPr>
          </w:p>
        </w:tc>
      </w:tr>
      <w:tr w:rsidR="00CB2058" w:rsidRPr="00BC038B" w14:paraId="2E93483E" w14:textId="77777777" w:rsidTr="00755FF0">
        <w:trPr>
          <w:cantSplit/>
          <w:trHeight w:val="432"/>
          <w:jc w:val="center"/>
        </w:trPr>
        <w:tc>
          <w:tcPr>
            <w:tcW w:w="4610" w:type="dxa"/>
            <w:vAlign w:val="center"/>
          </w:tcPr>
          <w:p w14:paraId="2E93483C" w14:textId="77777777" w:rsidR="00CB2058" w:rsidRPr="00BC038B" w:rsidRDefault="00CB2058" w:rsidP="00F072B1">
            <w:pPr>
              <w:pStyle w:val="TableBodyTextMIRB"/>
            </w:pPr>
            <w:r w:rsidRPr="00BC038B">
              <w:t>Within 100 metres</w:t>
            </w:r>
          </w:p>
        </w:tc>
        <w:tc>
          <w:tcPr>
            <w:tcW w:w="3044" w:type="dxa"/>
            <w:vAlign w:val="center"/>
          </w:tcPr>
          <w:p w14:paraId="2E93483D" w14:textId="77777777" w:rsidR="00CB2058" w:rsidRPr="00BC038B" w:rsidRDefault="00CB2058" w:rsidP="00F072B1">
            <w:pPr>
              <w:pStyle w:val="TableBodyTextMIRB"/>
            </w:pPr>
          </w:p>
        </w:tc>
      </w:tr>
      <w:tr w:rsidR="00CB2058" w:rsidRPr="00BC038B" w14:paraId="2E934841" w14:textId="77777777" w:rsidTr="00755FF0">
        <w:trPr>
          <w:cantSplit/>
          <w:trHeight w:val="432"/>
          <w:jc w:val="center"/>
        </w:trPr>
        <w:tc>
          <w:tcPr>
            <w:tcW w:w="4610" w:type="dxa"/>
            <w:vAlign w:val="center"/>
          </w:tcPr>
          <w:p w14:paraId="2E93483F" w14:textId="77777777" w:rsidR="00CB2058" w:rsidRPr="00BC038B" w:rsidRDefault="00CB2058" w:rsidP="00F072B1">
            <w:pPr>
              <w:pStyle w:val="TableBodyTextMIRB"/>
            </w:pPr>
            <w:r w:rsidRPr="00BC038B">
              <w:t>Within 1000 metres</w:t>
            </w:r>
          </w:p>
        </w:tc>
        <w:tc>
          <w:tcPr>
            <w:tcW w:w="3044" w:type="dxa"/>
            <w:vAlign w:val="center"/>
          </w:tcPr>
          <w:p w14:paraId="2E934840" w14:textId="77777777" w:rsidR="00CB2058" w:rsidRPr="00BC038B" w:rsidRDefault="00CB2058" w:rsidP="00F072B1">
            <w:pPr>
              <w:pStyle w:val="TableBodyTextMIRB"/>
            </w:pPr>
          </w:p>
        </w:tc>
      </w:tr>
      <w:tr w:rsidR="00CB2058" w:rsidRPr="00BC038B" w14:paraId="2E934844" w14:textId="77777777" w:rsidTr="00755FF0">
        <w:tblPrEx>
          <w:tblLook w:val="04A0" w:firstRow="1" w:lastRow="0" w:firstColumn="1" w:lastColumn="0" w:noHBand="0" w:noVBand="1"/>
        </w:tblPrEx>
        <w:trPr>
          <w:trHeight w:val="432"/>
          <w:jc w:val="center"/>
        </w:trPr>
        <w:tc>
          <w:tcPr>
            <w:tcW w:w="4610" w:type="dxa"/>
          </w:tcPr>
          <w:p w14:paraId="2E934842" w14:textId="77777777" w:rsidR="00CB2058" w:rsidRPr="00BC038B" w:rsidRDefault="00CB2058" w:rsidP="00F072B1">
            <w:pPr>
              <w:pStyle w:val="TableBodyTextMIRB"/>
            </w:pPr>
            <w:r w:rsidRPr="00BC038B">
              <w:t>Within 2 metres</w:t>
            </w:r>
          </w:p>
        </w:tc>
        <w:tc>
          <w:tcPr>
            <w:tcW w:w="3044" w:type="dxa"/>
          </w:tcPr>
          <w:p w14:paraId="2E934843" w14:textId="77777777" w:rsidR="00CB2058" w:rsidRPr="00BC038B" w:rsidRDefault="00CB2058" w:rsidP="00F072B1">
            <w:pPr>
              <w:pStyle w:val="TableBodyTextMIRB"/>
            </w:pPr>
          </w:p>
        </w:tc>
      </w:tr>
      <w:tr w:rsidR="00CB2058" w:rsidRPr="00BC038B" w14:paraId="2E934847" w14:textId="77777777" w:rsidTr="00755FF0">
        <w:tblPrEx>
          <w:tblLook w:val="04A0" w:firstRow="1" w:lastRow="0" w:firstColumn="1" w:lastColumn="0" w:noHBand="0" w:noVBand="1"/>
        </w:tblPrEx>
        <w:trPr>
          <w:trHeight w:val="432"/>
          <w:jc w:val="center"/>
        </w:trPr>
        <w:tc>
          <w:tcPr>
            <w:tcW w:w="4610" w:type="dxa"/>
          </w:tcPr>
          <w:p w14:paraId="2E934845" w14:textId="77777777" w:rsidR="00CB2058" w:rsidRPr="00BC038B" w:rsidRDefault="00CB2058" w:rsidP="00F072B1">
            <w:pPr>
              <w:pStyle w:val="TableBodyTextMIRB"/>
            </w:pPr>
            <w:r w:rsidRPr="00BC038B">
              <w:t>Within 20 metres</w:t>
            </w:r>
          </w:p>
        </w:tc>
        <w:tc>
          <w:tcPr>
            <w:tcW w:w="3044" w:type="dxa"/>
          </w:tcPr>
          <w:p w14:paraId="2E934846" w14:textId="77777777" w:rsidR="00CB2058" w:rsidRPr="00BC038B" w:rsidRDefault="00CB2058" w:rsidP="00F072B1">
            <w:pPr>
              <w:pStyle w:val="TableBodyTextMIRB"/>
            </w:pPr>
          </w:p>
        </w:tc>
      </w:tr>
      <w:tr w:rsidR="00CB2058" w:rsidRPr="00BC038B" w14:paraId="2E93484A" w14:textId="77777777" w:rsidTr="00755FF0">
        <w:tblPrEx>
          <w:tblLook w:val="04A0" w:firstRow="1" w:lastRow="0" w:firstColumn="1" w:lastColumn="0" w:noHBand="0" w:noVBand="1"/>
        </w:tblPrEx>
        <w:trPr>
          <w:trHeight w:val="432"/>
          <w:jc w:val="center"/>
        </w:trPr>
        <w:tc>
          <w:tcPr>
            <w:tcW w:w="4610" w:type="dxa"/>
          </w:tcPr>
          <w:p w14:paraId="2E934848" w14:textId="77777777" w:rsidR="00CB2058" w:rsidRPr="00BC038B" w:rsidRDefault="00CB2058" w:rsidP="00F072B1">
            <w:pPr>
              <w:pStyle w:val="TableBodyTextMIRB"/>
            </w:pPr>
            <w:r w:rsidRPr="00BC038B">
              <w:t>Within 200 metres</w:t>
            </w:r>
          </w:p>
        </w:tc>
        <w:tc>
          <w:tcPr>
            <w:tcW w:w="3044" w:type="dxa"/>
          </w:tcPr>
          <w:p w14:paraId="2E934849" w14:textId="77777777" w:rsidR="00CB2058" w:rsidRPr="00BC038B" w:rsidRDefault="00CB2058" w:rsidP="00F072B1">
            <w:pPr>
              <w:pStyle w:val="TableBodyTextMIRB"/>
            </w:pPr>
          </w:p>
        </w:tc>
      </w:tr>
      <w:tr w:rsidR="00CB2058" w:rsidRPr="00BC038B" w14:paraId="2E93484D" w14:textId="77777777" w:rsidTr="00755FF0">
        <w:tblPrEx>
          <w:tblLook w:val="04A0" w:firstRow="1" w:lastRow="0" w:firstColumn="1" w:lastColumn="0" w:noHBand="0" w:noVBand="1"/>
        </w:tblPrEx>
        <w:trPr>
          <w:trHeight w:val="432"/>
          <w:jc w:val="center"/>
        </w:trPr>
        <w:tc>
          <w:tcPr>
            <w:tcW w:w="4610" w:type="dxa"/>
          </w:tcPr>
          <w:p w14:paraId="2E93484B" w14:textId="77777777" w:rsidR="00CB2058" w:rsidRPr="00BC038B" w:rsidRDefault="00CB2058" w:rsidP="00F072B1">
            <w:pPr>
              <w:pStyle w:val="TableBodyTextMIRB"/>
            </w:pPr>
            <w:r w:rsidRPr="00BC038B">
              <w:t>Within 2000 metres</w:t>
            </w:r>
          </w:p>
        </w:tc>
        <w:tc>
          <w:tcPr>
            <w:tcW w:w="3044" w:type="dxa"/>
          </w:tcPr>
          <w:p w14:paraId="2E93484C" w14:textId="77777777" w:rsidR="00CB2058" w:rsidRPr="00BC038B" w:rsidRDefault="00CB2058" w:rsidP="00F072B1">
            <w:pPr>
              <w:pStyle w:val="TableBodyTextMIRB"/>
            </w:pPr>
          </w:p>
        </w:tc>
      </w:tr>
      <w:tr w:rsidR="00CB2058" w:rsidRPr="00BC038B" w14:paraId="2E934850" w14:textId="77777777" w:rsidTr="00755FF0">
        <w:tblPrEx>
          <w:tblLook w:val="04A0" w:firstRow="1" w:lastRow="0" w:firstColumn="1" w:lastColumn="0" w:noHBand="0" w:noVBand="1"/>
        </w:tblPrEx>
        <w:trPr>
          <w:trHeight w:val="432"/>
          <w:jc w:val="center"/>
        </w:trPr>
        <w:tc>
          <w:tcPr>
            <w:tcW w:w="4610" w:type="dxa"/>
          </w:tcPr>
          <w:p w14:paraId="2E93484E" w14:textId="77777777" w:rsidR="00CB2058" w:rsidRPr="00BC038B" w:rsidRDefault="00CB2058" w:rsidP="00F072B1">
            <w:pPr>
              <w:pStyle w:val="TableBodyTextMIRB"/>
            </w:pPr>
            <w:r w:rsidRPr="00BC038B">
              <w:t>Within 5 metres</w:t>
            </w:r>
          </w:p>
        </w:tc>
        <w:tc>
          <w:tcPr>
            <w:tcW w:w="3044" w:type="dxa"/>
          </w:tcPr>
          <w:p w14:paraId="2E93484F" w14:textId="77777777" w:rsidR="00CB2058" w:rsidRPr="00BC038B" w:rsidRDefault="00CB2058" w:rsidP="00F072B1">
            <w:pPr>
              <w:pStyle w:val="TableBodyTextMIRB"/>
            </w:pPr>
          </w:p>
        </w:tc>
      </w:tr>
      <w:tr w:rsidR="00CB2058" w:rsidRPr="00BC038B" w14:paraId="2E934853" w14:textId="77777777" w:rsidTr="00755FF0">
        <w:tblPrEx>
          <w:tblLook w:val="04A0" w:firstRow="1" w:lastRow="0" w:firstColumn="1" w:lastColumn="0" w:noHBand="0" w:noVBand="1"/>
        </w:tblPrEx>
        <w:trPr>
          <w:trHeight w:val="432"/>
          <w:jc w:val="center"/>
        </w:trPr>
        <w:tc>
          <w:tcPr>
            <w:tcW w:w="4610" w:type="dxa"/>
          </w:tcPr>
          <w:p w14:paraId="2E934851" w14:textId="77777777" w:rsidR="00CB2058" w:rsidRPr="00BC038B" w:rsidRDefault="00CB2058" w:rsidP="00F072B1">
            <w:pPr>
              <w:pStyle w:val="TableBodyTextMIRB"/>
            </w:pPr>
            <w:r w:rsidRPr="00BC038B">
              <w:t>Within 50 metres</w:t>
            </w:r>
          </w:p>
        </w:tc>
        <w:tc>
          <w:tcPr>
            <w:tcW w:w="3044" w:type="dxa"/>
          </w:tcPr>
          <w:p w14:paraId="2E934852" w14:textId="77777777" w:rsidR="00CB2058" w:rsidRPr="00BC038B" w:rsidRDefault="00CB2058" w:rsidP="00F072B1">
            <w:pPr>
              <w:pStyle w:val="TableBodyTextMIRB"/>
            </w:pPr>
          </w:p>
        </w:tc>
      </w:tr>
      <w:tr w:rsidR="00CB2058" w:rsidRPr="00BC038B" w14:paraId="2E934856" w14:textId="77777777" w:rsidTr="00755FF0">
        <w:tblPrEx>
          <w:tblLook w:val="04A0" w:firstRow="1" w:lastRow="0" w:firstColumn="1" w:lastColumn="0" w:noHBand="0" w:noVBand="1"/>
        </w:tblPrEx>
        <w:trPr>
          <w:trHeight w:val="432"/>
          <w:jc w:val="center"/>
        </w:trPr>
        <w:tc>
          <w:tcPr>
            <w:tcW w:w="4610" w:type="dxa"/>
          </w:tcPr>
          <w:p w14:paraId="2E934854" w14:textId="77777777" w:rsidR="00CB2058" w:rsidRPr="00BC038B" w:rsidRDefault="00CB2058" w:rsidP="00F072B1">
            <w:pPr>
              <w:pStyle w:val="TableBodyTextMIRB"/>
            </w:pPr>
            <w:r w:rsidRPr="00BC038B">
              <w:t>Within 500 metres</w:t>
            </w:r>
          </w:p>
        </w:tc>
        <w:tc>
          <w:tcPr>
            <w:tcW w:w="3044" w:type="dxa"/>
          </w:tcPr>
          <w:p w14:paraId="2E934855" w14:textId="77777777" w:rsidR="00CB2058" w:rsidRPr="00BC038B" w:rsidRDefault="00CB2058" w:rsidP="00F072B1">
            <w:pPr>
              <w:pStyle w:val="TableBodyTextMIRB"/>
            </w:pPr>
          </w:p>
        </w:tc>
      </w:tr>
      <w:tr w:rsidR="00CB2058" w:rsidRPr="00BC038B" w14:paraId="2E934859" w14:textId="77777777" w:rsidTr="00755FF0">
        <w:tblPrEx>
          <w:tblLook w:val="04A0" w:firstRow="1" w:lastRow="0" w:firstColumn="1" w:lastColumn="0" w:noHBand="0" w:noVBand="1"/>
        </w:tblPrEx>
        <w:trPr>
          <w:trHeight w:val="432"/>
          <w:jc w:val="center"/>
        </w:trPr>
        <w:tc>
          <w:tcPr>
            <w:tcW w:w="4610" w:type="dxa"/>
          </w:tcPr>
          <w:p w14:paraId="2E934857" w14:textId="77777777" w:rsidR="00CB2058" w:rsidRPr="00BC038B" w:rsidRDefault="00CB2058" w:rsidP="00F072B1">
            <w:pPr>
              <w:pStyle w:val="TableBodyTextMIRB"/>
            </w:pPr>
            <w:r w:rsidRPr="00BC038B">
              <w:t>Within 5000 metres</w:t>
            </w:r>
          </w:p>
        </w:tc>
        <w:tc>
          <w:tcPr>
            <w:tcW w:w="3044" w:type="dxa"/>
          </w:tcPr>
          <w:p w14:paraId="2E934858" w14:textId="77777777" w:rsidR="00CB2058" w:rsidRPr="00BC038B" w:rsidRDefault="00CB2058" w:rsidP="00F072B1">
            <w:pPr>
              <w:pStyle w:val="TableBodyTextMIRB"/>
            </w:pPr>
          </w:p>
        </w:tc>
      </w:tr>
    </w:tbl>
    <w:p w14:paraId="2E93485A" w14:textId="77777777" w:rsidR="00694253" w:rsidRPr="00BC038B" w:rsidRDefault="00694253" w:rsidP="00A451ED">
      <w:pPr>
        <w:pStyle w:val="Heading1MIRBTopofPage"/>
        <w:rPr>
          <w:lang w:val="fr-CA"/>
        </w:rPr>
        <w:sectPr w:rsidR="00694253" w:rsidRPr="00BC038B" w:rsidSect="003F20D1">
          <w:pgSz w:w="12240" w:h="15840"/>
          <w:pgMar w:top="720" w:right="720" w:bottom="720" w:left="720" w:header="432" w:footer="720" w:gutter="0"/>
          <w:cols w:space="720"/>
          <w:docGrid w:linePitch="360"/>
        </w:sectPr>
      </w:pPr>
    </w:p>
    <w:p w14:paraId="2E93485B" w14:textId="77777777" w:rsidR="00A451ED" w:rsidRPr="00BC038B" w:rsidRDefault="00331D43" w:rsidP="00694253">
      <w:pPr>
        <w:pStyle w:val="Heading1MIRBMidPage"/>
        <w:rPr>
          <w:lang w:val="fr-CA"/>
        </w:rPr>
      </w:pPr>
      <w:bookmarkStart w:id="179" w:name="lt_pId195"/>
      <w:bookmarkStart w:id="180" w:name="_Toc179449342"/>
      <w:r w:rsidRPr="00BC038B">
        <w:rPr>
          <w:lang w:val="fr-CA"/>
        </w:rPr>
        <w:lastRenderedPageBreak/>
        <w:t>ANNEXE </w:t>
      </w:r>
      <w:r w:rsidR="00B05B1B" w:rsidRPr="00BC038B">
        <w:rPr>
          <w:lang w:val="fr-CA"/>
        </w:rPr>
        <w:t>B</w:t>
      </w:r>
      <w:r w:rsidRPr="00BC038B">
        <w:rPr>
          <w:lang w:val="fr-CA"/>
        </w:rPr>
        <w:t> </w:t>
      </w:r>
      <w:r w:rsidR="00B05B1B" w:rsidRPr="00BC038B">
        <w:rPr>
          <w:lang w:val="fr-CA"/>
        </w:rPr>
        <w:t>: Foire aux questions</w:t>
      </w:r>
      <w:bookmarkEnd w:id="179"/>
      <w:bookmarkEnd w:id="180"/>
    </w:p>
    <w:p w14:paraId="2E93485C" w14:textId="77777777" w:rsidR="00EC370E" w:rsidRPr="00BC038B" w:rsidRDefault="00266DD1" w:rsidP="00EC370E">
      <w:pPr>
        <w:pStyle w:val="Heading2NoNumbersMIRB"/>
        <w:rPr>
          <w:lang w:val="fr-CA"/>
        </w:rPr>
      </w:pPr>
      <w:bookmarkStart w:id="181" w:name="lt_pId196"/>
      <w:bookmarkStart w:id="182" w:name="_Toc179449343"/>
      <w:r w:rsidRPr="00BC038B">
        <w:rPr>
          <w:lang w:val="fr-CA"/>
        </w:rPr>
        <w:t>Qu</w:t>
      </w:r>
      <w:r w:rsidR="00707F5C" w:rsidRPr="00BC038B">
        <w:rPr>
          <w:lang w:val="fr-CA"/>
        </w:rPr>
        <w:t>’</w:t>
      </w:r>
      <w:r w:rsidR="00CB2058" w:rsidRPr="00BC038B">
        <w:rPr>
          <w:lang w:val="fr-CA"/>
        </w:rPr>
        <w:t>est</w:t>
      </w:r>
      <w:r w:rsidR="00CB2058" w:rsidRPr="00BC038B">
        <w:rPr>
          <w:lang w:val="fr-CA"/>
        </w:rPr>
        <w:noBreakHyphen/>
      </w:r>
      <w:r w:rsidRPr="00BC038B">
        <w:rPr>
          <w:lang w:val="fr-CA"/>
        </w:rPr>
        <w:t>ce qu</w:t>
      </w:r>
      <w:r w:rsidR="00707F5C" w:rsidRPr="00BC038B">
        <w:rPr>
          <w:lang w:val="fr-CA"/>
        </w:rPr>
        <w:t>’</w:t>
      </w:r>
      <w:r w:rsidRPr="00BC038B">
        <w:rPr>
          <w:lang w:val="fr-CA"/>
        </w:rPr>
        <w:t>un barrage de taille moyenne ou grande?</w:t>
      </w:r>
      <w:bookmarkEnd w:id="181"/>
      <w:bookmarkEnd w:id="182"/>
    </w:p>
    <w:p w14:paraId="2E93485D" w14:textId="77777777" w:rsidR="00EC370E" w:rsidRPr="00BC038B" w:rsidRDefault="00331D43" w:rsidP="00EC370E">
      <w:pPr>
        <w:pStyle w:val="BodyAccessibleTextMIRB"/>
        <w:rPr>
          <w:lang w:val="fr-CA"/>
        </w:rPr>
      </w:pPr>
      <w:bookmarkStart w:id="183" w:name="lt_pId197"/>
      <w:r w:rsidRPr="00BC038B">
        <w:rPr>
          <w:lang w:val="fr-CA"/>
        </w:rPr>
        <w:t>L</w:t>
      </w:r>
      <w:r w:rsidR="00707F5C" w:rsidRPr="00BC038B">
        <w:rPr>
          <w:lang w:val="fr-CA"/>
        </w:rPr>
        <w:t>’</w:t>
      </w:r>
      <w:r w:rsidRPr="00BC038B">
        <w:rPr>
          <w:lang w:val="fr-CA"/>
        </w:rPr>
        <w:t>inventaire des barrages de l</w:t>
      </w:r>
      <w:r w:rsidR="00707F5C" w:rsidRPr="00BC038B">
        <w:rPr>
          <w:lang w:val="fr-CA"/>
        </w:rPr>
        <w:t>’</w:t>
      </w:r>
      <w:r w:rsidRPr="00BC038B">
        <w:rPr>
          <w:lang w:val="fr-CA"/>
        </w:rPr>
        <w:t>Ontario a été compilé à partir d</w:t>
      </w:r>
      <w:r w:rsidR="00707F5C" w:rsidRPr="00BC038B">
        <w:rPr>
          <w:lang w:val="fr-CA"/>
        </w:rPr>
        <w:t>’</w:t>
      </w:r>
      <w:r w:rsidRPr="00BC038B">
        <w:rPr>
          <w:lang w:val="fr-CA"/>
        </w:rPr>
        <w:t>autres jeux de données fournis à l</w:t>
      </w:r>
      <w:r w:rsidR="00707F5C" w:rsidRPr="00BC038B">
        <w:rPr>
          <w:lang w:val="fr-CA"/>
        </w:rPr>
        <w:t>’</w:t>
      </w:r>
      <w:r w:rsidRPr="00BC038B">
        <w:rPr>
          <w:lang w:val="fr-CA"/>
        </w:rPr>
        <w:t>Unité de la cartographie de l</w:t>
      </w:r>
      <w:r w:rsidR="00707F5C" w:rsidRPr="00BC038B">
        <w:rPr>
          <w:lang w:val="fr-CA"/>
        </w:rPr>
        <w:t>’</w:t>
      </w:r>
      <w:r w:rsidRPr="00BC038B">
        <w:rPr>
          <w:lang w:val="fr-CA"/>
        </w:rPr>
        <w:t>Ontario.</w:t>
      </w:r>
      <w:bookmarkEnd w:id="183"/>
      <w:r w:rsidR="00266DD1" w:rsidRPr="00BC038B">
        <w:rPr>
          <w:lang w:val="fr-CA"/>
        </w:rPr>
        <w:t xml:space="preserve"> </w:t>
      </w:r>
      <w:bookmarkStart w:id="184" w:name="lt_pId198"/>
      <w:r w:rsidRPr="00BC038B">
        <w:rPr>
          <w:lang w:val="fr-CA"/>
        </w:rPr>
        <w:t>Ces jeux de données étant de qualité variable, seuls les barrages dont l</w:t>
      </w:r>
      <w:r w:rsidR="00707F5C" w:rsidRPr="00BC038B">
        <w:rPr>
          <w:lang w:val="fr-CA"/>
        </w:rPr>
        <w:t>’</w:t>
      </w:r>
      <w:r w:rsidRPr="00BC038B">
        <w:rPr>
          <w:lang w:val="fr-CA"/>
        </w:rPr>
        <w:t>emplacement pouvait être vérifié à l</w:t>
      </w:r>
      <w:r w:rsidR="00707F5C" w:rsidRPr="00BC038B">
        <w:rPr>
          <w:lang w:val="fr-CA"/>
        </w:rPr>
        <w:t>’</w:t>
      </w:r>
      <w:r w:rsidRPr="00BC038B">
        <w:rPr>
          <w:lang w:val="fr-CA"/>
        </w:rPr>
        <w:t>aide de l</w:t>
      </w:r>
      <w:r w:rsidR="00707F5C" w:rsidRPr="00BC038B">
        <w:rPr>
          <w:lang w:val="fr-CA"/>
        </w:rPr>
        <w:t>’</w:t>
      </w:r>
      <w:r w:rsidRPr="00BC038B">
        <w:rPr>
          <w:lang w:val="fr-CA"/>
        </w:rPr>
        <w:t>orthophotographie ont été chargés dans l</w:t>
      </w:r>
      <w:r w:rsidR="00707F5C" w:rsidRPr="00BC038B">
        <w:rPr>
          <w:lang w:val="fr-CA"/>
        </w:rPr>
        <w:t>’</w:t>
      </w:r>
      <w:r w:rsidRPr="00BC038B">
        <w:rPr>
          <w:lang w:val="fr-CA"/>
        </w:rPr>
        <w:t>inventaire des barrages de l</w:t>
      </w:r>
      <w:r w:rsidR="00707F5C" w:rsidRPr="00BC038B">
        <w:rPr>
          <w:lang w:val="fr-CA"/>
        </w:rPr>
        <w:t>’</w:t>
      </w:r>
      <w:r w:rsidRPr="00BC038B">
        <w:rPr>
          <w:lang w:val="fr-CA"/>
        </w:rPr>
        <w:t>Ontario.</w:t>
      </w:r>
      <w:bookmarkEnd w:id="184"/>
      <w:r w:rsidR="00266DD1" w:rsidRPr="00BC038B">
        <w:rPr>
          <w:lang w:val="fr-CA"/>
        </w:rPr>
        <w:t xml:space="preserve"> </w:t>
      </w:r>
      <w:bookmarkStart w:id="185" w:name="lt_pId199"/>
      <w:r w:rsidRPr="00BC038B">
        <w:rPr>
          <w:lang w:val="fr-CA"/>
        </w:rPr>
        <w:t>Pour cette raison, les barrages moyens et grands n</w:t>
      </w:r>
      <w:r w:rsidR="00707F5C" w:rsidRPr="00BC038B">
        <w:rPr>
          <w:lang w:val="fr-CA"/>
        </w:rPr>
        <w:t>’</w:t>
      </w:r>
      <w:r w:rsidRPr="00BC038B">
        <w:rPr>
          <w:lang w:val="fr-CA"/>
        </w:rPr>
        <w:t>ont pas été définis quantitativement, mais les barrages plus petits qui peuvent exister dans le paysage ont été exclus parce que leur existence n</w:t>
      </w:r>
      <w:r w:rsidR="00707F5C" w:rsidRPr="00BC038B">
        <w:rPr>
          <w:lang w:val="fr-CA"/>
        </w:rPr>
        <w:t>’</w:t>
      </w:r>
      <w:r w:rsidRPr="00BC038B">
        <w:rPr>
          <w:lang w:val="fr-CA"/>
        </w:rPr>
        <w:t>a pas pu être vérifiée.</w:t>
      </w:r>
      <w:bookmarkEnd w:id="185"/>
    </w:p>
    <w:p w14:paraId="2E93485E" w14:textId="77777777" w:rsidR="00EC370E" w:rsidRPr="00BC038B" w:rsidRDefault="00331D43" w:rsidP="00EC370E">
      <w:pPr>
        <w:pStyle w:val="BodyAccessibleTextMIRB"/>
        <w:rPr>
          <w:lang w:val="fr-CA"/>
        </w:rPr>
      </w:pPr>
      <w:bookmarkStart w:id="186" w:name="lt_pId200"/>
      <w:r w:rsidRPr="00BC038B">
        <w:rPr>
          <w:lang w:val="fr-CA"/>
        </w:rPr>
        <w:t>Le guide de l</w:t>
      </w:r>
      <w:r w:rsidR="00707F5C" w:rsidRPr="00BC038B">
        <w:rPr>
          <w:lang w:val="fr-CA"/>
        </w:rPr>
        <w:t>’</w:t>
      </w:r>
      <w:r w:rsidRPr="00BC038B">
        <w:rPr>
          <w:lang w:val="fr-CA"/>
        </w:rPr>
        <w:t>utilisateur de l</w:t>
      </w:r>
      <w:r w:rsidR="00707F5C" w:rsidRPr="00BC038B">
        <w:rPr>
          <w:lang w:val="fr-CA"/>
        </w:rPr>
        <w:t>’</w:t>
      </w:r>
      <w:r w:rsidRPr="00BC038B">
        <w:rPr>
          <w:lang w:val="fr-CA"/>
        </w:rPr>
        <w:t>inventaire des barrages de l</w:t>
      </w:r>
      <w:r w:rsidR="00707F5C" w:rsidRPr="00BC038B">
        <w:rPr>
          <w:lang w:val="fr-CA"/>
        </w:rPr>
        <w:t>’</w:t>
      </w:r>
      <w:r w:rsidRPr="00BC038B">
        <w:rPr>
          <w:lang w:val="fr-CA"/>
        </w:rPr>
        <w:t>Ontario décrit un certain nombre de types de structures qui sont exclus de l</w:t>
      </w:r>
      <w:r w:rsidR="00707F5C" w:rsidRPr="00BC038B">
        <w:rPr>
          <w:lang w:val="fr-CA"/>
        </w:rPr>
        <w:t>’</w:t>
      </w:r>
      <w:r w:rsidRPr="00BC038B">
        <w:rPr>
          <w:lang w:val="fr-CA"/>
        </w:rPr>
        <w:t>inventaire des barrages de l</w:t>
      </w:r>
      <w:r w:rsidR="00707F5C" w:rsidRPr="00BC038B">
        <w:rPr>
          <w:lang w:val="fr-CA"/>
        </w:rPr>
        <w:t>’</w:t>
      </w:r>
      <w:r w:rsidRPr="00BC038B">
        <w:rPr>
          <w:lang w:val="fr-CA"/>
        </w:rPr>
        <w:t>Ontario.</w:t>
      </w:r>
      <w:bookmarkEnd w:id="186"/>
    </w:p>
    <w:p w14:paraId="2E93485F" w14:textId="77777777" w:rsidR="00EC370E" w:rsidRPr="00BC038B" w:rsidRDefault="00331D43" w:rsidP="00EC370E">
      <w:pPr>
        <w:pStyle w:val="BodyAccessibleTextMIRB"/>
        <w:rPr>
          <w:lang w:val="fr-CA"/>
        </w:rPr>
      </w:pPr>
      <w:bookmarkStart w:id="187" w:name="lt_pId201"/>
      <w:r w:rsidRPr="00BC038B">
        <w:rPr>
          <w:lang w:val="fr-CA"/>
        </w:rPr>
        <w:t>« </w:t>
      </w:r>
      <w:r w:rsidR="00A02162" w:rsidRPr="00BC038B">
        <w:rPr>
          <w:lang w:val="fr-CA"/>
        </w:rPr>
        <w:t>L’inventaire des barrages de l’Ontario ne contient pas de petits barrages, de petites structures de contrôle de l’eau, de barrages de castors, de traversées de cours d’eau, de talus routiers, d’écluses, de chutes, de rapides ou de ponceaux.</w:t>
      </w:r>
      <w:r w:rsidRPr="00BC038B">
        <w:rPr>
          <w:lang w:val="fr-CA"/>
        </w:rPr>
        <w:t> »</w:t>
      </w:r>
      <w:bookmarkEnd w:id="187"/>
    </w:p>
    <w:p w14:paraId="2E934860" w14:textId="77777777" w:rsidR="00EC370E" w:rsidRPr="00BC038B" w:rsidRDefault="007C164C" w:rsidP="00EC370E">
      <w:pPr>
        <w:pStyle w:val="BodyAccessibleTextMIRB"/>
        <w:rPr>
          <w:lang w:val="fr-CA"/>
        </w:rPr>
      </w:pPr>
      <w:bookmarkStart w:id="188" w:name="lt_pId202"/>
      <w:r w:rsidRPr="00BC038B">
        <w:rPr>
          <w:lang w:val="fr-CA"/>
        </w:rPr>
        <w:t>Barrage de taille moyenne </w:t>
      </w:r>
      <w:r w:rsidR="00331D43" w:rsidRPr="00BC038B">
        <w:rPr>
          <w:lang w:val="fr-CA"/>
        </w:rPr>
        <w:t>: La structure est visible sur les photographies aériennes et se trouve sur un cours d</w:t>
      </w:r>
      <w:r w:rsidR="00707F5C" w:rsidRPr="00BC038B">
        <w:rPr>
          <w:lang w:val="fr-CA"/>
        </w:rPr>
        <w:t>’</w:t>
      </w:r>
      <w:r w:rsidR="00331D43" w:rsidRPr="00BC038B">
        <w:rPr>
          <w:lang w:val="fr-CA"/>
        </w:rPr>
        <w:t>eau cartographié en tant qu</w:t>
      </w:r>
      <w:r w:rsidR="00707F5C" w:rsidRPr="00BC038B">
        <w:rPr>
          <w:lang w:val="fr-CA"/>
        </w:rPr>
        <w:t>’</w:t>
      </w:r>
      <w:r w:rsidR="00331D43" w:rsidRPr="00BC038B">
        <w:rPr>
          <w:lang w:val="fr-CA"/>
        </w:rPr>
        <w:t>élément représenté par une seule ligne dans le Réseau des données hydrographiques de l</w:t>
      </w:r>
      <w:r w:rsidR="00707F5C" w:rsidRPr="00BC038B">
        <w:rPr>
          <w:lang w:val="fr-CA"/>
        </w:rPr>
        <w:t>’</w:t>
      </w:r>
      <w:r w:rsidR="00331D43" w:rsidRPr="00BC038B">
        <w:rPr>
          <w:lang w:val="fr-CA"/>
        </w:rPr>
        <w:t>Ontario.</w:t>
      </w:r>
      <w:bookmarkEnd w:id="188"/>
    </w:p>
    <w:p w14:paraId="2E934861" w14:textId="77777777" w:rsidR="00EC370E" w:rsidRPr="00BC038B" w:rsidRDefault="007C164C" w:rsidP="00EC370E">
      <w:pPr>
        <w:pStyle w:val="BodyAccessibleTextMIRB"/>
        <w:rPr>
          <w:lang w:val="fr-CA"/>
        </w:rPr>
      </w:pPr>
      <w:bookmarkStart w:id="189" w:name="lt_pId203"/>
      <w:r w:rsidRPr="00BC038B">
        <w:rPr>
          <w:lang w:val="fr-CA"/>
        </w:rPr>
        <w:t>Barrage de grande taille </w:t>
      </w:r>
      <w:r w:rsidR="00331D43" w:rsidRPr="00BC038B">
        <w:rPr>
          <w:lang w:val="fr-CA"/>
        </w:rPr>
        <w:t>: La structure est visible sur les photographies aériennes et se trouve sur un cours d</w:t>
      </w:r>
      <w:r w:rsidR="00707F5C" w:rsidRPr="00BC038B">
        <w:rPr>
          <w:lang w:val="fr-CA"/>
        </w:rPr>
        <w:t>’</w:t>
      </w:r>
      <w:r w:rsidR="00331D43" w:rsidRPr="00BC038B">
        <w:rPr>
          <w:lang w:val="fr-CA"/>
        </w:rPr>
        <w:t>eau cartographié en tant qu</w:t>
      </w:r>
      <w:r w:rsidR="00707F5C" w:rsidRPr="00BC038B">
        <w:rPr>
          <w:lang w:val="fr-CA"/>
        </w:rPr>
        <w:t>’</w:t>
      </w:r>
      <w:r w:rsidR="00331D43" w:rsidRPr="00BC038B">
        <w:rPr>
          <w:lang w:val="fr-CA"/>
        </w:rPr>
        <w:t>élément représenté par un polygone dans le Réseau des données hydrographiques de l</w:t>
      </w:r>
      <w:r w:rsidR="00707F5C" w:rsidRPr="00BC038B">
        <w:rPr>
          <w:lang w:val="fr-CA"/>
        </w:rPr>
        <w:t>’</w:t>
      </w:r>
      <w:r w:rsidR="00331D43" w:rsidRPr="00BC038B">
        <w:rPr>
          <w:lang w:val="fr-CA"/>
        </w:rPr>
        <w:t>Ontario.</w:t>
      </w:r>
      <w:bookmarkEnd w:id="189"/>
    </w:p>
    <w:p w14:paraId="2E934862" w14:textId="77777777" w:rsidR="00694253" w:rsidRPr="00BC038B" w:rsidRDefault="00331D43" w:rsidP="00694253">
      <w:pPr>
        <w:pStyle w:val="Heading2NoNumbersMIRB"/>
        <w:rPr>
          <w:lang w:val="fr-CA"/>
        </w:rPr>
      </w:pPr>
      <w:bookmarkStart w:id="190" w:name="lt_pId204"/>
      <w:bookmarkStart w:id="191" w:name="_Toc179449344"/>
      <w:r w:rsidRPr="00BC038B">
        <w:rPr>
          <w:lang w:val="fr-CA"/>
        </w:rPr>
        <w:lastRenderedPageBreak/>
        <w:t>Où puis-je trouver des rens</w:t>
      </w:r>
      <w:r w:rsidR="00895903" w:rsidRPr="00BC038B">
        <w:rPr>
          <w:lang w:val="fr-CA"/>
        </w:rPr>
        <w:t>e</w:t>
      </w:r>
      <w:r w:rsidRPr="00BC038B">
        <w:rPr>
          <w:lang w:val="fr-CA"/>
        </w:rPr>
        <w:t>ignements</w:t>
      </w:r>
      <w:r w:rsidR="00266DD1" w:rsidRPr="00BC038B">
        <w:rPr>
          <w:lang w:val="fr-CA"/>
        </w:rPr>
        <w:t xml:space="preserve"> sur les barrages du Réseau </w:t>
      </w:r>
      <w:r w:rsidR="00052A37" w:rsidRPr="00BC038B">
        <w:rPr>
          <w:lang w:val="fr-CA"/>
        </w:rPr>
        <w:t xml:space="preserve">des données </w:t>
      </w:r>
      <w:r w:rsidR="00266DD1" w:rsidRPr="00BC038B">
        <w:rPr>
          <w:lang w:val="fr-CA"/>
        </w:rPr>
        <w:t>hydro</w:t>
      </w:r>
      <w:r w:rsidR="00052A37" w:rsidRPr="00BC038B">
        <w:rPr>
          <w:lang w:val="fr-CA"/>
        </w:rPr>
        <w:t xml:space="preserve">graphiques </w:t>
      </w:r>
      <w:r w:rsidR="00266DD1" w:rsidRPr="00BC038B">
        <w:rPr>
          <w:lang w:val="fr-CA"/>
        </w:rPr>
        <w:t>de l</w:t>
      </w:r>
      <w:r w:rsidR="00707F5C" w:rsidRPr="00BC038B">
        <w:rPr>
          <w:lang w:val="fr-CA"/>
        </w:rPr>
        <w:t>’</w:t>
      </w:r>
      <w:r w:rsidR="00266DD1" w:rsidRPr="00BC038B">
        <w:rPr>
          <w:lang w:val="fr-CA"/>
        </w:rPr>
        <w:t>Ontario (</w:t>
      </w:r>
      <w:r w:rsidR="00052A37" w:rsidRPr="00BC038B">
        <w:rPr>
          <w:lang w:val="fr-CA"/>
        </w:rPr>
        <w:t>RDHO</w:t>
      </w:r>
      <w:r w:rsidR="00266DD1" w:rsidRPr="00BC038B">
        <w:rPr>
          <w:lang w:val="fr-CA"/>
        </w:rPr>
        <w:t>)?</w:t>
      </w:r>
      <w:bookmarkEnd w:id="190"/>
      <w:bookmarkEnd w:id="191"/>
    </w:p>
    <w:p w14:paraId="2E934863" w14:textId="0950B896" w:rsidR="00694253" w:rsidRPr="00BC038B" w:rsidRDefault="00266DD1" w:rsidP="00694253">
      <w:pPr>
        <w:pStyle w:val="BodyAccessibleTextMIRB"/>
        <w:rPr>
          <w:lang w:val="fr-CA"/>
        </w:rPr>
      </w:pPr>
      <w:bookmarkStart w:id="192" w:name="lt_pId205"/>
      <w:r w:rsidRPr="00BC038B">
        <w:rPr>
          <w:lang w:val="fr-CA"/>
        </w:rPr>
        <w:t xml:space="preserve">Pour en savoir plus sur les barrages </w:t>
      </w:r>
      <w:r w:rsidR="006C2CE4" w:rsidRPr="00BC038B">
        <w:rPr>
          <w:lang w:val="fr-CA"/>
        </w:rPr>
        <w:t>du </w:t>
      </w:r>
      <w:r w:rsidRPr="00BC038B">
        <w:rPr>
          <w:lang w:val="fr-CA"/>
        </w:rPr>
        <w:t xml:space="preserve">RDHO, consultez le </w:t>
      </w:r>
      <w:hyperlink r:id="rId17" w:history="1">
        <w:r w:rsidR="00A10CB1" w:rsidRPr="00BC038B">
          <w:rPr>
            <w:rStyle w:val="Hyperlink"/>
            <w:lang w:val="fr-CA"/>
          </w:rPr>
          <w:t>guide de l</w:t>
        </w:r>
        <w:r w:rsidR="00707F5C" w:rsidRPr="00BC038B">
          <w:rPr>
            <w:rStyle w:val="Hyperlink"/>
            <w:lang w:val="fr-CA"/>
          </w:rPr>
          <w:t>’</w:t>
        </w:r>
        <w:r w:rsidR="00A10CB1" w:rsidRPr="00BC038B">
          <w:rPr>
            <w:rStyle w:val="Hyperlink"/>
            <w:lang w:val="fr-CA"/>
          </w:rPr>
          <w:t>utilisateur du RDHO</w:t>
        </w:r>
      </w:hyperlink>
      <w:r w:rsidRPr="00BC038B">
        <w:rPr>
          <w:lang w:val="fr-CA"/>
        </w:rPr>
        <w:t xml:space="preserve"> </w:t>
      </w:r>
      <w:r w:rsidR="006C2CE4" w:rsidRPr="00BC038B">
        <w:rPr>
          <w:lang w:val="fr-CA"/>
        </w:rPr>
        <w:t>(en anglais seulement) [</w:t>
      </w:r>
      <w:r w:rsidRPr="00BC038B">
        <w:rPr>
          <w:lang w:val="fr-CA"/>
        </w:rPr>
        <w:t>https://www.publicdocs.mnr.gov.on.c</w:t>
      </w:r>
      <w:r w:rsidR="006C2CE4" w:rsidRPr="00BC038B">
        <w:rPr>
          <w:lang w:val="fr-CA"/>
        </w:rPr>
        <w:t>a/mirb/OHN%20-%20UserGuide.docx]</w:t>
      </w:r>
      <w:r w:rsidRPr="00BC038B">
        <w:rPr>
          <w:lang w:val="fr-CA"/>
        </w:rPr>
        <w:t xml:space="preserve"> et la </w:t>
      </w:r>
      <w:hyperlink r:id="rId18" w:history="1">
        <w:r w:rsidRPr="00BC038B">
          <w:rPr>
            <w:rStyle w:val="Hyperlink"/>
            <w:lang w:val="fr-CA"/>
          </w:rPr>
          <w:t>spécification de saisie des données pour les caractéristiques hydrographiques</w:t>
        </w:r>
      </w:hyperlink>
      <w:r w:rsidRPr="00BC038B">
        <w:rPr>
          <w:lang w:val="fr-CA"/>
        </w:rPr>
        <w:t xml:space="preserve"> </w:t>
      </w:r>
      <w:r w:rsidR="006C2CE4" w:rsidRPr="00BC038B">
        <w:rPr>
          <w:lang w:val="fr-CA"/>
        </w:rPr>
        <w:t>(en anglais seulement) [</w:t>
      </w:r>
      <w:r w:rsidRPr="00BC038B">
        <w:rPr>
          <w:lang w:val="fr-CA"/>
        </w:rPr>
        <w:t>https://www.publicdocs.mnr.gov.on.ca/mirb/OHN%20-%20Data%20Capture%20Spec.docx</w:t>
      </w:r>
      <w:r w:rsidR="006C2CE4" w:rsidRPr="00BC038B">
        <w:rPr>
          <w:lang w:val="fr-CA"/>
        </w:rPr>
        <w:t>]</w:t>
      </w:r>
      <w:r w:rsidRPr="00BC038B">
        <w:rPr>
          <w:lang w:val="fr-CA"/>
        </w:rPr>
        <w:t>.</w:t>
      </w:r>
      <w:bookmarkEnd w:id="192"/>
    </w:p>
    <w:p w14:paraId="2E934864" w14:textId="77777777" w:rsidR="00694253" w:rsidRPr="00BC038B" w:rsidRDefault="00694253" w:rsidP="00694253">
      <w:pPr>
        <w:pStyle w:val="BodyAccessibleTextMIRB"/>
        <w:rPr>
          <w:lang w:val="fr-CA"/>
        </w:rPr>
        <w:sectPr w:rsidR="00694253" w:rsidRPr="00BC038B" w:rsidSect="00694253">
          <w:pgSz w:w="12240" w:h="15840"/>
          <w:pgMar w:top="1440" w:right="1440" w:bottom="1440" w:left="1440" w:header="432" w:footer="720" w:gutter="0"/>
          <w:cols w:space="720"/>
          <w:docGrid w:linePitch="360"/>
        </w:sectPr>
      </w:pPr>
    </w:p>
    <w:p w14:paraId="2E934865" w14:textId="77777777" w:rsidR="00E93A66" w:rsidRPr="009A3C45" w:rsidRDefault="00DF3D64" w:rsidP="00DF3D64">
      <w:pPr>
        <w:pStyle w:val="BodyAccessibleTextMIRB"/>
        <w:tabs>
          <w:tab w:val="left" w:pos="4176"/>
        </w:tabs>
        <w:spacing w:before="12600" w:after="0" w:line="240" w:lineRule="auto"/>
        <w:rPr>
          <w:lang w:val="fr-CA"/>
        </w:rPr>
      </w:pPr>
      <w:bookmarkStart w:id="193" w:name="lt_pId206"/>
      <w:r w:rsidRPr="00BC038B">
        <w:rPr>
          <w:lang w:val="fr-CA"/>
        </w:rPr>
        <w:lastRenderedPageBreak/>
        <w:t xml:space="preserve">Version </w:t>
      </w:r>
      <w:r w:rsidR="00FB734E" w:rsidRPr="00BC038B">
        <w:rPr>
          <w:lang w:val="fr-CA"/>
        </w:rPr>
        <w:t>2324.1</w:t>
      </w:r>
      <w:bookmarkEnd w:id="193"/>
    </w:p>
    <w:sectPr w:rsidR="00E93A66" w:rsidRPr="009A3C45" w:rsidSect="001C3CE4">
      <w:footerReference w:type="default" r:id="rId19"/>
      <w:pgSz w:w="12240" w:h="15840" w:code="1"/>
      <w:pgMar w:top="1440" w:right="1440" w:bottom="1440" w:left="1440" w:header="432"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AC9D80" w14:textId="77777777" w:rsidR="00236A5D" w:rsidRDefault="00236A5D">
      <w:r>
        <w:separator/>
      </w:r>
    </w:p>
  </w:endnote>
  <w:endnote w:type="continuationSeparator" w:id="0">
    <w:p w14:paraId="4A57F693" w14:textId="77777777" w:rsidR="00236A5D" w:rsidRDefault="00236A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934873" w14:textId="3F1A9C0D" w:rsidR="00266DD1" w:rsidRPr="00CE3196" w:rsidRDefault="00266DD1">
    <w:pPr>
      <w:pStyle w:val="Footer"/>
      <w:rPr>
        <w:lang w:val="fr-CA"/>
      </w:rPr>
    </w:pPr>
    <w:bookmarkStart w:id="21" w:name="lt_pId009"/>
    <w:r w:rsidRPr="00CE3196">
      <w:rPr>
        <w:rFonts w:cs="Arial"/>
        <w:sz w:val="24"/>
        <w:szCs w:val="24"/>
        <w:lang w:val="fr-CA"/>
      </w:rPr>
      <w:t>© Imprimeur du Roi pour l</w:t>
    </w:r>
    <w:r w:rsidR="00707F5C" w:rsidRPr="00CE3196">
      <w:rPr>
        <w:rFonts w:cs="Arial"/>
        <w:sz w:val="24"/>
        <w:szCs w:val="24"/>
        <w:lang w:val="fr-CA"/>
      </w:rPr>
      <w:t>’</w:t>
    </w:r>
    <w:r w:rsidRPr="00CE3196">
      <w:rPr>
        <w:rFonts w:cs="Arial"/>
        <w:sz w:val="24"/>
        <w:szCs w:val="24"/>
        <w:lang w:val="fr-CA"/>
      </w:rPr>
      <w:t>Ontario, 202</w:t>
    </w:r>
    <w:bookmarkEnd w:id="21"/>
    <w:r w:rsidR="00B11B39">
      <w:rPr>
        <w:rFonts w:cs="Arial"/>
        <w:sz w:val="24"/>
        <w:szCs w:val="24"/>
        <w:lang w:val="fr-CA"/>
      </w:rPr>
      <w:t>5</w:t>
    </w:r>
    <w:r w:rsidRPr="00CE3196">
      <w:rPr>
        <w:rFonts w:cs="Arial"/>
        <w:sz w:val="24"/>
        <w:szCs w:val="24"/>
        <w:lang w:val="fr-CA"/>
      </w:rPr>
      <w:tab/>
    </w:r>
    <w:r w:rsidRPr="00CE3196">
      <w:rPr>
        <w:rFonts w:cs="Arial"/>
        <w:sz w:val="24"/>
        <w:szCs w:val="24"/>
        <w:lang w:val="fr-CA"/>
      </w:rPr>
      <w:tab/>
    </w:r>
    <w:bookmarkStart w:id="22" w:name="lt_pId010"/>
    <w:r w:rsidRPr="00CE3196">
      <w:rPr>
        <w:rFonts w:cs="Arial"/>
        <w:sz w:val="24"/>
        <w:szCs w:val="24"/>
        <w:lang w:val="fr-CA"/>
      </w:rPr>
      <w:t>2</w:t>
    </w:r>
    <w:bookmarkEnd w:id="22"/>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86732065"/>
      <w:docPartObj>
        <w:docPartGallery w:val="Page Numbers (Bottom of Page)"/>
        <w:docPartUnique/>
      </w:docPartObj>
    </w:sdtPr>
    <w:sdtEndPr>
      <w:rPr>
        <w:noProof/>
      </w:rPr>
    </w:sdtEndPr>
    <w:sdtContent>
      <w:p w14:paraId="2E934874" w14:textId="77777777" w:rsidR="00266DD1" w:rsidRDefault="00266DD1">
        <w:pPr>
          <w:pStyle w:val="Footer"/>
          <w:jc w:val="right"/>
        </w:pPr>
        <w:r w:rsidRPr="00F56911">
          <w:rPr>
            <w:sz w:val="24"/>
          </w:rPr>
          <w:fldChar w:fldCharType="begin"/>
        </w:r>
        <w:r w:rsidRPr="00F56911">
          <w:rPr>
            <w:sz w:val="24"/>
          </w:rPr>
          <w:instrText xml:space="preserve"> PAGE   \* MERGEFORMAT </w:instrText>
        </w:r>
        <w:r w:rsidRPr="00F56911">
          <w:rPr>
            <w:sz w:val="24"/>
          </w:rPr>
          <w:fldChar w:fldCharType="separate"/>
        </w:r>
        <w:r w:rsidR="00BC75D4">
          <w:rPr>
            <w:noProof/>
            <w:sz w:val="24"/>
          </w:rPr>
          <w:t>13</w:t>
        </w:r>
        <w:r w:rsidRPr="00F56911">
          <w:rPr>
            <w:noProof/>
            <w:sz w:val="24"/>
          </w:rPr>
          <w:fldChar w:fldCharType="end"/>
        </w:r>
      </w:p>
    </w:sdtContent>
  </w:sdt>
  <w:p w14:paraId="2E934875" w14:textId="77777777" w:rsidR="00266DD1" w:rsidRPr="00F56911" w:rsidRDefault="00266DD1" w:rsidP="00F5691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06595131"/>
      <w:docPartObj>
        <w:docPartGallery w:val="Page Numbers (Bottom of Page)"/>
        <w:docPartUnique/>
      </w:docPartObj>
    </w:sdtPr>
    <w:sdtEndPr>
      <w:rPr>
        <w:noProof/>
        <w:sz w:val="24"/>
        <w:szCs w:val="24"/>
      </w:rPr>
    </w:sdtEndPr>
    <w:sdtContent>
      <w:p w14:paraId="2E934876" w14:textId="77777777" w:rsidR="00266DD1" w:rsidRPr="00F307EC" w:rsidRDefault="00266DD1">
        <w:pPr>
          <w:pStyle w:val="Footer"/>
          <w:jc w:val="right"/>
          <w:rPr>
            <w:sz w:val="24"/>
            <w:szCs w:val="24"/>
          </w:rPr>
        </w:pPr>
        <w:r w:rsidRPr="00F307EC">
          <w:rPr>
            <w:sz w:val="24"/>
            <w:szCs w:val="24"/>
          </w:rPr>
          <w:fldChar w:fldCharType="begin"/>
        </w:r>
        <w:r w:rsidRPr="00F307EC">
          <w:rPr>
            <w:sz w:val="24"/>
            <w:szCs w:val="24"/>
          </w:rPr>
          <w:instrText xml:space="preserve"> PAGE   \* MERGEFORMAT </w:instrText>
        </w:r>
        <w:r w:rsidRPr="00F307EC">
          <w:rPr>
            <w:sz w:val="24"/>
            <w:szCs w:val="24"/>
          </w:rPr>
          <w:fldChar w:fldCharType="separate"/>
        </w:r>
        <w:r w:rsidR="00883F11">
          <w:rPr>
            <w:noProof/>
            <w:sz w:val="24"/>
            <w:szCs w:val="24"/>
          </w:rPr>
          <w:t>17</w:t>
        </w:r>
        <w:r w:rsidRPr="00F307EC">
          <w:rPr>
            <w:noProof/>
            <w:sz w:val="24"/>
            <w:szCs w:val="24"/>
          </w:rPr>
          <w:fldChar w:fldCharType="end"/>
        </w:r>
      </w:p>
    </w:sdtContent>
  </w:sdt>
  <w:p w14:paraId="2E934877" w14:textId="77777777" w:rsidR="00266DD1" w:rsidRPr="00F56911" w:rsidRDefault="00266DD1" w:rsidP="00F569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65534E" w14:textId="77777777" w:rsidR="00236A5D" w:rsidRDefault="00236A5D">
      <w:r>
        <w:separator/>
      </w:r>
    </w:p>
  </w:footnote>
  <w:footnote w:type="continuationSeparator" w:id="0">
    <w:p w14:paraId="15C22EDF" w14:textId="77777777" w:rsidR="00236A5D" w:rsidRDefault="00236A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93486D" w14:textId="77777777" w:rsidR="00266DD1" w:rsidRDefault="00266DD1" w:rsidP="00166BDE">
    <w:pPr>
      <w:pStyle w:val="Header"/>
      <w:jc w:val="right"/>
    </w:pPr>
    <w:r>
      <w:rPr>
        <w:noProof/>
        <w:lang w:val="fr-FR" w:eastAsia="fr-FR"/>
      </w:rPr>
      <w:drawing>
        <wp:inline distT="0" distB="0" distL="0" distR="0" wp14:anchorId="2E934878" wp14:editId="2E934879">
          <wp:extent cx="1847850" cy="739140"/>
          <wp:effectExtent l="0" t="0" r="0" b="0"/>
          <wp:docPr id="1564980798" name="Picture 156498079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4980798" name="Picture 156498079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847850" cy="73914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934872" w14:textId="77777777" w:rsidR="00266DD1" w:rsidRPr="00F56911" w:rsidRDefault="00266DD1" w:rsidP="00F5691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402AD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C4B4D83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33F6CF8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27CB2A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FEEA069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A963B7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44A5BF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BBE49A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C446C0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8282D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FD10799"/>
    <w:multiLevelType w:val="multilevel"/>
    <w:tmpl w:val="89F2AB30"/>
    <w:styleLink w:val="NumberedHeadingsMIRB"/>
    <w:lvl w:ilvl="0">
      <w:start w:val="1"/>
      <w:numFmt w:val="decimal"/>
      <w:pStyle w:val="Heading1MIRBTopofPage"/>
      <w:suff w:val="space"/>
      <w:lvlText w:val="%1."/>
      <w:lvlJc w:val="left"/>
      <w:pPr>
        <w:ind w:left="360" w:hanging="360"/>
      </w:pPr>
      <w:rPr>
        <w:rFonts w:hint="default"/>
      </w:rPr>
    </w:lvl>
    <w:lvl w:ilvl="1">
      <w:start w:val="1"/>
      <w:numFmt w:val="decimal"/>
      <w:pStyle w:val="Heading2MIRB"/>
      <w:suff w:val="space"/>
      <w:lvlText w:val="%1.%2"/>
      <w:lvlJc w:val="left"/>
      <w:pPr>
        <w:ind w:left="360" w:hanging="360"/>
      </w:pPr>
      <w:rPr>
        <w:rFonts w:hint="default"/>
      </w:rPr>
    </w:lvl>
    <w:lvl w:ilvl="2">
      <w:start w:val="1"/>
      <w:numFmt w:val="decimal"/>
      <w:pStyle w:val="Heading3MIRB"/>
      <w:suff w:val="space"/>
      <w:lvlText w:val="%1.%2.%3"/>
      <w:lvlJc w:val="left"/>
      <w:pPr>
        <w:ind w:left="504" w:hanging="504"/>
      </w:pPr>
      <w:rPr>
        <w:rFonts w:hint="default"/>
      </w:rPr>
    </w:lvl>
    <w:lvl w:ilvl="3">
      <w:start w:val="1"/>
      <w:numFmt w:val="decimal"/>
      <w:pStyle w:val="Heading4MIRB"/>
      <w:suff w:val="space"/>
      <w:lvlText w:val="%1.%2.%3.%4"/>
      <w:lvlJc w:val="left"/>
      <w:pPr>
        <w:ind w:left="720" w:hanging="720"/>
      </w:pPr>
      <w:rPr>
        <w:rFonts w:hint="default"/>
      </w:rPr>
    </w:lvl>
    <w:lvl w:ilvl="4">
      <w:start w:val="1"/>
      <w:numFmt w:val="decimal"/>
      <w:suff w:val="space"/>
      <w:lvlText w:val="%1.%2.%3.%4.%5"/>
      <w:lvlJc w:val="left"/>
      <w:pPr>
        <w:ind w:left="720" w:hanging="72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230E7EDD"/>
    <w:multiLevelType w:val="multilevel"/>
    <w:tmpl w:val="3A3C717A"/>
    <w:lvl w:ilvl="0">
      <w:start w:val="1"/>
      <w:numFmt w:val="decimal"/>
      <w:lvlText w:val="%1."/>
      <w:lvlJc w:val="left"/>
      <w:pPr>
        <w:ind w:left="360" w:hanging="360"/>
      </w:pPr>
      <w:rPr>
        <w:rFonts w:hint="default"/>
        <w:color w:val="0B1A2E" w:themeColor="accent3" w:themeShade="8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44824DE"/>
    <w:multiLevelType w:val="multilevel"/>
    <w:tmpl w:val="25F241C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6D9029F"/>
    <w:multiLevelType w:val="multilevel"/>
    <w:tmpl w:val="4992DB98"/>
    <w:lvl w:ilvl="0">
      <w:start w:val="1"/>
      <w:numFmt w:val="decimal"/>
      <w:pStyle w:val="NumberedListMIRB"/>
      <w:lvlText w:val="%1."/>
      <w:lvlJc w:val="left"/>
      <w:pPr>
        <w:ind w:left="360" w:hanging="360"/>
      </w:pPr>
      <w:rPr>
        <w:color w:val="0B1A2E" w:themeColor="accent3" w:themeShade="80"/>
      </w:rPr>
    </w:lvl>
    <w:lvl w:ilvl="1">
      <w:start w:val="1"/>
      <w:numFmt w:val="decimal"/>
      <w:lvlText w:val="%1.%2."/>
      <w:lvlJc w:val="left"/>
      <w:pPr>
        <w:ind w:left="792" w:hanging="432"/>
      </w:pPr>
      <w:rPr>
        <w:color w:val="0B1A2E" w:themeColor="accent3" w:themeShade="80"/>
      </w:rPr>
    </w:lvl>
    <w:lvl w:ilvl="2">
      <w:start w:val="1"/>
      <w:numFmt w:val="decimal"/>
      <w:lvlText w:val="%1.%2.%3."/>
      <w:lvlJc w:val="left"/>
      <w:pPr>
        <w:ind w:left="1224" w:hanging="504"/>
      </w:pPr>
      <w:rPr>
        <w:color w:val="0B1A2E" w:themeColor="accent3" w:themeShade="80"/>
      </w:rPr>
    </w:lvl>
    <w:lvl w:ilvl="3">
      <w:start w:val="1"/>
      <w:numFmt w:val="decimal"/>
      <w:lvlText w:val="%1.%2.%3.%4."/>
      <w:lvlJc w:val="left"/>
      <w:pPr>
        <w:ind w:left="1728" w:hanging="648"/>
      </w:pPr>
      <w:rPr>
        <w:color w:val="0B1A2E" w:themeColor="accent3" w:themeShade="80"/>
      </w:rPr>
    </w:lvl>
    <w:lvl w:ilvl="4">
      <w:start w:val="1"/>
      <w:numFmt w:val="decimal"/>
      <w:lvlText w:val="%1.%2.%3.%4.%5."/>
      <w:lvlJc w:val="left"/>
      <w:pPr>
        <w:ind w:left="2232" w:hanging="792"/>
      </w:pPr>
      <w:rPr>
        <w:color w:val="0B1A2E" w:themeColor="accent3" w:themeShade="80"/>
      </w:rPr>
    </w:lvl>
    <w:lvl w:ilvl="5">
      <w:start w:val="1"/>
      <w:numFmt w:val="decimal"/>
      <w:lvlText w:val="%1.%2.%3.%4.%5.%6."/>
      <w:lvlJc w:val="left"/>
      <w:pPr>
        <w:ind w:left="2736" w:hanging="936"/>
      </w:pPr>
      <w:rPr>
        <w:color w:val="0B1A2E" w:themeColor="accent3" w:themeShade="80"/>
      </w:rPr>
    </w:lvl>
    <w:lvl w:ilvl="6">
      <w:start w:val="1"/>
      <w:numFmt w:val="decimal"/>
      <w:lvlText w:val="%1.%2.%3.%4.%5.%6.%7."/>
      <w:lvlJc w:val="left"/>
      <w:pPr>
        <w:ind w:left="3240" w:hanging="1080"/>
      </w:pPr>
      <w:rPr>
        <w:color w:val="0B1A2E" w:themeColor="accent3" w:themeShade="80"/>
      </w:rPr>
    </w:lvl>
    <w:lvl w:ilvl="7">
      <w:start w:val="1"/>
      <w:numFmt w:val="decimal"/>
      <w:lvlText w:val="%1.%2.%3.%4.%5.%6.%7.%8."/>
      <w:lvlJc w:val="left"/>
      <w:pPr>
        <w:ind w:left="3744" w:hanging="1224"/>
      </w:pPr>
      <w:rPr>
        <w:color w:val="0B1A2E" w:themeColor="accent3" w:themeShade="80"/>
      </w:rPr>
    </w:lvl>
    <w:lvl w:ilvl="8">
      <w:start w:val="1"/>
      <w:numFmt w:val="decimal"/>
      <w:lvlText w:val="%1.%2.%3.%4.%5.%6.%7.%8.%9."/>
      <w:lvlJc w:val="left"/>
      <w:pPr>
        <w:ind w:left="4320" w:hanging="1440"/>
      </w:pPr>
    </w:lvl>
  </w:abstractNum>
  <w:abstractNum w:abstractNumId="14" w15:restartNumberingAfterBreak="0">
    <w:nsid w:val="384B5ADE"/>
    <w:multiLevelType w:val="multilevel"/>
    <w:tmpl w:val="1D803D7E"/>
    <w:lvl w:ilvl="0">
      <w:start w:val="1"/>
      <w:numFmt w:val="decimal"/>
      <w:lvlText w:val="%1"/>
      <w:lvlJc w:val="left"/>
      <w:pPr>
        <w:tabs>
          <w:tab w:val="num" w:pos="864"/>
        </w:tabs>
        <w:ind w:left="864" w:hanging="864"/>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686D6393"/>
    <w:multiLevelType w:val="multilevel"/>
    <w:tmpl w:val="2086FC04"/>
    <w:styleLink w:val="NumberedListwith5LevelsMIRB"/>
    <w:lvl w:ilvl="0">
      <w:start w:val="1"/>
      <w:numFmt w:val="decimal"/>
      <w:lvlText w:val="%1)"/>
      <w:lvlJc w:val="left"/>
      <w:pPr>
        <w:ind w:left="360" w:hanging="360"/>
      </w:pPr>
      <w:rPr>
        <w:rFonts w:ascii="Arial" w:hAnsi="Arial" w:hint="default"/>
        <w:color w:val="112845" w:themeColor="accent3" w:themeShade="BF"/>
        <w:sz w:val="32"/>
      </w:rPr>
    </w:lvl>
    <w:lvl w:ilvl="1">
      <w:start w:val="1"/>
      <w:numFmt w:val="decimal"/>
      <w:lvlText w:val="%2"/>
      <w:lvlJc w:val="left"/>
      <w:pPr>
        <w:ind w:left="720" w:hanging="360"/>
      </w:pPr>
      <w:rPr>
        <w:rFonts w:ascii="Arial" w:hAnsi="Arial" w:hint="default"/>
        <w:color w:val="0B1A2E" w:themeColor="accent3" w:themeShade="80"/>
        <w:sz w:val="28"/>
      </w:rPr>
    </w:lvl>
    <w:lvl w:ilvl="2">
      <w:start w:val="1"/>
      <w:numFmt w:val="lowerRoman"/>
      <w:lvlText w:val="%3)"/>
      <w:lvlJc w:val="left"/>
      <w:pPr>
        <w:ind w:left="1080" w:hanging="360"/>
      </w:pPr>
      <w:rPr>
        <w:rFonts w:ascii="Arial" w:hAnsi="Arial" w:hint="default"/>
        <w:color w:val="0B1A2E" w:themeColor="accent3" w:themeShade="80"/>
        <w:sz w:val="24"/>
      </w:rPr>
    </w:lvl>
    <w:lvl w:ilvl="3">
      <w:start w:val="1"/>
      <w:numFmt w:val="decimal"/>
      <w:lvlText w:val="(%4)"/>
      <w:lvlJc w:val="left"/>
      <w:pPr>
        <w:ind w:left="1440" w:hanging="360"/>
      </w:pPr>
      <w:rPr>
        <w:rFonts w:ascii="Arial" w:hAnsi="Arial" w:hint="default"/>
        <w:color w:val="595959"/>
        <w:sz w:val="24"/>
      </w:rPr>
    </w:lvl>
    <w:lvl w:ilvl="4">
      <w:start w:val="1"/>
      <w:numFmt w:val="lowerLetter"/>
      <w:lvlText w:val="(%5)"/>
      <w:lvlJc w:val="left"/>
      <w:pPr>
        <w:ind w:left="1800" w:hanging="360"/>
      </w:pPr>
      <w:rPr>
        <w:rFonts w:ascii="Arial" w:hAnsi="Arial" w:hint="default"/>
        <w:b w:val="0"/>
        <w:color w:val="auto"/>
        <w:sz w:val="24"/>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6D3562E7"/>
    <w:multiLevelType w:val="hybridMultilevel"/>
    <w:tmpl w:val="FA0A1174"/>
    <w:lvl w:ilvl="0" w:tplc="5AE43082">
      <w:start w:val="1"/>
      <w:numFmt w:val="bullet"/>
      <w:pStyle w:val="BulletsMIRB"/>
      <w:lvlText w:val=""/>
      <w:lvlJc w:val="left"/>
      <w:pPr>
        <w:ind w:left="720" w:hanging="360"/>
      </w:pPr>
      <w:rPr>
        <w:rFonts w:ascii="Symbol" w:hAnsi="Symbol" w:hint="default"/>
        <w:color w:val="112845" w:themeColor="accent3" w:themeShade="BF"/>
      </w:rPr>
    </w:lvl>
    <w:lvl w:ilvl="1" w:tplc="3C10A2D6">
      <w:start w:val="1"/>
      <w:numFmt w:val="bullet"/>
      <w:lvlText w:val=""/>
      <w:lvlJc w:val="left"/>
      <w:pPr>
        <w:ind w:left="1440" w:hanging="360"/>
      </w:pPr>
      <w:rPr>
        <w:rFonts w:ascii="Symbol" w:hAnsi="Symbol" w:hint="default"/>
      </w:rPr>
    </w:lvl>
    <w:lvl w:ilvl="2" w:tplc="8FA647A0">
      <w:start w:val="1"/>
      <w:numFmt w:val="bullet"/>
      <w:lvlText w:val=""/>
      <w:lvlJc w:val="left"/>
      <w:pPr>
        <w:ind w:left="2160" w:hanging="360"/>
      </w:pPr>
      <w:rPr>
        <w:rFonts w:ascii="Wingdings" w:hAnsi="Wingdings" w:hint="default"/>
      </w:rPr>
    </w:lvl>
    <w:lvl w:ilvl="3" w:tplc="292E2FF2">
      <w:start w:val="1"/>
      <w:numFmt w:val="bullet"/>
      <w:lvlText w:val=""/>
      <w:lvlJc w:val="left"/>
      <w:pPr>
        <w:ind w:left="2880" w:hanging="360"/>
      </w:pPr>
      <w:rPr>
        <w:rFonts w:ascii="Symbol" w:hAnsi="Symbol" w:hint="default"/>
      </w:rPr>
    </w:lvl>
    <w:lvl w:ilvl="4" w:tplc="9E5231F2" w:tentative="1">
      <w:start w:val="1"/>
      <w:numFmt w:val="bullet"/>
      <w:lvlText w:val="o"/>
      <w:lvlJc w:val="left"/>
      <w:pPr>
        <w:ind w:left="3600" w:hanging="360"/>
      </w:pPr>
      <w:rPr>
        <w:rFonts w:ascii="Courier New" w:hAnsi="Courier New" w:cs="Courier New" w:hint="default"/>
      </w:rPr>
    </w:lvl>
    <w:lvl w:ilvl="5" w:tplc="72EA1F44" w:tentative="1">
      <w:start w:val="1"/>
      <w:numFmt w:val="bullet"/>
      <w:lvlText w:val=""/>
      <w:lvlJc w:val="left"/>
      <w:pPr>
        <w:ind w:left="4320" w:hanging="360"/>
      </w:pPr>
      <w:rPr>
        <w:rFonts w:ascii="Wingdings" w:hAnsi="Wingdings" w:hint="default"/>
      </w:rPr>
    </w:lvl>
    <w:lvl w:ilvl="6" w:tplc="BE4AD8B2" w:tentative="1">
      <w:start w:val="1"/>
      <w:numFmt w:val="bullet"/>
      <w:lvlText w:val=""/>
      <w:lvlJc w:val="left"/>
      <w:pPr>
        <w:ind w:left="5040" w:hanging="360"/>
      </w:pPr>
      <w:rPr>
        <w:rFonts w:ascii="Symbol" w:hAnsi="Symbol" w:hint="default"/>
      </w:rPr>
    </w:lvl>
    <w:lvl w:ilvl="7" w:tplc="BE204862" w:tentative="1">
      <w:start w:val="1"/>
      <w:numFmt w:val="bullet"/>
      <w:lvlText w:val="o"/>
      <w:lvlJc w:val="left"/>
      <w:pPr>
        <w:ind w:left="5760" w:hanging="360"/>
      </w:pPr>
      <w:rPr>
        <w:rFonts w:ascii="Courier New" w:hAnsi="Courier New" w:cs="Courier New" w:hint="default"/>
      </w:rPr>
    </w:lvl>
    <w:lvl w:ilvl="8" w:tplc="56989274" w:tentative="1">
      <w:start w:val="1"/>
      <w:numFmt w:val="bullet"/>
      <w:lvlText w:val=""/>
      <w:lvlJc w:val="left"/>
      <w:pPr>
        <w:ind w:left="6480" w:hanging="360"/>
      </w:pPr>
      <w:rPr>
        <w:rFonts w:ascii="Wingdings" w:hAnsi="Wingdings" w:hint="default"/>
      </w:rPr>
    </w:lvl>
  </w:abstractNum>
  <w:num w:numId="1" w16cid:durableId="1810440585">
    <w:abstractNumId w:val="16"/>
  </w:num>
  <w:num w:numId="2" w16cid:durableId="825822098">
    <w:abstractNumId w:val="11"/>
  </w:num>
  <w:num w:numId="3" w16cid:durableId="1776905576">
    <w:abstractNumId w:val="16"/>
  </w:num>
  <w:num w:numId="4" w16cid:durableId="1884176678">
    <w:abstractNumId w:val="11"/>
  </w:num>
  <w:num w:numId="5" w16cid:durableId="796680322">
    <w:abstractNumId w:val="9"/>
  </w:num>
  <w:num w:numId="6" w16cid:durableId="1501965868">
    <w:abstractNumId w:val="7"/>
  </w:num>
  <w:num w:numId="7" w16cid:durableId="2128741434">
    <w:abstractNumId w:val="6"/>
  </w:num>
  <w:num w:numId="8" w16cid:durableId="1000229862">
    <w:abstractNumId w:val="5"/>
  </w:num>
  <w:num w:numId="9" w16cid:durableId="260262460">
    <w:abstractNumId w:val="4"/>
  </w:num>
  <w:num w:numId="10" w16cid:durableId="1916234365">
    <w:abstractNumId w:val="8"/>
  </w:num>
  <w:num w:numId="11" w16cid:durableId="34549131">
    <w:abstractNumId w:val="3"/>
  </w:num>
  <w:num w:numId="12" w16cid:durableId="1215968667">
    <w:abstractNumId w:val="2"/>
  </w:num>
  <w:num w:numId="13" w16cid:durableId="254482984">
    <w:abstractNumId w:val="1"/>
  </w:num>
  <w:num w:numId="14" w16cid:durableId="1656176621">
    <w:abstractNumId w:val="0"/>
  </w:num>
  <w:num w:numId="15" w16cid:durableId="696540292">
    <w:abstractNumId w:val="11"/>
    <w:lvlOverride w:ilvl="0">
      <w:startOverride w:val="1"/>
    </w:lvlOverride>
  </w:num>
  <w:num w:numId="16" w16cid:durableId="1603608680">
    <w:abstractNumId w:val="16"/>
  </w:num>
  <w:num w:numId="17" w16cid:durableId="522595836">
    <w:abstractNumId w:val="11"/>
  </w:num>
  <w:num w:numId="18" w16cid:durableId="667440612">
    <w:abstractNumId w:val="15"/>
  </w:num>
  <w:num w:numId="19" w16cid:durableId="1776712433">
    <w:abstractNumId w:val="13"/>
  </w:num>
  <w:num w:numId="20" w16cid:durableId="1716613928">
    <w:abstractNumId w:val="10"/>
  </w:num>
  <w:num w:numId="21" w16cid:durableId="135996739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763991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008411732">
    <w:abstractNumId w:val="14"/>
  </w:num>
  <w:num w:numId="24" w16cid:durableId="1484547224">
    <w:abstractNumId w:val="10"/>
  </w:num>
  <w:num w:numId="25" w16cid:durableId="51184430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writeProtection w:recommended="1"/>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63AEA"/>
    <w:rsid w:val="00002568"/>
    <w:rsid w:val="000032B5"/>
    <w:rsid w:val="00005CD2"/>
    <w:rsid w:val="000140AC"/>
    <w:rsid w:val="00015014"/>
    <w:rsid w:val="0001634E"/>
    <w:rsid w:val="00017E2D"/>
    <w:rsid w:val="0002017F"/>
    <w:rsid w:val="00021A0D"/>
    <w:rsid w:val="000223EC"/>
    <w:rsid w:val="00024AA5"/>
    <w:rsid w:val="00026387"/>
    <w:rsid w:val="000263FF"/>
    <w:rsid w:val="0002784E"/>
    <w:rsid w:val="00031008"/>
    <w:rsid w:val="00032052"/>
    <w:rsid w:val="00032558"/>
    <w:rsid w:val="000351EB"/>
    <w:rsid w:val="0003783D"/>
    <w:rsid w:val="00042C12"/>
    <w:rsid w:val="00047E11"/>
    <w:rsid w:val="00047E5E"/>
    <w:rsid w:val="000501A6"/>
    <w:rsid w:val="00051064"/>
    <w:rsid w:val="00052243"/>
    <w:rsid w:val="00052A37"/>
    <w:rsid w:val="0005655D"/>
    <w:rsid w:val="0005719B"/>
    <w:rsid w:val="00057532"/>
    <w:rsid w:val="0006156F"/>
    <w:rsid w:val="00063AEA"/>
    <w:rsid w:val="00071204"/>
    <w:rsid w:val="000718A0"/>
    <w:rsid w:val="0007423E"/>
    <w:rsid w:val="00075B55"/>
    <w:rsid w:val="00077B79"/>
    <w:rsid w:val="00084A03"/>
    <w:rsid w:val="00085B30"/>
    <w:rsid w:val="00086BA1"/>
    <w:rsid w:val="00094836"/>
    <w:rsid w:val="0009769E"/>
    <w:rsid w:val="00097CBB"/>
    <w:rsid w:val="000A4B41"/>
    <w:rsid w:val="000A5E37"/>
    <w:rsid w:val="000A6FB6"/>
    <w:rsid w:val="000A76E0"/>
    <w:rsid w:val="000B0090"/>
    <w:rsid w:val="000B2C50"/>
    <w:rsid w:val="000B2D1A"/>
    <w:rsid w:val="000B52A0"/>
    <w:rsid w:val="000B53F9"/>
    <w:rsid w:val="000B7D29"/>
    <w:rsid w:val="000C197F"/>
    <w:rsid w:val="000C3AFA"/>
    <w:rsid w:val="000C5C17"/>
    <w:rsid w:val="000D0B10"/>
    <w:rsid w:val="000D3789"/>
    <w:rsid w:val="000D409C"/>
    <w:rsid w:val="000D577E"/>
    <w:rsid w:val="000D6A89"/>
    <w:rsid w:val="000E0613"/>
    <w:rsid w:val="000E2E51"/>
    <w:rsid w:val="000E3E6A"/>
    <w:rsid w:val="000E6CBD"/>
    <w:rsid w:val="000F0E9A"/>
    <w:rsid w:val="0010004B"/>
    <w:rsid w:val="00100763"/>
    <w:rsid w:val="00110AFF"/>
    <w:rsid w:val="001123A7"/>
    <w:rsid w:val="001133E3"/>
    <w:rsid w:val="001143A9"/>
    <w:rsid w:val="001172F4"/>
    <w:rsid w:val="00120477"/>
    <w:rsid w:val="00122C2B"/>
    <w:rsid w:val="00126411"/>
    <w:rsid w:val="00127939"/>
    <w:rsid w:val="0013053B"/>
    <w:rsid w:val="00130AD3"/>
    <w:rsid w:val="001326D2"/>
    <w:rsid w:val="00132818"/>
    <w:rsid w:val="00134BA2"/>
    <w:rsid w:val="001353BA"/>
    <w:rsid w:val="00136D83"/>
    <w:rsid w:val="00141DE2"/>
    <w:rsid w:val="00141E94"/>
    <w:rsid w:val="0014355C"/>
    <w:rsid w:val="00144134"/>
    <w:rsid w:val="001449A7"/>
    <w:rsid w:val="001467F1"/>
    <w:rsid w:val="00147038"/>
    <w:rsid w:val="001513BB"/>
    <w:rsid w:val="0015374D"/>
    <w:rsid w:val="00160BC8"/>
    <w:rsid w:val="001636A8"/>
    <w:rsid w:val="00163FCB"/>
    <w:rsid w:val="0016470E"/>
    <w:rsid w:val="00165B56"/>
    <w:rsid w:val="00165F11"/>
    <w:rsid w:val="00166BDE"/>
    <w:rsid w:val="0017051E"/>
    <w:rsid w:val="00174599"/>
    <w:rsid w:val="00175ED3"/>
    <w:rsid w:val="0017639F"/>
    <w:rsid w:val="001769CA"/>
    <w:rsid w:val="001822EC"/>
    <w:rsid w:val="001847B2"/>
    <w:rsid w:val="0018540F"/>
    <w:rsid w:val="001854E5"/>
    <w:rsid w:val="00185704"/>
    <w:rsid w:val="0018608E"/>
    <w:rsid w:val="00192418"/>
    <w:rsid w:val="001932E1"/>
    <w:rsid w:val="00195037"/>
    <w:rsid w:val="001966D6"/>
    <w:rsid w:val="001A08C3"/>
    <w:rsid w:val="001A1CFD"/>
    <w:rsid w:val="001A5B4D"/>
    <w:rsid w:val="001A6F20"/>
    <w:rsid w:val="001B6949"/>
    <w:rsid w:val="001C13A3"/>
    <w:rsid w:val="001C1657"/>
    <w:rsid w:val="001C16F5"/>
    <w:rsid w:val="001C21F9"/>
    <w:rsid w:val="001C3CE4"/>
    <w:rsid w:val="001C47DB"/>
    <w:rsid w:val="001D008B"/>
    <w:rsid w:val="001D2700"/>
    <w:rsid w:val="001E0449"/>
    <w:rsid w:val="001E1401"/>
    <w:rsid w:val="001E22D9"/>
    <w:rsid w:val="001E404A"/>
    <w:rsid w:val="001E4D97"/>
    <w:rsid w:val="001E4F6C"/>
    <w:rsid w:val="001E5353"/>
    <w:rsid w:val="001F0562"/>
    <w:rsid w:val="001F33E5"/>
    <w:rsid w:val="001F3920"/>
    <w:rsid w:val="001F5F62"/>
    <w:rsid w:val="00204FE4"/>
    <w:rsid w:val="00205581"/>
    <w:rsid w:val="0020702E"/>
    <w:rsid w:val="00207444"/>
    <w:rsid w:val="00207CFA"/>
    <w:rsid w:val="0021181F"/>
    <w:rsid w:val="002137D9"/>
    <w:rsid w:val="002146DD"/>
    <w:rsid w:val="00214AA6"/>
    <w:rsid w:val="002218EF"/>
    <w:rsid w:val="002236F1"/>
    <w:rsid w:val="00225A9D"/>
    <w:rsid w:val="002272CB"/>
    <w:rsid w:val="002277DA"/>
    <w:rsid w:val="002319B4"/>
    <w:rsid w:val="00236A5D"/>
    <w:rsid w:val="002407FA"/>
    <w:rsid w:val="00241D21"/>
    <w:rsid w:val="00250188"/>
    <w:rsid w:val="00250B3B"/>
    <w:rsid w:val="0025168A"/>
    <w:rsid w:val="00252B3B"/>
    <w:rsid w:val="002533BB"/>
    <w:rsid w:val="00253838"/>
    <w:rsid w:val="00253B5E"/>
    <w:rsid w:val="00254CF7"/>
    <w:rsid w:val="00263E6E"/>
    <w:rsid w:val="00266DD1"/>
    <w:rsid w:val="00267594"/>
    <w:rsid w:val="002738BF"/>
    <w:rsid w:val="00277D3E"/>
    <w:rsid w:val="00281B57"/>
    <w:rsid w:val="00282C54"/>
    <w:rsid w:val="002861F1"/>
    <w:rsid w:val="00287A4D"/>
    <w:rsid w:val="00291272"/>
    <w:rsid w:val="002944BB"/>
    <w:rsid w:val="00294DAA"/>
    <w:rsid w:val="00295D8E"/>
    <w:rsid w:val="00296531"/>
    <w:rsid w:val="002973B4"/>
    <w:rsid w:val="002A03E5"/>
    <w:rsid w:val="002A0C1C"/>
    <w:rsid w:val="002A41FD"/>
    <w:rsid w:val="002A720B"/>
    <w:rsid w:val="002B01F4"/>
    <w:rsid w:val="002B3497"/>
    <w:rsid w:val="002B5FC5"/>
    <w:rsid w:val="002B67CB"/>
    <w:rsid w:val="002B688A"/>
    <w:rsid w:val="002B7003"/>
    <w:rsid w:val="002B7181"/>
    <w:rsid w:val="002B7B3B"/>
    <w:rsid w:val="002C7A93"/>
    <w:rsid w:val="002D1049"/>
    <w:rsid w:val="002D27F8"/>
    <w:rsid w:val="002E2605"/>
    <w:rsid w:val="002E3710"/>
    <w:rsid w:val="002E3C6E"/>
    <w:rsid w:val="002E7936"/>
    <w:rsid w:val="002F2887"/>
    <w:rsid w:val="002F3C1B"/>
    <w:rsid w:val="002F41C2"/>
    <w:rsid w:val="002F7786"/>
    <w:rsid w:val="003003BB"/>
    <w:rsid w:val="003003EC"/>
    <w:rsid w:val="003017CC"/>
    <w:rsid w:val="003029A0"/>
    <w:rsid w:val="00302DCE"/>
    <w:rsid w:val="00303DD6"/>
    <w:rsid w:val="0031444A"/>
    <w:rsid w:val="003158F1"/>
    <w:rsid w:val="00316331"/>
    <w:rsid w:val="003179EE"/>
    <w:rsid w:val="00320C04"/>
    <w:rsid w:val="0032272A"/>
    <w:rsid w:val="00323638"/>
    <w:rsid w:val="00327AF6"/>
    <w:rsid w:val="00330720"/>
    <w:rsid w:val="00331209"/>
    <w:rsid w:val="00331D43"/>
    <w:rsid w:val="00332CDA"/>
    <w:rsid w:val="003331F8"/>
    <w:rsid w:val="0033604A"/>
    <w:rsid w:val="00336F90"/>
    <w:rsid w:val="003415B0"/>
    <w:rsid w:val="00344432"/>
    <w:rsid w:val="00346075"/>
    <w:rsid w:val="003473D2"/>
    <w:rsid w:val="00352E3C"/>
    <w:rsid w:val="00353A61"/>
    <w:rsid w:val="00353D80"/>
    <w:rsid w:val="003570F8"/>
    <w:rsid w:val="003640C4"/>
    <w:rsid w:val="00365B12"/>
    <w:rsid w:val="00370836"/>
    <w:rsid w:val="00370B07"/>
    <w:rsid w:val="003904A4"/>
    <w:rsid w:val="00390663"/>
    <w:rsid w:val="003932B1"/>
    <w:rsid w:val="003957EE"/>
    <w:rsid w:val="00396D91"/>
    <w:rsid w:val="003A44D2"/>
    <w:rsid w:val="003A6E58"/>
    <w:rsid w:val="003A760E"/>
    <w:rsid w:val="003A7A87"/>
    <w:rsid w:val="003A7B6A"/>
    <w:rsid w:val="003A7E4C"/>
    <w:rsid w:val="003B1E19"/>
    <w:rsid w:val="003B3063"/>
    <w:rsid w:val="003B6A07"/>
    <w:rsid w:val="003C2836"/>
    <w:rsid w:val="003C4151"/>
    <w:rsid w:val="003C706A"/>
    <w:rsid w:val="003D1D18"/>
    <w:rsid w:val="003D1F04"/>
    <w:rsid w:val="003D6DF7"/>
    <w:rsid w:val="003D7577"/>
    <w:rsid w:val="003D7B85"/>
    <w:rsid w:val="003E0883"/>
    <w:rsid w:val="003E1244"/>
    <w:rsid w:val="003E2703"/>
    <w:rsid w:val="003E3ECE"/>
    <w:rsid w:val="003E4697"/>
    <w:rsid w:val="003E4DD3"/>
    <w:rsid w:val="003E518C"/>
    <w:rsid w:val="003E7543"/>
    <w:rsid w:val="003E7719"/>
    <w:rsid w:val="003F0C60"/>
    <w:rsid w:val="003F17C2"/>
    <w:rsid w:val="003F1AA6"/>
    <w:rsid w:val="003F20D1"/>
    <w:rsid w:val="003F4ABD"/>
    <w:rsid w:val="00400145"/>
    <w:rsid w:val="00402253"/>
    <w:rsid w:val="0040635D"/>
    <w:rsid w:val="004070D5"/>
    <w:rsid w:val="0041032E"/>
    <w:rsid w:val="00414B7F"/>
    <w:rsid w:val="00415CAA"/>
    <w:rsid w:val="0041792F"/>
    <w:rsid w:val="00421450"/>
    <w:rsid w:val="0042278F"/>
    <w:rsid w:val="00423123"/>
    <w:rsid w:val="00423C54"/>
    <w:rsid w:val="00423EDE"/>
    <w:rsid w:val="0042544E"/>
    <w:rsid w:val="00430AB5"/>
    <w:rsid w:val="00431C40"/>
    <w:rsid w:val="00433C56"/>
    <w:rsid w:val="004376DA"/>
    <w:rsid w:val="00442A59"/>
    <w:rsid w:val="00444324"/>
    <w:rsid w:val="0044484A"/>
    <w:rsid w:val="00445F9A"/>
    <w:rsid w:val="004503F9"/>
    <w:rsid w:val="0045130D"/>
    <w:rsid w:val="00452486"/>
    <w:rsid w:val="00452F98"/>
    <w:rsid w:val="00453948"/>
    <w:rsid w:val="00454F9E"/>
    <w:rsid w:val="00457F12"/>
    <w:rsid w:val="00464A1B"/>
    <w:rsid w:val="00466327"/>
    <w:rsid w:val="004673C9"/>
    <w:rsid w:val="004674E0"/>
    <w:rsid w:val="0047062B"/>
    <w:rsid w:val="00470D38"/>
    <w:rsid w:val="004728C4"/>
    <w:rsid w:val="00472BF5"/>
    <w:rsid w:val="00474057"/>
    <w:rsid w:val="0047495F"/>
    <w:rsid w:val="004750F8"/>
    <w:rsid w:val="00475449"/>
    <w:rsid w:val="0047587B"/>
    <w:rsid w:val="00480D7E"/>
    <w:rsid w:val="00481836"/>
    <w:rsid w:val="004840A2"/>
    <w:rsid w:val="004846B6"/>
    <w:rsid w:val="00485A3D"/>
    <w:rsid w:val="00486C30"/>
    <w:rsid w:val="00490D95"/>
    <w:rsid w:val="004951ED"/>
    <w:rsid w:val="004962C5"/>
    <w:rsid w:val="004A1EEA"/>
    <w:rsid w:val="004A2F6E"/>
    <w:rsid w:val="004A3582"/>
    <w:rsid w:val="004A4FE2"/>
    <w:rsid w:val="004B0DD5"/>
    <w:rsid w:val="004B2B35"/>
    <w:rsid w:val="004B488C"/>
    <w:rsid w:val="004B4D32"/>
    <w:rsid w:val="004B7231"/>
    <w:rsid w:val="004C7180"/>
    <w:rsid w:val="004C7AC7"/>
    <w:rsid w:val="004D2B7B"/>
    <w:rsid w:val="004D49BA"/>
    <w:rsid w:val="004D57F0"/>
    <w:rsid w:val="004D7B2D"/>
    <w:rsid w:val="004E05FD"/>
    <w:rsid w:val="004E158B"/>
    <w:rsid w:val="004E316C"/>
    <w:rsid w:val="004E4BD9"/>
    <w:rsid w:val="004E6FD8"/>
    <w:rsid w:val="004F0C5A"/>
    <w:rsid w:val="004F22D7"/>
    <w:rsid w:val="004F2D1C"/>
    <w:rsid w:val="004F4C57"/>
    <w:rsid w:val="004F4DFC"/>
    <w:rsid w:val="004F5E40"/>
    <w:rsid w:val="00503E74"/>
    <w:rsid w:val="00504AD6"/>
    <w:rsid w:val="005057AE"/>
    <w:rsid w:val="00505BC7"/>
    <w:rsid w:val="0050605D"/>
    <w:rsid w:val="00510FC4"/>
    <w:rsid w:val="005117B9"/>
    <w:rsid w:val="0051186D"/>
    <w:rsid w:val="00511D53"/>
    <w:rsid w:val="005129D8"/>
    <w:rsid w:val="0051476A"/>
    <w:rsid w:val="00515ED1"/>
    <w:rsid w:val="005163EE"/>
    <w:rsid w:val="00520898"/>
    <w:rsid w:val="00521A6E"/>
    <w:rsid w:val="00521DCD"/>
    <w:rsid w:val="00523971"/>
    <w:rsid w:val="0052623B"/>
    <w:rsid w:val="00533DD3"/>
    <w:rsid w:val="0053614E"/>
    <w:rsid w:val="0053638B"/>
    <w:rsid w:val="00541C04"/>
    <w:rsid w:val="00542593"/>
    <w:rsid w:val="00542C40"/>
    <w:rsid w:val="00543D82"/>
    <w:rsid w:val="00544E51"/>
    <w:rsid w:val="0054579E"/>
    <w:rsid w:val="00547D56"/>
    <w:rsid w:val="00551FF9"/>
    <w:rsid w:val="0055361C"/>
    <w:rsid w:val="00555EA2"/>
    <w:rsid w:val="0055756A"/>
    <w:rsid w:val="00564730"/>
    <w:rsid w:val="00565B11"/>
    <w:rsid w:val="00567A29"/>
    <w:rsid w:val="00573687"/>
    <w:rsid w:val="00580E9C"/>
    <w:rsid w:val="00582C80"/>
    <w:rsid w:val="00584A8C"/>
    <w:rsid w:val="005861C4"/>
    <w:rsid w:val="00594FDE"/>
    <w:rsid w:val="005A0920"/>
    <w:rsid w:val="005A1A2F"/>
    <w:rsid w:val="005A5D02"/>
    <w:rsid w:val="005B71E7"/>
    <w:rsid w:val="005C3ECD"/>
    <w:rsid w:val="005C40E8"/>
    <w:rsid w:val="005C78FA"/>
    <w:rsid w:val="005D05FA"/>
    <w:rsid w:val="005D0DF6"/>
    <w:rsid w:val="005D14BC"/>
    <w:rsid w:val="005D75C7"/>
    <w:rsid w:val="005E325E"/>
    <w:rsid w:val="005E3613"/>
    <w:rsid w:val="005E3711"/>
    <w:rsid w:val="005E425F"/>
    <w:rsid w:val="005E7E5B"/>
    <w:rsid w:val="005F0C76"/>
    <w:rsid w:val="005F0DCF"/>
    <w:rsid w:val="005F333A"/>
    <w:rsid w:val="005F333D"/>
    <w:rsid w:val="005F35E5"/>
    <w:rsid w:val="005F5641"/>
    <w:rsid w:val="005F593D"/>
    <w:rsid w:val="006001D0"/>
    <w:rsid w:val="006067F0"/>
    <w:rsid w:val="006073D4"/>
    <w:rsid w:val="00612131"/>
    <w:rsid w:val="006139C8"/>
    <w:rsid w:val="00614A11"/>
    <w:rsid w:val="00620BAD"/>
    <w:rsid w:val="006244C5"/>
    <w:rsid w:val="00637BAF"/>
    <w:rsid w:val="00637FCA"/>
    <w:rsid w:val="00640A1F"/>
    <w:rsid w:val="006415AD"/>
    <w:rsid w:val="00641B4B"/>
    <w:rsid w:val="00645195"/>
    <w:rsid w:val="00651F80"/>
    <w:rsid w:val="00653C2A"/>
    <w:rsid w:val="00655137"/>
    <w:rsid w:val="00655C95"/>
    <w:rsid w:val="00656FCE"/>
    <w:rsid w:val="00657D86"/>
    <w:rsid w:val="00660219"/>
    <w:rsid w:val="006638B7"/>
    <w:rsid w:val="006641C1"/>
    <w:rsid w:val="00666A8C"/>
    <w:rsid w:val="00667F1F"/>
    <w:rsid w:val="00670A9B"/>
    <w:rsid w:val="0067155C"/>
    <w:rsid w:val="006729F6"/>
    <w:rsid w:val="006747CE"/>
    <w:rsid w:val="00675DCB"/>
    <w:rsid w:val="006777F5"/>
    <w:rsid w:val="00681348"/>
    <w:rsid w:val="00681C6C"/>
    <w:rsid w:val="006858AE"/>
    <w:rsid w:val="00685EE3"/>
    <w:rsid w:val="006903D0"/>
    <w:rsid w:val="00690A61"/>
    <w:rsid w:val="00690E42"/>
    <w:rsid w:val="006912A3"/>
    <w:rsid w:val="006924D5"/>
    <w:rsid w:val="00692E33"/>
    <w:rsid w:val="00693E01"/>
    <w:rsid w:val="00694253"/>
    <w:rsid w:val="00697302"/>
    <w:rsid w:val="006974BB"/>
    <w:rsid w:val="0069784A"/>
    <w:rsid w:val="006A0A04"/>
    <w:rsid w:val="006A2DBF"/>
    <w:rsid w:val="006A3312"/>
    <w:rsid w:val="006A52E8"/>
    <w:rsid w:val="006A74B3"/>
    <w:rsid w:val="006B2D8C"/>
    <w:rsid w:val="006B3711"/>
    <w:rsid w:val="006B5040"/>
    <w:rsid w:val="006B5917"/>
    <w:rsid w:val="006B7B12"/>
    <w:rsid w:val="006B7BD4"/>
    <w:rsid w:val="006C0570"/>
    <w:rsid w:val="006C275F"/>
    <w:rsid w:val="006C27B1"/>
    <w:rsid w:val="006C2CE4"/>
    <w:rsid w:val="006C3816"/>
    <w:rsid w:val="006C4420"/>
    <w:rsid w:val="006C6920"/>
    <w:rsid w:val="006D0CB9"/>
    <w:rsid w:val="006D3A52"/>
    <w:rsid w:val="006E0AA4"/>
    <w:rsid w:val="006E148D"/>
    <w:rsid w:val="006E70FC"/>
    <w:rsid w:val="006E7276"/>
    <w:rsid w:val="006E749E"/>
    <w:rsid w:val="006E7956"/>
    <w:rsid w:val="006F263A"/>
    <w:rsid w:val="006F2A60"/>
    <w:rsid w:val="006F305B"/>
    <w:rsid w:val="006F7A4A"/>
    <w:rsid w:val="00702D03"/>
    <w:rsid w:val="00706F28"/>
    <w:rsid w:val="00707F5C"/>
    <w:rsid w:val="007100D7"/>
    <w:rsid w:val="0071149E"/>
    <w:rsid w:val="0071257B"/>
    <w:rsid w:val="007160F5"/>
    <w:rsid w:val="00721075"/>
    <w:rsid w:val="007221A3"/>
    <w:rsid w:val="00725916"/>
    <w:rsid w:val="007339DA"/>
    <w:rsid w:val="007401C6"/>
    <w:rsid w:val="007409E7"/>
    <w:rsid w:val="00743E92"/>
    <w:rsid w:val="0074484E"/>
    <w:rsid w:val="007452A5"/>
    <w:rsid w:val="00746045"/>
    <w:rsid w:val="00755FF0"/>
    <w:rsid w:val="00757684"/>
    <w:rsid w:val="00763CCD"/>
    <w:rsid w:val="00765C28"/>
    <w:rsid w:val="0077153B"/>
    <w:rsid w:val="00774CBD"/>
    <w:rsid w:val="00774FCE"/>
    <w:rsid w:val="00776F22"/>
    <w:rsid w:val="00777CF1"/>
    <w:rsid w:val="00781344"/>
    <w:rsid w:val="0078623B"/>
    <w:rsid w:val="007862B1"/>
    <w:rsid w:val="00794D98"/>
    <w:rsid w:val="00796199"/>
    <w:rsid w:val="00797B0A"/>
    <w:rsid w:val="00797F22"/>
    <w:rsid w:val="007A03BA"/>
    <w:rsid w:val="007A0C32"/>
    <w:rsid w:val="007A17D7"/>
    <w:rsid w:val="007A23A1"/>
    <w:rsid w:val="007A2EAE"/>
    <w:rsid w:val="007A485E"/>
    <w:rsid w:val="007A56CF"/>
    <w:rsid w:val="007A62C8"/>
    <w:rsid w:val="007A7419"/>
    <w:rsid w:val="007B3D57"/>
    <w:rsid w:val="007C164C"/>
    <w:rsid w:val="007C354E"/>
    <w:rsid w:val="007C6147"/>
    <w:rsid w:val="007D3263"/>
    <w:rsid w:val="007D7F60"/>
    <w:rsid w:val="007E035A"/>
    <w:rsid w:val="007E3D96"/>
    <w:rsid w:val="007E3E8A"/>
    <w:rsid w:val="007E6A36"/>
    <w:rsid w:val="007E736B"/>
    <w:rsid w:val="007F2DD0"/>
    <w:rsid w:val="007F32DA"/>
    <w:rsid w:val="008069B0"/>
    <w:rsid w:val="008077A5"/>
    <w:rsid w:val="008116D7"/>
    <w:rsid w:val="00811851"/>
    <w:rsid w:val="00814529"/>
    <w:rsid w:val="008148A4"/>
    <w:rsid w:val="00815F65"/>
    <w:rsid w:val="00826259"/>
    <w:rsid w:val="00826DC5"/>
    <w:rsid w:val="00833A13"/>
    <w:rsid w:val="008379CD"/>
    <w:rsid w:val="0084055E"/>
    <w:rsid w:val="008406BF"/>
    <w:rsid w:val="008436A2"/>
    <w:rsid w:val="00844BCB"/>
    <w:rsid w:val="00846194"/>
    <w:rsid w:val="0084633F"/>
    <w:rsid w:val="00846A2B"/>
    <w:rsid w:val="00850B0D"/>
    <w:rsid w:val="00853564"/>
    <w:rsid w:val="008544B9"/>
    <w:rsid w:val="008546B2"/>
    <w:rsid w:val="00855297"/>
    <w:rsid w:val="008556D9"/>
    <w:rsid w:val="0085611A"/>
    <w:rsid w:val="008605A5"/>
    <w:rsid w:val="00863102"/>
    <w:rsid w:val="00863D6A"/>
    <w:rsid w:val="008671EE"/>
    <w:rsid w:val="0087222B"/>
    <w:rsid w:val="00875492"/>
    <w:rsid w:val="008759D2"/>
    <w:rsid w:val="00875E28"/>
    <w:rsid w:val="0087608A"/>
    <w:rsid w:val="008763B8"/>
    <w:rsid w:val="008767CF"/>
    <w:rsid w:val="00876B8B"/>
    <w:rsid w:val="008770B5"/>
    <w:rsid w:val="0088215A"/>
    <w:rsid w:val="0088392F"/>
    <w:rsid w:val="00883F11"/>
    <w:rsid w:val="00886730"/>
    <w:rsid w:val="008902AB"/>
    <w:rsid w:val="00892C63"/>
    <w:rsid w:val="00895312"/>
    <w:rsid w:val="00895341"/>
    <w:rsid w:val="00895903"/>
    <w:rsid w:val="008973F6"/>
    <w:rsid w:val="00897D93"/>
    <w:rsid w:val="008A0440"/>
    <w:rsid w:val="008A1B72"/>
    <w:rsid w:val="008A2969"/>
    <w:rsid w:val="008A34BC"/>
    <w:rsid w:val="008A3EFC"/>
    <w:rsid w:val="008B1CD5"/>
    <w:rsid w:val="008B1D2F"/>
    <w:rsid w:val="008B6912"/>
    <w:rsid w:val="008B6BB8"/>
    <w:rsid w:val="008C1D79"/>
    <w:rsid w:val="008C1DE4"/>
    <w:rsid w:val="008C31B2"/>
    <w:rsid w:val="008C440E"/>
    <w:rsid w:val="008C4C61"/>
    <w:rsid w:val="008C4D8A"/>
    <w:rsid w:val="008C6ABD"/>
    <w:rsid w:val="008C6D6C"/>
    <w:rsid w:val="008D047D"/>
    <w:rsid w:val="008D2386"/>
    <w:rsid w:val="008D256B"/>
    <w:rsid w:val="008D36A0"/>
    <w:rsid w:val="008E06E2"/>
    <w:rsid w:val="008E2B1F"/>
    <w:rsid w:val="008E39FF"/>
    <w:rsid w:val="008E5B02"/>
    <w:rsid w:val="008F2433"/>
    <w:rsid w:val="008F7424"/>
    <w:rsid w:val="00901B74"/>
    <w:rsid w:val="00903AD6"/>
    <w:rsid w:val="009060E3"/>
    <w:rsid w:val="00911506"/>
    <w:rsid w:val="00915947"/>
    <w:rsid w:val="00917256"/>
    <w:rsid w:val="00917F10"/>
    <w:rsid w:val="00921B2A"/>
    <w:rsid w:val="009268F8"/>
    <w:rsid w:val="00926B49"/>
    <w:rsid w:val="00926D67"/>
    <w:rsid w:val="00931842"/>
    <w:rsid w:val="00935DAA"/>
    <w:rsid w:val="00935E57"/>
    <w:rsid w:val="009379C9"/>
    <w:rsid w:val="00940D69"/>
    <w:rsid w:val="009413E1"/>
    <w:rsid w:val="009453AE"/>
    <w:rsid w:val="0094581F"/>
    <w:rsid w:val="00951D15"/>
    <w:rsid w:val="0095248E"/>
    <w:rsid w:val="009663F8"/>
    <w:rsid w:val="009775D5"/>
    <w:rsid w:val="00983021"/>
    <w:rsid w:val="0098680E"/>
    <w:rsid w:val="00987C72"/>
    <w:rsid w:val="009919E5"/>
    <w:rsid w:val="00992331"/>
    <w:rsid w:val="009928FC"/>
    <w:rsid w:val="00995998"/>
    <w:rsid w:val="00995D41"/>
    <w:rsid w:val="009A02A3"/>
    <w:rsid w:val="009A1B79"/>
    <w:rsid w:val="009A3C45"/>
    <w:rsid w:val="009A3FAB"/>
    <w:rsid w:val="009B13B0"/>
    <w:rsid w:val="009B5D53"/>
    <w:rsid w:val="009B64B4"/>
    <w:rsid w:val="009C035F"/>
    <w:rsid w:val="009C1E8E"/>
    <w:rsid w:val="009C4D1B"/>
    <w:rsid w:val="009C6D00"/>
    <w:rsid w:val="009D0883"/>
    <w:rsid w:val="009D08A9"/>
    <w:rsid w:val="009D33CA"/>
    <w:rsid w:val="009D61F3"/>
    <w:rsid w:val="009E1ADD"/>
    <w:rsid w:val="009E1F01"/>
    <w:rsid w:val="009E3787"/>
    <w:rsid w:val="009E512F"/>
    <w:rsid w:val="009E6E1A"/>
    <w:rsid w:val="009E70CE"/>
    <w:rsid w:val="009F1641"/>
    <w:rsid w:val="009F560D"/>
    <w:rsid w:val="00A0165B"/>
    <w:rsid w:val="00A02162"/>
    <w:rsid w:val="00A03806"/>
    <w:rsid w:val="00A076CE"/>
    <w:rsid w:val="00A0788D"/>
    <w:rsid w:val="00A10CB1"/>
    <w:rsid w:val="00A13CBA"/>
    <w:rsid w:val="00A16727"/>
    <w:rsid w:val="00A1680C"/>
    <w:rsid w:val="00A21002"/>
    <w:rsid w:val="00A24D2F"/>
    <w:rsid w:val="00A2594A"/>
    <w:rsid w:val="00A26085"/>
    <w:rsid w:val="00A26200"/>
    <w:rsid w:val="00A3135F"/>
    <w:rsid w:val="00A31C7E"/>
    <w:rsid w:val="00A32947"/>
    <w:rsid w:val="00A34256"/>
    <w:rsid w:val="00A37ABC"/>
    <w:rsid w:val="00A406EC"/>
    <w:rsid w:val="00A4082B"/>
    <w:rsid w:val="00A40897"/>
    <w:rsid w:val="00A42234"/>
    <w:rsid w:val="00A423A3"/>
    <w:rsid w:val="00A451ED"/>
    <w:rsid w:val="00A45CC8"/>
    <w:rsid w:val="00A46A15"/>
    <w:rsid w:val="00A51E4C"/>
    <w:rsid w:val="00A52531"/>
    <w:rsid w:val="00A54925"/>
    <w:rsid w:val="00A63202"/>
    <w:rsid w:val="00A63EB2"/>
    <w:rsid w:val="00A65645"/>
    <w:rsid w:val="00A73868"/>
    <w:rsid w:val="00A73EE1"/>
    <w:rsid w:val="00A75B15"/>
    <w:rsid w:val="00A7610B"/>
    <w:rsid w:val="00A76477"/>
    <w:rsid w:val="00A76D7E"/>
    <w:rsid w:val="00A77428"/>
    <w:rsid w:val="00A84996"/>
    <w:rsid w:val="00A85B3B"/>
    <w:rsid w:val="00A8623E"/>
    <w:rsid w:val="00A91830"/>
    <w:rsid w:val="00A96500"/>
    <w:rsid w:val="00A96E59"/>
    <w:rsid w:val="00AA24E4"/>
    <w:rsid w:val="00AA67CF"/>
    <w:rsid w:val="00AB2DB1"/>
    <w:rsid w:val="00AB355B"/>
    <w:rsid w:val="00AB3A8B"/>
    <w:rsid w:val="00AC100C"/>
    <w:rsid w:val="00AC3D2F"/>
    <w:rsid w:val="00AC456D"/>
    <w:rsid w:val="00AC666D"/>
    <w:rsid w:val="00AD030B"/>
    <w:rsid w:val="00AD1E0B"/>
    <w:rsid w:val="00AD3E6F"/>
    <w:rsid w:val="00AD779A"/>
    <w:rsid w:val="00AE1CFA"/>
    <w:rsid w:val="00AE397E"/>
    <w:rsid w:val="00AE4315"/>
    <w:rsid w:val="00AE4618"/>
    <w:rsid w:val="00AE6903"/>
    <w:rsid w:val="00AE795A"/>
    <w:rsid w:val="00AF1DF9"/>
    <w:rsid w:val="00AF351C"/>
    <w:rsid w:val="00AF6603"/>
    <w:rsid w:val="00AF6BB9"/>
    <w:rsid w:val="00AF7497"/>
    <w:rsid w:val="00B006C6"/>
    <w:rsid w:val="00B02789"/>
    <w:rsid w:val="00B0388B"/>
    <w:rsid w:val="00B03BA6"/>
    <w:rsid w:val="00B04CA8"/>
    <w:rsid w:val="00B05B1B"/>
    <w:rsid w:val="00B115CF"/>
    <w:rsid w:val="00B11B39"/>
    <w:rsid w:val="00B15CB6"/>
    <w:rsid w:val="00B21613"/>
    <w:rsid w:val="00B24D88"/>
    <w:rsid w:val="00B34615"/>
    <w:rsid w:val="00B34BFD"/>
    <w:rsid w:val="00B37B47"/>
    <w:rsid w:val="00B40281"/>
    <w:rsid w:val="00B42EAF"/>
    <w:rsid w:val="00B45AED"/>
    <w:rsid w:val="00B4666B"/>
    <w:rsid w:val="00B46ACA"/>
    <w:rsid w:val="00B51109"/>
    <w:rsid w:val="00B53318"/>
    <w:rsid w:val="00B5597A"/>
    <w:rsid w:val="00B570E1"/>
    <w:rsid w:val="00B57C4F"/>
    <w:rsid w:val="00B625AE"/>
    <w:rsid w:val="00B6610B"/>
    <w:rsid w:val="00B744CF"/>
    <w:rsid w:val="00B75F7A"/>
    <w:rsid w:val="00B762B7"/>
    <w:rsid w:val="00B8292D"/>
    <w:rsid w:val="00B83198"/>
    <w:rsid w:val="00B83AA1"/>
    <w:rsid w:val="00B87E71"/>
    <w:rsid w:val="00B92730"/>
    <w:rsid w:val="00B938FC"/>
    <w:rsid w:val="00B9556B"/>
    <w:rsid w:val="00B964A8"/>
    <w:rsid w:val="00B96CCC"/>
    <w:rsid w:val="00BA1E2B"/>
    <w:rsid w:val="00BA26FE"/>
    <w:rsid w:val="00BA4201"/>
    <w:rsid w:val="00BA5639"/>
    <w:rsid w:val="00BA5D06"/>
    <w:rsid w:val="00BA5D1B"/>
    <w:rsid w:val="00BA66F1"/>
    <w:rsid w:val="00BA6A04"/>
    <w:rsid w:val="00BA779A"/>
    <w:rsid w:val="00BB2068"/>
    <w:rsid w:val="00BB527B"/>
    <w:rsid w:val="00BB532B"/>
    <w:rsid w:val="00BB61C2"/>
    <w:rsid w:val="00BB6CB2"/>
    <w:rsid w:val="00BC038B"/>
    <w:rsid w:val="00BC0969"/>
    <w:rsid w:val="00BC2E42"/>
    <w:rsid w:val="00BC461F"/>
    <w:rsid w:val="00BC75D4"/>
    <w:rsid w:val="00BD4AD8"/>
    <w:rsid w:val="00BD50B1"/>
    <w:rsid w:val="00BD5B11"/>
    <w:rsid w:val="00BD60D2"/>
    <w:rsid w:val="00BE23B5"/>
    <w:rsid w:val="00BE3808"/>
    <w:rsid w:val="00BE41E3"/>
    <w:rsid w:val="00BF24FB"/>
    <w:rsid w:val="00BF42C0"/>
    <w:rsid w:val="00BF5DCE"/>
    <w:rsid w:val="00BF711A"/>
    <w:rsid w:val="00C05F0F"/>
    <w:rsid w:val="00C0619F"/>
    <w:rsid w:val="00C1398D"/>
    <w:rsid w:val="00C269B7"/>
    <w:rsid w:val="00C27553"/>
    <w:rsid w:val="00C313C4"/>
    <w:rsid w:val="00C331CF"/>
    <w:rsid w:val="00C3565E"/>
    <w:rsid w:val="00C35E04"/>
    <w:rsid w:val="00C36676"/>
    <w:rsid w:val="00C405E6"/>
    <w:rsid w:val="00C41230"/>
    <w:rsid w:val="00C54821"/>
    <w:rsid w:val="00C57242"/>
    <w:rsid w:val="00C57535"/>
    <w:rsid w:val="00C60190"/>
    <w:rsid w:val="00C61FB1"/>
    <w:rsid w:val="00C64F88"/>
    <w:rsid w:val="00C70EA2"/>
    <w:rsid w:val="00C7124C"/>
    <w:rsid w:val="00C71A6F"/>
    <w:rsid w:val="00C74020"/>
    <w:rsid w:val="00C74BE4"/>
    <w:rsid w:val="00C76172"/>
    <w:rsid w:val="00C8303F"/>
    <w:rsid w:val="00C844D4"/>
    <w:rsid w:val="00C84CF0"/>
    <w:rsid w:val="00C86366"/>
    <w:rsid w:val="00C87FCD"/>
    <w:rsid w:val="00C90C50"/>
    <w:rsid w:val="00C91FFC"/>
    <w:rsid w:val="00C92AF8"/>
    <w:rsid w:val="00C93727"/>
    <w:rsid w:val="00C97268"/>
    <w:rsid w:val="00CA4AF9"/>
    <w:rsid w:val="00CA50B2"/>
    <w:rsid w:val="00CA6004"/>
    <w:rsid w:val="00CA74F7"/>
    <w:rsid w:val="00CB04CD"/>
    <w:rsid w:val="00CB2058"/>
    <w:rsid w:val="00CB2AE1"/>
    <w:rsid w:val="00CB4387"/>
    <w:rsid w:val="00CB5081"/>
    <w:rsid w:val="00CB5499"/>
    <w:rsid w:val="00CB6B72"/>
    <w:rsid w:val="00CC22F0"/>
    <w:rsid w:val="00CC3D42"/>
    <w:rsid w:val="00CC4985"/>
    <w:rsid w:val="00CC4FCF"/>
    <w:rsid w:val="00CC5C83"/>
    <w:rsid w:val="00CD4CFF"/>
    <w:rsid w:val="00CD5C30"/>
    <w:rsid w:val="00CD67BE"/>
    <w:rsid w:val="00CD6A34"/>
    <w:rsid w:val="00CE1797"/>
    <w:rsid w:val="00CE2915"/>
    <w:rsid w:val="00CE3196"/>
    <w:rsid w:val="00CE40FC"/>
    <w:rsid w:val="00CE4B08"/>
    <w:rsid w:val="00CE5020"/>
    <w:rsid w:val="00CE64D4"/>
    <w:rsid w:val="00CE6914"/>
    <w:rsid w:val="00CF0920"/>
    <w:rsid w:val="00CF62BF"/>
    <w:rsid w:val="00D02C54"/>
    <w:rsid w:val="00D05909"/>
    <w:rsid w:val="00D0697E"/>
    <w:rsid w:val="00D119F9"/>
    <w:rsid w:val="00D1223E"/>
    <w:rsid w:val="00D12474"/>
    <w:rsid w:val="00D141F1"/>
    <w:rsid w:val="00D14EE8"/>
    <w:rsid w:val="00D177F2"/>
    <w:rsid w:val="00D179FB"/>
    <w:rsid w:val="00D20AC7"/>
    <w:rsid w:val="00D2322E"/>
    <w:rsid w:val="00D2385D"/>
    <w:rsid w:val="00D23A42"/>
    <w:rsid w:val="00D25738"/>
    <w:rsid w:val="00D27B49"/>
    <w:rsid w:val="00D337DA"/>
    <w:rsid w:val="00D37981"/>
    <w:rsid w:val="00D40578"/>
    <w:rsid w:val="00D4133E"/>
    <w:rsid w:val="00D453DE"/>
    <w:rsid w:val="00D57B20"/>
    <w:rsid w:val="00D66D38"/>
    <w:rsid w:val="00D7302B"/>
    <w:rsid w:val="00D73107"/>
    <w:rsid w:val="00D76425"/>
    <w:rsid w:val="00D76DBB"/>
    <w:rsid w:val="00D803B8"/>
    <w:rsid w:val="00D808E5"/>
    <w:rsid w:val="00D83675"/>
    <w:rsid w:val="00D84F48"/>
    <w:rsid w:val="00D87F4B"/>
    <w:rsid w:val="00D9470F"/>
    <w:rsid w:val="00D97E67"/>
    <w:rsid w:val="00DB452D"/>
    <w:rsid w:val="00DB57B7"/>
    <w:rsid w:val="00DC1233"/>
    <w:rsid w:val="00DC196D"/>
    <w:rsid w:val="00DD1819"/>
    <w:rsid w:val="00DD1A7F"/>
    <w:rsid w:val="00DD1F24"/>
    <w:rsid w:val="00DD57D6"/>
    <w:rsid w:val="00DD7091"/>
    <w:rsid w:val="00DD7905"/>
    <w:rsid w:val="00DE67EC"/>
    <w:rsid w:val="00DE709A"/>
    <w:rsid w:val="00DF00E8"/>
    <w:rsid w:val="00DF3D64"/>
    <w:rsid w:val="00DF3E8A"/>
    <w:rsid w:val="00DF5BFF"/>
    <w:rsid w:val="00DF60ED"/>
    <w:rsid w:val="00E052E5"/>
    <w:rsid w:val="00E05542"/>
    <w:rsid w:val="00E07091"/>
    <w:rsid w:val="00E11763"/>
    <w:rsid w:val="00E11ECB"/>
    <w:rsid w:val="00E12558"/>
    <w:rsid w:val="00E1275B"/>
    <w:rsid w:val="00E14379"/>
    <w:rsid w:val="00E143C9"/>
    <w:rsid w:val="00E15483"/>
    <w:rsid w:val="00E15730"/>
    <w:rsid w:val="00E218B0"/>
    <w:rsid w:val="00E22026"/>
    <w:rsid w:val="00E24F72"/>
    <w:rsid w:val="00E26D53"/>
    <w:rsid w:val="00E3557A"/>
    <w:rsid w:val="00E35F64"/>
    <w:rsid w:val="00E3645D"/>
    <w:rsid w:val="00E371EC"/>
    <w:rsid w:val="00E4623D"/>
    <w:rsid w:val="00E50788"/>
    <w:rsid w:val="00E509FA"/>
    <w:rsid w:val="00E53416"/>
    <w:rsid w:val="00E5344C"/>
    <w:rsid w:val="00E53BF5"/>
    <w:rsid w:val="00E540BF"/>
    <w:rsid w:val="00E56077"/>
    <w:rsid w:val="00E60610"/>
    <w:rsid w:val="00E66438"/>
    <w:rsid w:val="00E83932"/>
    <w:rsid w:val="00E85009"/>
    <w:rsid w:val="00E8533E"/>
    <w:rsid w:val="00E861BF"/>
    <w:rsid w:val="00E9004A"/>
    <w:rsid w:val="00E90651"/>
    <w:rsid w:val="00E90ACC"/>
    <w:rsid w:val="00E92B0B"/>
    <w:rsid w:val="00E93A66"/>
    <w:rsid w:val="00E93F38"/>
    <w:rsid w:val="00E9449A"/>
    <w:rsid w:val="00E950C9"/>
    <w:rsid w:val="00E9549A"/>
    <w:rsid w:val="00E95A3D"/>
    <w:rsid w:val="00E97756"/>
    <w:rsid w:val="00EA25BC"/>
    <w:rsid w:val="00EA2736"/>
    <w:rsid w:val="00EA2DFB"/>
    <w:rsid w:val="00EA3454"/>
    <w:rsid w:val="00EA3FD1"/>
    <w:rsid w:val="00EB02E5"/>
    <w:rsid w:val="00EB10B0"/>
    <w:rsid w:val="00EB1334"/>
    <w:rsid w:val="00EB2228"/>
    <w:rsid w:val="00EB24CF"/>
    <w:rsid w:val="00EB2933"/>
    <w:rsid w:val="00EB416B"/>
    <w:rsid w:val="00EB489E"/>
    <w:rsid w:val="00EB4E6A"/>
    <w:rsid w:val="00EB4EE0"/>
    <w:rsid w:val="00EB73BA"/>
    <w:rsid w:val="00EC2021"/>
    <w:rsid w:val="00EC2745"/>
    <w:rsid w:val="00EC370E"/>
    <w:rsid w:val="00EC7444"/>
    <w:rsid w:val="00ED0FE4"/>
    <w:rsid w:val="00ED3B13"/>
    <w:rsid w:val="00ED5C0E"/>
    <w:rsid w:val="00EE1466"/>
    <w:rsid w:val="00EE1B96"/>
    <w:rsid w:val="00EE2517"/>
    <w:rsid w:val="00EE2FD8"/>
    <w:rsid w:val="00EE4A76"/>
    <w:rsid w:val="00EE7DC8"/>
    <w:rsid w:val="00EF188B"/>
    <w:rsid w:val="00EF3797"/>
    <w:rsid w:val="00EF44C2"/>
    <w:rsid w:val="00F00D84"/>
    <w:rsid w:val="00F01CFA"/>
    <w:rsid w:val="00F03CB0"/>
    <w:rsid w:val="00F16050"/>
    <w:rsid w:val="00F16A4D"/>
    <w:rsid w:val="00F20D5A"/>
    <w:rsid w:val="00F211C2"/>
    <w:rsid w:val="00F2273B"/>
    <w:rsid w:val="00F23DDD"/>
    <w:rsid w:val="00F2706D"/>
    <w:rsid w:val="00F307EC"/>
    <w:rsid w:val="00F30C6E"/>
    <w:rsid w:val="00F31204"/>
    <w:rsid w:val="00F33FB1"/>
    <w:rsid w:val="00F3531B"/>
    <w:rsid w:val="00F35DCF"/>
    <w:rsid w:val="00F40F11"/>
    <w:rsid w:val="00F41D6A"/>
    <w:rsid w:val="00F432F6"/>
    <w:rsid w:val="00F43547"/>
    <w:rsid w:val="00F46616"/>
    <w:rsid w:val="00F473B2"/>
    <w:rsid w:val="00F50FF2"/>
    <w:rsid w:val="00F51735"/>
    <w:rsid w:val="00F521C7"/>
    <w:rsid w:val="00F55774"/>
    <w:rsid w:val="00F55F7B"/>
    <w:rsid w:val="00F56911"/>
    <w:rsid w:val="00F6065B"/>
    <w:rsid w:val="00F62CC9"/>
    <w:rsid w:val="00F67BD8"/>
    <w:rsid w:val="00F72EF3"/>
    <w:rsid w:val="00F746AD"/>
    <w:rsid w:val="00F76F6B"/>
    <w:rsid w:val="00F867B8"/>
    <w:rsid w:val="00F87408"/>
    <w:rsid w:val="00F87A8A"/>
    <w:rsid w:val="00F9178E"/>
    <w:rsid w:val="00F91F15"/>
    <w:rsid w:val="00F947C5"/>
    <w:rsid w:val="00F9696C"/>
    <w:rsid w:val="00FA12CD"/>
    <w:rsid w:val="00FA33F2"/>
    <w:rsid w:val="00FA4298"/>
    <w:rsid w:val="00FA61CB"/>
    <w:rsid w:val="00FB0918"/>
    <w:rsid w:val="00FB2157"/>
    <w:rsid w:val="00FB2CC9"/>
    <w:rsid w:val="00FB5BF5"/>
    <w:rsid w:val="00FB67D7"/>
    <w:rsid w:val="00FB734E"/>
    <w:rsid w:val="00FC0EDF"/>
    <w:rsid w:val="00FC3450"/>
    <w:rsid w:val="00FC51CD"/>
    <w:rsid w:val="00FD1B7C"/>
    <w:rsid w:val="00FD6413"/>
    <w:rsid w:val="00FD71C9"/>
    <w:rsid w:val="00FE0735"/>
    <w:rsid w:val="00FE1257"/>
    <w:rsid w:val="00FE2880"/>
    <w:rsid w:val="00FE5355"/>
    <w:rsid w:val="00FE592F"/>
    <w:rsid w:val="00FF17B6"/>
    <w:rsid w:val="00FF2670"/>
    <w:rsid w:val="48DAC8F8"/>
    <w:rsid w:val="675A055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934763"/>
  <w15:docId w15:val="{B7BD3DD9-82B0-445C-BE22-6C8726E454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A451ED"/>
    <w:rPr>
      <w:rFonts w:ascii="Arial" w:hAnsi="Arial"/>
    </w:rPr>
  </w:style>
  <w:style w:type="paragraph" w:styleId="Heading1">
    <w:name w:val="heading 1"/>
    <w:basedOn w:val="Normal"/>
    <w:next w:val="Normal"/>
    <w:link w:val="Heading1Char"/>
    <w:rsid w:val="00D76425"/>
    <w:pPr>
      <w:keepNext/>
      <w:keepLines/>
      <w:spacing w:before="480"/>
      <w:outlineLvl w:val="0"/>
    </w:pPr>
    <w:rPr>
      <w:rFonts w:asciiTheme="majorHAnsi" w:eastAsiaTheme="majorEastAsia" w:hAnsiTheme="majorHAnsi" w:cstheme="majorBidi"/>
      <w:b/>
      <w:bCs/>
      <w:color w:val="0B1A2E" w:themeColor="accent1" w:themeShade="BF"/>
      <w:sz w:val="28"/>
      <w:szCs w:val="28"/>
    </w:rPr>
  </w:style>
  <w:style w:type="paragraph" w:styleId="Heading2">
    <w:name w:val="heading 2"/>
    <w:basedOn w:val="Normal"/>
    <w:next w:val="Normal"/>
    <w:link w:val="Heading2Char"/>
    <w:unhideWhenUsed/>
    <w:rsid w:val="006C4420"/>
    <w:pPr>
      <w:keepNext/>
      <w:keepLines/>
      <w:spacing w:before="200" w:line="276" w:lineRule="auto"/>
      <w:outlineLvl w:val="1"/>
    </w:pPr>
    <w:rPr>
      <w:rFonts w:asciiTheme="majorHAnsi" w:eastAsiaTheme="majorEastAsia" w:hAnsiTheme="majorHAnsi" w:cstheme="majorBidi"/>
      <w:b/>
      <w:bCs/>
      <w:color w:val="0F243E" w:themeColor="accent1"/>
      <w:sz w:val="26"/>
      <w:szCs w:val="26"/>
      <w:lang w:eastAsia="en-US"/>
    </w:rPr>
  </w:style>
  <w:style w:type="paragraph" w:styleId="Heading3">
    <w:name w:val="heading 3"/>
    <w:basedOn w:val="Normal"/>
    <w:next w:val="Normal"/>
    <w:link w:val="Heading3Char"/>
    <w:unhideWhenUsed/>
    <w:rsid w:val="006C4420"/>
    <w:pPr>
      <w:keepNext/>
      <w:keepLines/>
      <w:spacing w:before="200" w:line="276" w:lineRule="auto"/>
      <w:outlineLvl w:val="2"/>
    </w:pPr>
    <w:rPr>
      <w:rFonts w:asciiTheme="majorHAnsi" w:eastAsiaTheme="majorEastAsia" w:hAnsiTheme="majorHAnsi" w:cstheme="majorBidi"/>
      <w:b/>
      <w:bCs/>
      <w:color w:val="0F243E" w:themeColor="accent1"/>
      <w:sz w:val="22"/>
      <w:szCs w:val="22"/>
      <w:lang w:eastAsia="en-US"/>
    </w:rPr>
  </w:style>
  <w:style w:type="paragraph" w:styleId="Heading4">
    <w:name w:val="heading 4"/>
    <w:basedOn w:val="Normal"/>
    <w:next w:val="Normal"/>
    <w:link w:val="Heading4Char"/>
    <w:unhideWhenUsed/>
    <w:rsid w:val="006C4420"/>
    <w:pPr>
      <w:keepNext/>
      <w:keepLines/>
      <w:spacing w:before="200" w:line="276" w:lineRule="auto"/>
      <w:outlineLvl w:val="3"/>
    </w:pPr>
    <w:rPr>
      <w:rFonts w:asciiTheme="majorHAnsi" w:eastAsiaTheme="majorEastAsia" w:hAnsiTheme="majorHAnsi" w:cstheme="majorBidi"/>
      <w:b/>
      <w:bCs/>
      <w:i/>
      <w:iCs/>
      <w:color w:val="0F243E" w:themeColor="accent1"/>
      <w:sz w:val="22"/>
      <w:szCs w:val="22"/>
      <w:lang w:eastAsia="en-US"/>
    </w:rPr>
  </w:style>
  <w:style w:type="paragraph" w:styleId="Heading5">
    <w:name w:val="heading 5"/>
    <w:basedOn w:val="Normal"/>
    <w:next w:val="Normal"/>
    <w:link w:val="Heading5Char"/>
    <w:unhideWhenUsed/>
    <w:rsid w:val="003F0C60"/>
    <w:pPr>
      <w:keepNext/>
      <w:keepLines/>
      <w:spacing w:before="200"/>
      <w:outlineLvl w:val="4"/>
    </w:pPr>
    <w:rPr>
      <w:rFonts w:asciiTheme="majorHAnsi" w:eastAsiaTheme="majorEastAsia" w:hAnsiTheme="majorHAnsi" w:cstheme="majorBidi"/>
      <w:color w:val="07111E" w:themeColor="accent1" w:themeShade="7F"/>
    </w:rPr>
  </w:style>
  <w:style w:type="paragraph" w:styleId="Heading6">
    <w:name w:val="heading 6"/>
    <w:basedOn w:val="Normal"/>
    <w:next w:val="Normal"/>
    <w:link w:val="Heading6Char"/>
    <w:qFormat/>
    <w:rsid w:val="00BD60D2"/>
    <w:pPr>
      <w:tabs>
        <w:tab w:val="num" w:pos="1152"/>
      </w:tabs>
      <w:spacing w:before="120" w:after="60"/>
      <w:ind w:left="1152" w:hanging="1152"/>
      <w:outlineLvl w:val="5"/>
    </w:pPr>
    <w:rPr>
      <w:b/>
      <w:bCs/>
      <w:sz w:val="22"/>
      <w:szCs w:val="22"/>
      <w:lang w:eastAsia="en-US"/>
    </w:rPr>
  </w:style>
  <w:style w:type="paragraph" w:styleId="Heading7">
    <w:name w:val="heading 7"/>
    <w:basedOn w:val="Normal"/>
    <w:next w:val="Normal"/>
    <w:link w:val="Heading7Char"/>
    <w:qFormat/>
    <w:rsid w:val="00BD60D2"/>
    <w:pPr>
      <w:tabs>
        <w:tab w:val="num" w:pos="1296"/>
      </w:tabs>
      <w:spacing w:before="120" w:after="60"/>
      <w:ind w:left="1296" w:hanging="1296"/>
      <w:outlineLvl w:val="6"/>
    </w:pPr>
    <w:rPr>
      <w:szCs w:val="24"/>
      <w:lang w:eastAsia="en-US"/>
    </w:rPr>
  </w:style>
  <w:style w:type="paragraph" w:styleId="Heading8">
    <w:name w:val="heading 8"/>
    <w:basedOn w:val="Normal"/>
    <w:next w:val="Normal"/>
    <w:link w:val="Heading8Char"/>
    <w:qFormat/>
    <w:rsid w:val="00BD60D2"/>
    <w:pPr>
      <w:tabs>
        <w:tab w:val="num" w:pos="1440"/>
      </w:tabs>
      <w:spacing w:before="120" w:after="60"/>
      <w:ind w:left="1440" w:hanging="1440"/>
      <w:outlineLvl w:val="7"/>
    </w:pPr>
    <w:rPr>
      <w:i/>
      <w:iCs/>
      <w:szCs w:val="24"/>
      <w:lang w:eastAsia="en-US"/>
    </w:rPr>
  </w:style>
  <w:style w:type="paragraph" w:styleId="Heading9">
    <w:name w:val="heading 9"/>
    <w:basedOn w:val="Normal"/>
    <w:next w:val="Normal"/>
    <w:link w:val="Heading9Char"/>
    <w:qFormat/>
    <w:rsid w:val="00BD60D2"/>
    <w:pPr>
      <w:tabs>
        <w:tab w:val="num" w:pos="1584"/>
      </w:tabs>
      <w:spacing w:before="120" w:after="60"/>
      <w:ind w:left="1584" w:hanging="1584"/>
      <w:outlineLvl w:val="8"/>
    </w:pPr>
    <w:rPr>
      <w:rFonts w:cs="Arial"/>
      <w:sz w:val="22"/>
      <w:szCs w:val="22"/>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AccessibleTextMIRB">
    <w:name w:val="Body Accessible Text MIRB"/>
    <w:link w:val="BodyAccessibleTextMIRBChar"/>
    <w:qFormat/>
    <w:rsid w:val="003F0C60"/>
    <w:pPr>
      <w:keepLines/>
      <w:spacing w:after="200" w:line="360" w:lineRule="auto"/>
    </w:pPr>
    <w:rPr>
      <w:rFonts w:ascii="Arial" w:eastAsiaTheme="minorEastAsia" w:hAnsi="Arial" w:cstheme="minorBidi"/>
      <w:sz w:val="24"/>
      <w:szCs w:val="22"/>
      <w:lang w:eastAsia="en-US"/>
    </w:rPr>
  </w:style>
  <w:style w:type="character" w:customStyle="1" w:styleId="BodyAccessibleTextMIRBChar">
    <w:name w:val="Body Accessible Text MIRB Char"/>
    <w:basedOn w:val="DefaultParagraphFont"/>
    <w:link w:val="BodyAccessibleTextMIRB"/>
    <w:rsid w:val="003F0C60"/>
    <w:rPr>
      <w:rFonts w:ascii="Arial" w:eastAsiaTheme="minorEastAsia" w:hAnsi="Arial" w:cstheme="minorBidi"/>
      <w:sz w:val="24"/>
      <w:szCs w:val="22"/>
      <w:lang w:eastAsia="en-US"/>
    </w:rPr>
  </w:style>
  <w:style w:type="paragraph" w:customStyle="1" w:styleId="Heading1MIRBTopofPage">
    <w:name w:val="Heading 1 MIRB Top of Page"/>
    <w:basedOn w:val="Heading1"/>
    <w:next w:val="BodyAccessibleTextMIRB"/>
    <w:link w:val="Heading1MIRBTopofPageChar"/>
    <w:rsid w:val="00892C63"/>
    <w:pPr>
      <w:keepLines w:val="0"/>
      <w:widowControl w:val="0"/>
      <w:numPr>
        <w:numId w:val="20"/>
      </w:numPr>
      <w:spacing w:before="0" w:after="240" w:line="276" w:lineRule="auto"/>
    </w:pPr>
    <w:rPr>
      <w:rFonts w:ascii="Arial" w:hAnsi="Arial"/>
      <w:color w:val="112845" w:themeColor="accent3" w:themeShade="BF"/>
      <w:sz w:val="32"/>
    </w:rPr>
  </w:style>
  <w:style w:type="character" w:customStyle="1" w:styleId="Heading1MIRBTopofPageChar">
    <w:name w:val="Heading 1 MIRB Top of Page Char"/>
    <w:basedOn w:val="Heading1Char"/>
    <w:link w:val="Heading1MIRBTopofPage"/>
    <w:rsid w:val="00892C63"/>
    <w:rPr>
      <w:rFonts w:ascii="Arial" w:eastAsiaTheme="majorEastAsia" w:hAnsi="Arial" w:cstheme="majorBidi"/>
      <w:b/>
      <w:bCs/>
      <w:color w:val="112845" w:themeColor="accent3" w:themeShade="BF"/>
      <w:sz w:val="32"/>
      <w:szCs w:val="28"/>
    </w:rPr>
  </w:style>
  <w:style w:type="character" w:customStyle="1" w:styleId="Heading1Char">
    <w:name w:val="Heading 1 Char"/>
    <w:basedOn w:val="DefaultParagraphFont"/>
    <w:link w:val="Heading1"/>
    <w:rsid w:val="00D76425"/>
    <w:rPr>
      <w:rFonts w:asciiTheme="majorHAnsi" w:eastAsiaTheme="majorEastAsia" w:hAnsiTheme="majorHAnsi" w:cstheme="majorBidi"/>
      <w:b/>
      <w:bCs/>
      <w:color w:val="0B1A2E" w:themeColor="accent1" w:themeShade="BF"/>
      <w:sz w:val="28"/>
      <w:szCs w:val="28"/>
    </w:rPr>
  </w:style>
  <w:style w:type="paragraph" w:customStyle="1" w:styleId="Heading2MIRB">
    <w:name w:val="Heading 2 MIRB"/>
    <w:basedOn w:val="Heading2"/>
    <w:next w:val="BodyAccessibleTextMIRB"/>
    <w:link w:val="Heading2MIRBChar"/>
    <w:rsid w:val="00892C63"/>
    <w:pPr>
      <w:keepNext w:val="0"/>
      <w:keepLines w:val="0"/>
      <w:numPr>
        <w:ilvl w:val="1"/>
        <w:numId w:val="20"/>
      </w:numPr>
      <w:spacing w:before="240" w:after="240"/>
    </w:pPr>
    <w:rPr>
      <w:rFonts w:ascii="Arial" w:hAnsi="Arial"/>
      <w:color w:val="0B1A2E" w:themeColor="accent3" w:themeShade="80"/>
      <w:sz w:val="28"/>
    </w:rPr>
  </w:style>
  <w:style w:type="character" w:customStyle="1" w:styleId="Heading2MIRBChar">
    <w:name w:val="Heading 2 MIRB Char"/>
    <w:basedOn w:val="Heading1MIRBTopofPageChar"/>
    <w:link w:val="Heading2MIRB"/>
    <w:rsid w:val="00892C63"/>
    <w:rPr>
      <w:rFonts w:ascii="Arial" w:eastAsiaTheme="majorEastAsia" w:hAnsi="Arial" w:cstheme="majorBidi"/>
      <w:b/>
      <w:bCs/>
      <w:color w:val="0B1A2E" w:themeColor="accent3" w:themeShade="80"/>
      <w:sz w:val="28"/>
      <w:szCs w:val="26"/>
      <w:lang w:eastAsia="en-US"/>
    </w:rPr>
  </w:style>
  <w:style w:type="character" w:customStyle="1" w:styleId="Heading2Char">
    <w:name w:val="Heading 2 Char"/>
    <w:basedOn w:val="DefaultParagraphFont"/>
    <w:link w:val="Heading2"/>
    <w:semiHidden/>
    <w:rsid w:val="006C4420"/>
    <w:rPr>
      <w:rFonts w:asciiTheme="majorHAnsi" w:eastAsiaTheme="majorEastAsia" w:hAnsiTheme="majorHAnsi" w:cstheme="majorBidi"/>
      <w:b/>
      <w:bCs/>
      <w:color w:val="0F243E" w:themeColor="accent1"/>
      <w:sz w:val="26"/>
      <w:szCs w:val="26"/>
      <w:lang w:eastAsia="en-US"/>
    </w:rPr>
  </w:style>
  <w:style w:type="paragraph" w:customStyle="1" w:styleId="Heading3MIRB">
    <w:name w:val="Heading 3 MIRB"/>
    <w:basedOn w:val="Heading3"/>
    <w:next w:val="BodyAccessibleTextMIRB"/>
    <w:link w:val="Heading3MIRBChar"/>
    <w:rsid w:val="00892C63"/>
    <w:pPr>
      <w:keepNext w:val="0"/>
      <w:keepLines w:val="0"/>
      <w:numPr>
        <w:ilvl w:val="2"/>
        <w:numId w:val="20"/>
      </w:numPr>
      <w:spacing w:before="240" w:after="240"/>
    </w:pPr>
    <w:rPr>
      <w:rFonts w:ascii="Arial" w:hAnsi="Arial"/>
      <w:color w:val="0B1A2E" w:themeColor="accent3" w:themeShade="80"/>
      <w:sz w:val="24"/>
    </w:rPr>
  </w:style>
  <w:style w:type="character" w:customStyle="1" w:styleId="Heading3MIRBChar">
    <w:name w:val="Heading 3 MIRB Char"/>
    <w:basedOn w:val="Heading2MIRBChar"/>
    <w:link w:val="Heading3MIRB"/>
    <w:rsid w:val="00892C63"/>
    <w:rPr>
      <w:rFonts w:ascii="Arial" w:eastAsiaTheme="majorEastAsia" w:hAnsi="Arial" w:cstheme="majorBidi"/>
      <w:b/>
      <w:bCs/>
      <w:color w:val="0B1A2E" w:themeColor="accent3" w:themeShade="80"/>
      <w:sz w:val="24"/>
      <w:szCs w:val="22"/>
      <w:lang w:eastAsia="en-US"/>
    </w:rPr>
  </w:style>
  <w:style w:type="character" w:customStyle="1" w:styleId="Heading3Char">
    <w:name w:val="Heading 3 Char"/>
    <w:basedOn w:val="DefaultParagraphFont"/>
    <w:link w:val="Heading3"/>
    <w:semiHidden/>
    <w:rsid w:val="006C4420"/>
    <w:rPr>
      <w:rFonts w:asciiTheme="majorHAnsi" w:eastAsiaTheme="majorEastAsia" w:hAnsiTheme="majorHAnsi" w:cstheme="majorBidi"/>
      <w:b/>
      <w:bCs/>
      <w:color w:val="0F243E" w:themeColor="accent1"/>
      <w:sz w:val="22"/>
      <w:szCs w:val="22"/>
      <w:lang w:eastAsia="en-US"/>
    </w:rPr>
  </w:style>
  <w:style w:type="paragraph" w:customStyle="1" w:styleId="DataClassTitleMIRB">
    <w:name w:val="Data Class Title MIRB"/>
    <w:next w:val="BodyAccessibleTextMIRB"/>
    <w:link w:val="DataClassTitleMIRBChar"/>
    <w:qFormat/>
    <w:rsid w:val="003F0C60"/>
    <w:pPr>
      <w:spacing w:after="360" w:line="276" w:lineRule="auto"/>
      <w:contextualSpacing/>
      <w:jc w:val="center"/>
    </w:pPr>
    <w:rPr>
      <w:rFonts w:ascii="Arial" w:eastAsiaTheme="majorEastAsia" w:hAnsi="Arial" w:cstheme="majorBidi"/>
      <w:color w:val="112845" w:themeColor="accent3" w:themeShade="BF"/>
      <w:spacing w:val="5"/>
      <w:kern w:val="28"/>
      <w:sz w:val="72"/>
      <w:szCs w:val="52"/>
    </w:rPr>
  </w:style>
  <w:style w:type="character" w:customStyle="1" w:styleId="DataClassTitleMIRBChar">
    <w:name w:val="Data Class Title MIRB Char"/>
    <w:basedOn w:val="DefaultParagraphFont"/>
    <w:link w:val="DataClassTitleMIRB"/>
    <w:rsid w:val="003F0C60"/>
    <w:rPr>
      <w:rFonts w:ascii="Arial" w:eastAsiaTheme="majorEastAsia" w:hAnsi="Arial" w:cstheme="majorBidi"/>
      <w:color w:val="112845" w:themeColor="accent3" w:themeShade="BF"/>
      <w:spacing w:val="5"/>
      <w:kern w:val="28"/>
      <w:sz w:val="72"/>
      <w:szCs w:val="52"/>
    </w:rPr>
  </w:style>
  <w:style w:type="paragraph" w:customStyle="1" w:styleId="TitleMIRB">
    <w:name w:val="Title MIRB"/>
    <w:basedOn w:val="DataClassTitleMIRB"/>
    <w:link w:val="TitleMIRBChar"/>
    <w:qFormat/>
    <w:rsid w:val="006C4420"/>
    <w:pPr>
      <w:spacing w:before="3120" w:after="240"/>
    </w:pPr>
    <w:rPr>
      <w:sz w:val="56"/>
    </w:rPr>
  </w:style>
  <w:style w:type="character" w:customStyle="1" w:styleId="TitleMIRBChar">
    <w:name w:val="Title MIRB Char"/>
    <w:basedOn w:val="DataClassTitleMIRBChar"/>
    <w:link w:val="TitleMIRB"/>
    <w:rsid w:val="006C4420"/>
    <w:rPr>
      <w:rFonts w:ascii="Arial" w:eastAsiaTheme="majorEastAsia" w:hAnsi="Arial" w:cstheme="majorBidi"/>
      <w:color w:val="112845" w:themeColor="accent3" w:themeShade="BF"/>
      <w:spacing w:val="5"/>
      <w:kern w:val="28"/>
      <w:sz w:val="56"/>
      <w:szCs w:val="52"/>
    </w:rPr>
  </w:style>
  <w:style w:type="paragraph" w:customStyle="1" w:styleId="TableBodyTextMIRB">
    <w:name w:val="Table Body Text MIRB"/>
    <w:basedOn w:val="BodyAccessibleTextMIRB"/>
    <w:link w:val="TableBodyTextMIRBChar"/>
    <w:qFormat/>
    <w:rsid w:val="000C3AFA"/>
    <w:pPr>
      <w:keepLines w:val="0"/>
      <w:widowControl w:val="0"/>
      <w:spacing w:after="0" w:line="240" w:lineRule="auto"/>
    </w:pPr>
    <w:rPr>
      <w:rFonts w:eastAsiaTheme="minorHAnsi"/>
      <w:color w:val="000000" w:themeColor="text1"/>
    </w:rPr>
  </w:style>
  <w:style w:type="character" w:customStyle="1" w:styleId="TableBodyTextMIRBChar">
    <w:name w:val="Table Body Text MIRB Char"/>
    <w:basedOn w:val="BodyAccessibleTextMIRBChar"/>
    <w:link w:val="TableBodyTextMIRB"/>
    <w:rsid w:val="000C3AFA"/>
    <w:rPr>
      <w:rFonts w:ascii="Arial" w:eastAsiaTheme="minorHAnsi" w:hAnsi="Arial" w:cstheme="minorBidi"/>
      <w:color w:val="000000" w:themeColor="text1"/>
      <w:sz w:val="24"/>
      <w:szCs w:val="22"/>
      <w:lang w:eastAsia="en-US"/>
    </w:rPr>
  </w:style>
  <w:style w:type="paragraph" w:customStyle="1" w:styleId="TitlePageInfoSubtitleMIRB">
    <w:name w:val="Title Page Info Subtitle MIRB"/>
    <w:basedOn w:val="Normal"/>
    <w:link w:val="TitlePageInfoSubtitleMIRBChar"/>
    <w:qFormat/>
    <w:rsid w:val="006C4420"/>
    <w:pPr>
      <w:numPr>
        <w:ilvl w:val="1"/>
      </w:numPr>
      <w:spacing w:after="200" w:line="276" w:lineRule="auto"/>
      <w:contextualSpacing/>
      <w:jc w:val="center"/>
    </w:pPr>
    <w:rPr>
      <w:rFonts w:eastAsiaTheme="majorEastAsia" w:cstheme="majorBidi"/>
      <w:b/>
      <w:iCs/>
      <w:color w:val="595959"/>
      <w:sz w:val="24"/>
      <w:szCs w:val="24"/>
    </w:rPr>
  </w:style>
  <w:style w:type="character" w:customStyle="1" w:styleId="TitlePageInfoSubtitleMIRBChar">
    <w:name w:val="Title Page Info Subtitle MIRB Char"/>
    <w:basedOn w:val="DefaultParagraphFont"/>
    <w:link w:val="TitlePageInfoSubtitleMIRB"/>
    <w:rsid w:val="006C4420"/>
    <w:rPr>
      <w:rFonts w:ascii="Arial" w:eastAsiaTheme="majorEastAsia" w:hAnsi="Arial" w:cstheme="majorBidi"/>
      <w:b/>
      <w:iCs/>
      <w:color w:val="595959"/>
      <w:sz w:val="24"/>
      <w:szCs w:val="24"/>
    </w:rPr>
  </w:style>
  <w:style w:type="paragraph" w:customStyle="1" w:styleId="BulletsMIRB">
    <w:name w:val="Bullets MIRB"/>
    <w:basedOn w:val="BodyAccessibleTextMIRB"/>
    <w:link w:val="BulletsMIRBChar"/>
    <w:qFormat/>
    <w:rsid w:val="000C3AFA"/>
    <w:pPr>
      <w:numPr>
        <w:numId w:val="1"/>
      </w:numPr>
      <w:spacing w:before="120" w:after="240"/>
      <w:contextualSpacing/>
    </w:pPr>
  </w:style>
  <w:style w:type="character" w:customStyle="1" w:styleId="BulletsMIRBChar">
    <w:name w:val="Bullets MIRB Char"/>
    <w:basedOn w:val="BodyAccessibleTextMIRBChar"/>
    <w:link w:val="BulletsMIRB"/>
    <w:rsid w:val="000C3AFA"/>
    <w:rPr>
      <w:rFonts w:ascii="Arial" w:eastAsiaTheme="minorEastAsia" w:hAnsi="Arial" w:cstheme="minorBidi"/>
      <w:sz w:val="24"/>
      <w:szCs w:val="22"/>
      <w:lang w:eastAsia="en-US"/>
    </w:rPr>
  </w:style>
  <w:style w:type="paragraph" w:customStyle="1" w:styleId="NumberedListMIRB">
    <w:name w:val="Numbered List MIRB"/>
    <w:basedOn w:val="BulletsMIRB"/>
    <w:link w:val="NumberedListMIRBChar"/>
    <w:qFormat/>
    <w:rsid w:val="005163EE"/>
    <w:pPr>
      <w:numPr>
        <w:numId w:val="19"/>
      </w:numPr>
    </w:pPr>
  </w:style>
  <w:style w:type="character" w:customStyle="1" w:styleId="NumberedListMIRBChar">
    <w:name w:val="Numbered List MIRB Char"/>
    <w:basedOn w:val="BulletsMIRBChar"/>
    <w:link w:val="NumberedListMIRB"/>
    <w:rsid w:val="005163EE"/>
    <w:rPr>
      <w:rFonts w:ascii="Arial" w:eastAsiaTheme="minorEastAsia" w:hAnsi="Arial" w:cstheme="minorBidi"/>
      <w:sz w:val="24"/>
      <w:szCs w:val="22"/>
      <w:lang w:eastAsia="en-US"/>
    </w:rPr>
  </w:style>
  <w:style w:type="paragraph" w:customStyle="1" w:styleId="Heading4MIRB">
    <w:name w:val="Heading 4 MIRB"/>
    <w:basedOn w:val="Heading4"/>
    <w:next w:val="BodyAccessibleTextMIRB"/>
    <w:link w:val="Heading4MIRBChar"/>
    <w:rsid w:val="006244C5"/>
    <w:pPr>
      <w:keepNext w:val="0"/>
      <w:keepLines w:val="0"/>
      <w:widowControl w:val="0"/>
      <w:numPr>
        <w:ilvl w:val="3"/>
        <w:numId w:val="20"/>
      </w:numPr>
      <w:spacing w:before="240" w:after="240"/>
    </w:pPr>
    <w:rPr>
      <w:rFonts w:ascii="Arial" w:hAnsi="Arial"/>
      <w:color w:val="595959"/>
      <w:sz w:val="24"/>
    </w:rPr>
  </w:style>
  <w:style w:type="character" w:customStyle="1" w:styleId="Heading4MIRBChar">
    <w:name w:val="Heading 4 MIRB Char"/>
    <w:basedOn w:val="Heading3MIRBChar"/>
    <w:link w:val="Heading4MIRB"/>
    <w:rsid w:val="006244C5"/>
    <w:rPr>
      <w:rFonts w:ascii="Arial" w:eastAsiaTheme="majorEastAsia" w:hAnsi="Arial" w:cstheme="majorBidi"/>
      <w:b/>
      <w:bCs/>
      <w:i/>
      <w:iCs/>
      <w:color w:val="595959"/>
      <w:sz w:val="24"/>
      <w:szCs w:val="22"/>
      <w:lang w:eastAsia="en-US"/>
    </w:rPr>
  </w:style>
  <w:style w:type="character" w:customStyle="1" w:styleId="Heading4Char">
    <w:name w:val="Heading 4 Char"/>
    <w:basedOn w:val="DefaultParagraphFont"/>
    <w:link w:val="Heading4"/>
    <w:semiHidden/>
    <w:rsid w:val="006C4420"/>
    <w:rPr>
      <w:rFonts w:asciiTheme="majorHAnsi" w:eastAsiaTheme="majorEastAsia" w:hAnsiTheme="majorHAnsi" w:cstheme="majorBidi"/>
      <w:b/>
      <w:bCs/>
      <w:i/>
      <w:iCs/>
      <w:color w:val="0F243E" w:themeColor="accent1"/>
      <w:sz w:val="22"/>
      <w:szCs w:val="22"/>
      <w:lang w:eastAsia="en-US"/>
    </w:rPr>
  </w:style>
  <w:style w:type="paragraph" w:customStyle="1" w:styleId="TitlePageSubtitleMIRB">
    <w:name w:val="Title Page Subtitle MIRB"/>
    <w:basedOn w:val="TitleMIRB"/>
    <w:link w:val="TitlePageSubtitleMIRBChar"/>
    <w:qFormat/>
    <w:rsid w:val="006C4420"/>
    <w:pPr>
      <w:spacing w:before="0" w:after="960"/>
    </w:pPr>
    <w:rPr>
      <w:sz w:val="44"/>
    </w:rPr>
  </w:style>
  <w:style w:type="character" w:customStyle="1" w:styleId="TitlePageSubtitleMIRBChar">
    <w:name w:val="Title Page Subtitle MIRB Char"/>
    <w:basedOn w:val="TitleMIRBChar"/>
    <w:link w:val="TitlePageSubtitleMIRB"/>
    <w:rsid w:val="006C4420"/>
    <w:rPr>
      <w:rFonts w:ascii="Arial" w:eastAsiaTheme="majorEastAsia" w:hAnsi="Arial" w:cstheme="majorBidi"/>
      <w:color w:val="112845" w:themeColor="accent3" w:themeShade="BF"/>
      <w:spacing w:val="5"/>
      <w:kern w:val="28"/>
      <w:sz w:val="44"/>
      <w:szCs w:val="52"/>
    </w:rPr>
  </w:style>
  <w:style w:type="paragraph" w:customStyle="1" w:styleId="Heading1MIRBMidPage">
    <w:name w:val="Heading 1 MIRB Mid Page"/>
    <w:basedOn w:val="Heading1"/>
    <w:next w:val="BodyAccessibleTextMIRB"/>
    <w:link w:val="Heading1MIRBMidPageChar"/>
    <w:qFormat/>
    <w:rsid w:val="000D0B10"/>
    <w:pPr>
      <w:spacing w:before="0" w:after="240" w:line="276" w:lineRule="auto"/>
    </w:pPr>
    <w:rPr>
      <w:rFonts w:ascii="Arial" w:hAnsi="Arial"/>
      <w:color w:val="112845" w:themeColor="accent3" w:themeShade="BF"/>
      <w:sz w:val="32"/>
      <w:lang w:eastAsia="en-US"/>
    </w:rPr>
  </w:style>
  <w:style w:type="character" w:customStyle="1" w:styleId="Heading1MIRBMidPageChar">
    <w:name w:val="Heading 1 MIRB Mid Page Char"/>
    <w:basedOn w:val="Heading1MIRBTopofPageChar"/>
    <w:link w:val="Heading1MIRBMidPage"/>
    <w:rsid w:val="000D0B10"/>
    <w:rPr>
      <w:rFonts w:ascii="Arial" w:eastAsiaTheme="majorEastAsia" w:hAnsi="Arial" w:cstheme="majorBidi"/>
      <w:b/>
      <w:bCs/>
      <w:color w:val="112845" w:themeColor="accent3" w:themeShade="BF"/>
      <w:sz w:val="32"/>
      <w:szCs w:val="28"/>
      <w:lang w:eastAsia="en-US"/>
    </w:rPr>
  </w:style>
  <w:style w:type="paragraph" w:customStyle="1" w:styleId="HyperlinkMIRB">
    <w:name w:val="Hyperlink MIRB"/>
    <w:basedOn w:val="BodyAccessibleTextMIRB"/>
    <w:link w:val="HyperlinkMIRBChar"/>
    <w:qFormat/>
    <w:rsid w:val="006C4420"/>
    <w:rPr>
      <w:color w:val="0B1A2E" w:themeColor="accent3" w:themeShade="80"/>
      <w:u w:val="single"/>
    </w:rPr>
  </w:style>
  <w:style w:type="character" w:customStyle="1" w:styleId="HyperlinkMIRBChar">
    <w:name w:val="Hyperlink MIRB Char"/>
    <w:basedOn w:val="BodyAccessibleTextMIRBChar"/>
    <w:link w:val="HyperlinkMIRB"/>
    <w:rsid w:val="006C4420"/>
    <w:rPr>
      <w:rFonts w:ascii="Arial" w:eastAsiaTheme="minorEastAsia" w:hAnsi="Arial" w:cstheme="minorBidi"/>
      <w:color w:val="0B1A2E" w:themeColor="accent3" w:themeShade="80"/>
      <w:sz w:val="24"/>
      <w:szCs w:val="22"/>
      <w:u w:val="single"/>
      <w:lang w:eastAsia="en-US"/>
    </w:rPr>
  </w:style>
  <w:style w:type="paragraph" w:customStyle="1" w:styleId="TableHeaderRowTextMIRB">
    <w:name w:val="Table Header Row Text MIRB"/>
    <w:basedOn w:val="TableBodyTextMIRB"/>
    <w:link w:val="TableHeaderRowTextMIRBChar"/>
    <w:qFormat/>
    <w:rsid w:val="000C3AFA"/>
    <w:pPr>
      <w:jc w:val="center"/>
    </w:pPr>
    <w:rPr>
      <w:b/>
    </w:rPr>
  </w:style>
  <w:style w:type="character" w:customStyle="1" w:styleId="TableHeaderRowTextMIRBChar">
    <w:name w:val="Table Header Row Text MIRB Char"/>
    <w:basedOn w:val="TableBodyTextMIRBChar"/>
    <w:link w:val="TableHeaderRowTextMIRB"/>
    <w:rsid w:val="000C3AFA"/>
    <w:rPr>
      <w:rFonts w:ascii="Arial" w:eastAsiaTheme="minorHAnsi" w:hAnsi="Arial" w:cstheme="minorBidi"/>
      <w:b/>
      <w:color w:val="000000" w:themeColor="text1"/>
      <w:sz w:val="24"/>
      <w:szCs w:val="22"/>
      <w:lang w:eastAsia="en-US"/>
    </w:rPr>
  </w:style>
  <w:style w:type="paragraph" w:customStyle="1" w:styleId="TableColumnNameMIRB">
    <w:name w:val="Table Column Name MIRB"/>
    <w:basedOn w:val="TableBodyTextMIRB"/>
    <w:link w:val="TableColumnNameMIRBChar"/>
    <w:qFormat/>
    <w:rsid w:val="000C3AFA"/>
    <w:rPr>
      <w:b/>
    </w:rPr>
  </w:style>
  <w:style w:type="character" w:customStyle="1" w:styleId="TableColumnNameMIRBChar">
    <w:name w:val="Table Column Name MIRB Char"/>
    <w:basedOn w:val="TableBodyTextMIRBChar"/>
    <w:link w:val="TableColumnNameMIRB"/>
    <w:rsid w:val="000C3AFA"/>
    <w:rPr>
      <w:rFonts w:ascii="Arial" w:eastAsiaTheme="minorHAnsi" w:hAnsi="Arial" w:cstheme="minorBidi"/>
      <w:b/>
      <w:color w:val="000000" w:themeColor="text1"/>
      <w:sz w:val="24"/>
      <w:szCs w:val="22"/>
      <w:lang w:eastAsia="en-US"/>
    </w:rPr>
  </w:style>
  <w:style w:type="paragraph" w:customStyle="1" w:styleId="LookupTableInfoMIRB">
    <w:name w:val="Lookup Table Info MIRB"/>
    <w:basedOn w:val="BodyAccessibleTextMIRB"/>
    <w:link w:val="LookupTableInfoMIRBChar"/>
    <w:qFormat/>
    <w:rsid w:val="006C4420"/>
    <w:pPr>
      <w:spacing w:after="0" w:line="240" w:lineRule="auto"/>
    </w:pPr>
  </w:style>
  <w:style w:type="character" w:customStyle="1" w:styleId="LookupTableInfoMIRBChar">
    <w:name w:val="Lookup Table Info MIRB Char"/>
    <w:basedOn w:val="BodyAccessibleTextMIRBChar"/>
    <w:link w:val="LookupTableInfoMIRB"/>
    <w:rsid w:val="006C4420"/>
    <w:rPr>
      <w:rFonts w:ascii="Arial" w:eastAsiaTheme="minorEastAsia" w:hAnsi="Arial" w:cstheme="minorBidi"/>
      <w:sz w:val="24"/>
      <w:szCs w:val="22"/>
      <w:lang w:eastAsia="en-US"/>
    </w:rPr>
  </w:style>
  <w:style w:type="paragraph" w:styleId="Caption">
    <w:name w:val="caption"/>
    <w:aliases w:val="Caption MIRB"/>
    <w:basedOn w:val="BodyAccessibleTextMIRB"/>
    <w:next w:val="BodyAccessibleTextMIRB"/>
    <w:unhideWhenUsed/>
    <w:qFormat/>
    <w:rsid w:val="000C3AFA"/>
    <w:pPr>
      <w:spacing w:before="120" w:after="240" w:line="276" w:lineRule="auto"/>
      <w:contextualSpacing/>
      <w:jc w:val="center"/>
    </w:pPr>
    <w:rPr>
      <w:bCs/>
      <w:color w:val="0B1A2E" w:themeColor="accent3" w:themeShade="80"/>
      <w:szCs w:val="18"/>
    </w:rPr>
  </w:style>
  <w:style w:type="paragraph" w:styleId="BalloonText">
    <w:name w:val="Balloon Text"/>
    <w:basedOn w:val="Normal"/>
    <w:link w:val="BalloonTextChar"/>
    <w:rsid w:val="003F0C60"/>
    <w:rPr>
      <w:rFonts w:ascii="Tahoma" w:hAnsi="Tahoma" w:cs="Tahoma"/>
      <w:sz w:val="16"/>
      <w:szCs w:val="16"/>
    </w:rPr>
  </w:style>
  <w:style w:type="character" w:customStyle="1" w:styleId="BalloonTextChar">
    <w:name w:val="Balloon Text Char"/>
    <w:basedOn w:val="DefaultParagraphFont"/>
    <w:link w:val="BalloonText"/>
    <w:rsid w:val="003F0C60"/>
    <w:rPr>
      <w:rFonts w:ascii="Tahoma" w:hAnsi="Tahoma" w:cs="Tahoma"/>
      <w:sz w:val="16"/>
      <w:szCs w:val="16"/>
    </w:rPr>
  </w:style>
  <w:style w:type="paragraph" w:customStyle="1" w:styleId="TitlePageDateTextMIRB">
    <w:name w:val="Title Page Date Text MIRB"/>
    <w:basedOn w:val="BodyAccessibleTextMIRB"/>
    <w:next w:val="BodyAccessibleTextMIRB"/>
    <w:link w:val="TitlePageDateTextMIRBChar"/>
    <w:qFormat/>
    <w:rsid w:val="006C4420"/>
    <w:pPr>
      <w:spacing w:before="960" w:after="0"/>
      <w:jc w:val="center"/>
    </w:pPr>
  </w:style>
  <w:style w:type="paragraph" w:styleId="Header">
    <w:name w:val="header"/>
    <w:basedOn w:val="Normal"/>
    <w:link w:val="HeaderChar"/>
    <w:rsid w:val="00166BDE"/>
    <w:pPr>
      <w:tabs>
        <w:tab w:val="center" w:pos="4680"/>
        <w:tab w:val="right" w:pos="9360"/>
      </w:tabs>
    </w:pPr>
  </w:style>
  <w:style w:type="character" w:customStyle="1" w:styleId="TitlePageDateTextMIRBChar">
    <w:name w:val="Title Page Date Text MIRB Char"/>
    <w:basedOn w:val="BodyAccessibleTextMIRBChar"/>
    <w:link w:val="TitlePageDateTextMIRB"/>
    <w:rsid w:val="006C4420"/>
    <w:rPr>
      <w:rFonts w:ascii="Arial" w:eastAsiaTheme="minorEastAsia" w:hAnsi="Arial" w:cstheme="minorBidi"/>
      <w:sz w:val="24"/>
      <w:szCs w:val="22"/>
      <w:lang w:eastAsia="en-US"/>
    </w:rPr>
  </w:style>
  <w:style w:type="character" w:customStyle="1" w:styleId="HeaderChar">
    <w:name w:val="Header Char"/>
    <w:basedOn w:val="DefaultParagraphFont"/>
    <w:link w:val="Header"/>
    <w:rsid w:val="00166BDE"/>
    <w:rPr>
      <w:rFonts w:ascii="Arial" w:hAnsi="Arial"/>
    </w:rPr>
  </w:style>
  <w:style w:type="paragraph" w:styleId="Footer">
    <w:name w:val="footer"/>
    <w:basedOn w:val="Normal"/>
    <w:link w:val="FooterChar"/>
    <w:uiPriority w:val="99"/>
    <w:rsid w:val="00166BDE"/>
    <w:pPr>
      <w:tabs>
        <w:tab w:val="center" w:pos="4680"/>
        <w:tab w:val="right" w:pos="9360"/>
      </w:tabs>
    </w:pPr>
  </w:style>
  <w:style w:type="character" w:customStyle="1" w:styleId="FooterChar">
    <w:name w:val="Footer Char"/>
    <w:basedOn w:val="DefaultParagraphFont"/>
    <w:link w:val="Footer"/>
    <w:uiPriority w:val="99"/>
    <w:rsid w:val="00166BDE"/>
    <w:rPr>
      <w:rFonts w:ascii="Arial" w:hAnsi="Arial"/>
    </w:rPr>
  </w:style>
  <w:style w:type="paragraph" w:styleId="TOCHeading">
    <w:name w:val="TOC Heading"/>
    <w:basedOn w:val="Heading1"/>
    <w:next w:val="Normal"/>
    <w:uiPriority w:val="39"/>
    <w:semiHidden/>
    <w:unhideWhenUsed/>
    <w:qFormat/>
    <w:rsid w:val="006C4420"/>
    <w:pPr>
      <w:spacing w:line="276" w:lineRule="auto"/>
      <w:outlineLvl w:val="9"/>
    </w:pPr>
    <w:rPr>
      <w:lang w:val="en-US" w:eastAsia="ja-JP"/>
    </w:rPr>
  </w:style>
  <w:style w:type="paragraph" w:styleId="TOC1">
    <w:name w:val="toc 1"/>
    <w:basedOn w:val="Normal"/>
    <w:next w:val="Normal"/>
    <w:autoRedefine/>
    <w:uiPriority w:val="39"/>
    <w:rsid w:val="002F41C2"/>
    <w:pPr>
      <w:tabs>
        <w:tab w:val="right" w:leader="dot" w:pos="9350"/>
      </w:tabs>
      <w:spacing w:line="360" w:lineRule="auto"/>
    </w:pPr>
    <w:rPr>
      <w:sz w:val="24"/>
    </w:rPr>
  </w:style>
  <w:style w:type="paragraph" w:styleId="TOC2">
    <w:name w:val="toc 2"/>
    <w:basedOn w:val="Normal"/>
    <w:next w:val="Normal"/>
    <w:autoRedefine/>
    <w:uiPriority w:val="39"/>
    <w:rsid w:val="00BC038B"/>
    <w:pPr>
      <w:tabs>
        <w:tab w:val="right" w:leader="dot" w:pos="9350"/>
      </w:tabs>
      <w:spacing w:line="360" w:lineRule="auto"/>
      <w:ind w:left="202"/>
    </w:pPr>
    <w:rPr>
      <w:sz w:val="24"/>
    </w:rPr>
  </w:style>
  <w:style w:type="character" w:styleId="Hyperlink">
    <w:name w:val="Hyperlink"/>
    <w:basedOn w:val="DefaultParagraphFont"/>
    <w:uiPriority w:val="99"/>
    <w:unhideWhenUsed/>
    <w:rsid w:val="00F56911"/>
    <w:rPr>
      <w:color w:val="244061" w:themeColor="hyperlink"/>
      <w:u w:val="single"/>
    </w:rPr>
  </w:style>
  <w:style w:type="paragraph" w:styleId="TOC3">
    <w:name w:val="toc 3"/>
    <w:basedOn w:val="Normal"/>
    <w:next w:val="Normal"/>
    <w:autoRedefine/>
    <w:uiPriority w:val="39"/>
    <w:rsid w:val="009453AE"/>
    <w:pPr>
      <w:spacing w:line="360" w:lineRule="auto"/>
      <w:ind w:left="403"/>
    </w:pPr>
    <w:rPr>
      <w:sz w:val="24"/>
    </w:rPr>
  </w:style>
  <w:style w:type="paragraph" w:styleId="TOC4">
    <w:name w:val="toc 4"/>
    <w:basedOn w:val="Normal"/>
    <w:next w:val="Normal"/>
    <w:autoRedefine/>
    <w:uiPriority w:val="39"/>
    <w:rsid w:val="009453AE"/>
    <w:pPr>
      <w:spacing w:line="360" w:lineRule="auto"/>
      <w:ind w:left="605"/>
    </w:pPr>
    <w:rPr>
      <w:sz w:val="24"/>
    </w:rPr>
  </w:style>
  <w:style w:type="paragraph" w:styleId="TOC5">
    <w:name w:val="toc 5"/>
    <w:basedOn w:val="Normal"/>
    <w:next w:val="Normal"/>
    <w:autoRedefine/>
    <w:uiPriority w:val="39"/>
    <w:rsid w:val="009453AE"/>
    <w:pPr>
      <w:spacing w:line="360" w:lineRule="auto"/>
      <w:ind w:left="806"/>
    </w:pPr>
    <w:rPr>
      <w:sz w:val="24"/>
    </w:rPr>
  </w:style>
  <w:style w:type="paragraph" w:styleId="TOC6">
    <w:name w:val="toc 6"/>
    <w:basedOn w:val="Normal"/>
    <w:next w:val="Normal"/>
    <w:autoRedefine/>
    <w:uiPriority w:val="39"/>
    <w:rsid w:val="009453AE"/>
    <w:pPr>
      <w:spacing w:line="360" w:lineRule="auto"/>
      <w:ind w:left="994"/>
    </w:pPr>
    <w:rPr>
      <w:sz w:val="24"/>
    </w:rPr>
  </w:style>
  <w:style w:type="paragraph" w:styleId="TableofFigures">
    <w:name w:val="table of figures"/>
    <w:basedOn w:val="Normal"/>
    <w:next w:val="Normal"/>
    <w:uiPriority w:val="99"/>
    <w:rsid w:val="000C3AFA"/>
    <w:pPr>
      <w:spacing w:line="360" w:lineRule="auto"/>
    </w:pPr>
    <w:rPr>
      <w:sz w:val="24"/>
    </w:rPr>
  </w:style>
  <w:style w:type="table" w:customStyle="1" w:styleId="TableGrid1">
    <w:name w:val="Table Grid1"/>
    <w:basedOn w:val="TableNormal"/>
    <w:next w:val="TableGrid"/>
    <w:uiPriority w:val="99"/>
    <w:rsid w:val="00D37981"/>
    <w:rPr>
      <w:rFonts w:ascii="Arial" w:eastAsiaTheme="minorHAnsi" w:hAnsi="Arial"/>
      <w:color w:val="000000" w:themeColor="text1"/>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7">
    <w:name w:val="toc 7"/>
    <w:basedOn w:val="Normal"/>
    <w:next w:val="Normal"/>
    <w:autoRedefine/>
    <w:uiPriority w:val="39"/>
    <w:rsid w:val="009453AE"/>
    <w:pPr>
      <w:spacing w:line="360" w:lineRule="auto"/>
      <w:ind w:left="1195"/>
    </w:pPr>
    <w:rPr>
      <w:sz w:val="24"/>
    </w:rPr>
  </w:style>
  <w:style w:type="table" w:styleId="TableGrid">
    <w:name w:val="Table Grid"/>
    <w:basedOn w:val="TableNormal"/>
    <w:uiPriority w:val="59"/>
    <w:rsid w:val="00681C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umberedListwith5LevelsMIRB">
    <w:name w:val="Numbered List with 5 Levels MIRB"/>
    <w:uiPriority w:val="99"/>
    <w:rsid w:val="00D73107"/>
    <w:pPr>
      <w:numPr>
        <w:numId w:val="18"/>
      </w:numPr>
    </w:pPr>
  </w:style>
  <w:style w:type="character" w:customStyle="1" w:styleId="Heading5Char">
    <w:name w:val="Heading 5 Char"/>
    <w:basedOn w:val="DefaultParagraphFont"/>
    <w:link w:val="Heading5"/>
    <w:semiHidden/>
    <w:rsid w:val="003F0C60"/>
    <w:rPr>
      <w:rFonts w:asciiTheme="majorHAnsi" w:eastAsiaTheme="majorEastAsia" w:hAnsiTheme="majorHAnsi" w:cstheme="majorBidi"/>
      <w:color w:val="07111E" w:themeColor="accent1" w:themeShade="7F"/>
    </w:rPr>
  </w:style>
  <w:style w:type="numbering" w:customStyle="1" w:styleId="NumberedHeadingsMIRB">
    <w:name w:val="Numbered Headings MIRB"/>
    <w:uiPriority w:val="99"/>
    <w:rsid w:val="00892C63"/>
    <w:pPr>
      <w:numPr>
        <w:numId w:val="20"/>
      </w:numPr>
    </w:pPr>
  </w:style>
  <w:style w:type="paragraph" w:customStyle="1" w:styleId="Heading2NoNumbersMIRB">
    <w:name w:val="Heading 2 No Numbers MIRB"/>
    <w:basedOn w:val="Heading2MIRB"/>
    <w:link w:val="Heading2NoNumbersMIRBChar"/>
    <w:qFormat/>
    <w:rsid w:val="00D37981"/>
    <w:pPr>
      <w:keepNext/>
      <w:keepLines/>
      <w:numPr>
        <w:ilvl w:val="0"/>
        <w:numId w:val="0"/>
      </w:numPr>
    </w:pPr>
    <w:rPr>
      <w:color w:val="244061" w:themeColor="text2"/>
    </w:rPr>
  </w:style>
  <w:style w:type="paragraph" w:customStyle="1" w:styleId="Heading3NoNumbersMIRB">
    <w:name w:val="Heading 3 No Numbers MIRB"/>
    <w:basedOn w:val="Heading3MIRB"/>
    <w:link w:val="Heading3NoNumbersMIRBChar"/>
    <w:qFormat/>
    <w:rsid w:val="00D37981"/>
    <w:pPr>
      <w:numPr>
        <w:ilvl w:val="0"/>
        <w:numId w:val="0"/>
      </w:numPr>
    </w:pPr>
    <w:rPr>
      <w:color w:val="173760" w:themeColor="accent1" w:themeTint="E6"/>
    </w:rPr>
  </w:style>
  <w:style w:type="character" w:customStyle="1" w:styleId="Heading2NoNumbersMIRBChar">
    <w:name w:val="Heading 2 No Numbers MIRB Char"/>
    <w:basedOn w:val="Heading2MIRBChar"/>
    <w:link w:val="Heading2NoNumbersMIRB"/>
    <w:rsid w:val="00D37981"/>
    <w:rPr>
      <w:rFonts w:ascii="Arial" w:eastAsiaTheme="majorEastAsia" w:hAnsi="Arial" w:cstheme="majorBidi"/>
      <w:b/>
      <w:bCs/>
      <w:color w:val="244061" w:themeColor="text2"/>
      <w:sz w:val="28"/>
      <w:szCs w:val="26"/>
      <w:lang w:eastAsia="en-US"/>
    </w:rPr>
  </w:style>
  <w:style w:type="paragraph" w:customStyle="1" w:styleId="Heading4NoNumbersMIRB">
    <w:name w:val="Heading 4 No Numbers MIRB"/>
    <w:basedOn w:val="Heading4MIRB"/>
    <w:link w:val="Heading4NoNumbersMIRBChar"/>
    <w:qFormat/>
    <w:rsid w:val="00D37981"/>
    <w:pPr>
      <w:numPr>
        <w:ilvl w:val="0"/>
        <w:numId w:val="0"/>
      </w:numPr>
    </w:pPr>
    <w:rPr>
      <w:i w:val="0"/>
      <w:color w:val="173760" w:themeColor="accent1" w:themeTint="E6"/>
    </w:rPr>
  </w:style>
  <w:style w:type="character" w:customStyle="1" w:styleId="Heading3NoNumbersMIRBChar">
    <w:name w:val="Heading 3 No Numbers MIRB Char"/>
    <w:basedOn w:val="Heading3MIRBChar"/>
    <w:link w:val="Heading3NoNumbersMIRB"/>
    <w:rsid w:val="00D37981"/>
    <w:rPr>
      <w:rFonts w:ascii="Arial" w:eastAsiaTheme="majorEastAsia" w:hAnsi="Arial" w:cstheme="majorBidi"/>
      <w:b/>
      <w:bCs/>
      <w:color w:val="173760" w:themeColor="accent1" w:themeTint="E6"/>
      <w:sz w:val="24"/>
      <w:szCs w:val="22"/>
      <w:lang w:eastAsia="en-US"/>
    </w:rPr>
  </w:style>
  <w:style w:type="character" w:customStyle="1" w:styleId="Heading4NoNumbersMIRBChar">
    <w:name w:val="Heading 4 No Numbers MIRB Char"/>
    <w:basedOn w:val="Heading4MIRBChar"/>
    <w:link w:val="Heading4NoNumbersMIRB"/>
    <w:rsid w:val="00D37981"/>
    <w:rPr>
      <w:rFonts w:ascii="Arial" w:eastAsiaTheme="majorEastAsia" w:hAnsi="Arial" w:cstheme="majorBidi"/>
      <w:b/>
      <w:bCs/>
      <w:i w:val="0"/>
      <w:iCs/>
      <w:color w:val="173760" w:themeColor="accent1" w:themeTint="E6"/>
      <w:sz w:val="24"/>
      <w:szCs w:val="22"/>
      <w:lang w:eastAsia="en-US"/>
    </w:rPr>
  </w:style>
  <w:style w:type="table" w:customStyle="1" w:styleId="TableGrid2">
    <w:name w:val="Table Grid2"/>
    <w:basedOn w:val="TableNormal"/>
    <w:next w:val="TableGrid"/>
    <w:rsid w:val="00897D9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semiHidden/>
    <w:unhideWhenUsed/>
    <w:rsid w:val="00F62CC9"/>
    <w:rPr>
      <w:sz w:val="16"/>
      <w:szCs w:val="16"/>
    </w:rPr>
  </w:style>
  <w:style w:type="paragraph" w:styleId="CommentText">
    <w:name w:val="annotation text"/>
    <w:basedOn w:val="Normal"/>
    <w:link w:val="CommentTextChar"/>
    <w:unhideWhenUsed/>
    <w:rsid w:val="00F62CC9"/>
  </w:style>
  <w:style w:type="character" w:customStyle="1" w:styleId="CommentTextChar">
    <w:name w:val="Comment Text Char"/>
    <w:basedOn w:val="DefaultParagraphFont"/>
    <w:link w:val="CommentText"/>
    <w:rsid w:val="00F62CC9"/>
    <w:rPr>
      <w:rFonts w:ascii="Arial" w:hAnsi="Arial"/>
    </w:rPr>
  </w:style>
  <w:style w:type="paragraph" w:styleId="CommentSubject">
    <w:name w:val="annotation subject"/>
    <w:basedOn w:val="CommentText"/>
    <w:next w:val="CommentText"/>
    <w:link w:val="CommentSubjectChar"/>
    <w:semiHidden/>
    <w:unhideWhenUsed/>
    <w:rsid w:val="00F62CC9"/>
    <w:rPr>
      <w:b/>
      <w:bCs/>
    </w:rPr>
  </w:style>
  <w:style w:type="character" w:customStyle="1" w:styleId="CommentSubjectChar">
    <w:name w:val="Comment Subject Char"/>
    <w:basedOn w:val="CommentTextChar"/>
    <w:link w:val="CommentSubject"/>
    <w:semiHidden/>
    <w:rsid w:val="00F62CC9"/>
    <w:rPr>
      <w:rFonts w:ascii="Arial" w:hAnsi="Arial"/>
      <w:b/>
      <w:bCs/>
    </w:rPr>
  </w:style>
  <w:style w:type="paragraph" w:styleId="ListParagraph">
    <w:name w:val="List Paragraph"/>
    <w:basedOn w:val="Normal"/>
    <w:uiPriority w:val="34"/>
    <w:qFormat/>
    <w:rsid w:val="008C31B2"/>
    <w:pPr>
      <w:ind w:left="720"/>
      <w:contextualSpacing/>
    </w:pPr>
  </w:style>
  <w:style w:type="paragraph" w:styleId="BodyText2">
    <w:name w:val="Body Text 2"/>
    <w:basedOn w:val="Normal"/>
    <w:link w:val="BodyText2Char"/>
    <w:rsid w:val="00AA67CF"/>
    <w:rPr>
      <w:rFonts w:cs="Arial"/>
      <w:sz w:val="16"/>
      <w:szCs w:val="24"/>
      <w:lang w:val="fr-CA" w:eastAsia="en-US"/>
    </w:rPr>
  </w:style>
  <w:style w:type="character" w:customStyle="1" w:styleId="BodyText2Char">
    <w:name w:val="Body Text 2 Char"/>
    <w:basedOn w:val="DefaultParagraphFont"/>
    <w:link w:val="BodyText2"/>
    <w:rsid w:val="00AA67CF"/>
    <w:rPr>
      <w:rFonts w:ascii="Arial" w:hAnsi="Arial" w:cs="Arial"/>
      <w:sz w:val="16"/>
      <w:szCs w:val="24"/>
      <w:lang w:val="fr-CA" w:eastAsia="en-US"/>
    </w:rPr>
  </w:style>
  <w:style w:type="character" w:customStyle="1" w:styleId="Heading6Char">
    <w:name w:val="Heading 6 Char"/>
    <w:basedOn w:val="DefaultParagraphFont"/>
    <w:link w:val="Heading6"/>
    <w:rsid w:val="00BD60D2"/>
    <w:rPr>
      <w:rFonts w:ascii="Arial" w:hAnsi="Arial"/>
      <w:b/>
      <w:bCs/>
      <w:sz w:val="22"/>
      <w:szCs w:val="22"/>
      <w:lang w:eastAsia="en-US"/>
    </w:rPr>
  </w:style>
  <w:style w:type="character" w:customStyle="1" w:styleId="Heading7Char">
    <w:name w:val="Heading 7 Char"/>
    <w:basedOn w:val="DefaultParagraphFont"/>
    <w:link w:val="Heading7"/>
    <w:rsid w:val="00BD60D2"/>
    <w:rPr>
      <w:rFonts w:ascii="Arial" w:hAnsi="Arial"/>
      <w:szCs w:val="24"/>
      <w:lang w:eastAsia="en-US"/>
    </w:rPr>
  </w:style>
  <w:style w:type="character" w:customStyle="1" w:styleId="Heading8Char">
    <w:name w:val="Heading 8 Char"/>
    <w:basedOn w:val="DefaultParagraphFont"/>
    <w:link w:val="Heading8"/>
    <w:rsid w:val="00BD60D2"/>
    <w:rPr>
      <w:rFonts w:ascii="Arial" w:hAnsi="Arial"/>
      <w:i/>
      <w:iCs/>
      <w:szCs w:val="24"/>
      <w:lang w:eastAsia="en-US"/>
    </w:rPr>
  </w:style>
  <w:style w:type="character" w:customStyle="1" w:styleId="Heading9Char">
    <w:name w:val="Heading 9 Char"/>
    <w:basedOn w:val="DefaultParagraphFont"/>
    <w:link w:val="Heading9"/>
    <w:rsid w:val="00BD60D2"/>
    <w:rPr>
      <w:rFonts w:ascii="Arial" w:hAnsi="Arial" w:cs="Arial"/>
      <w:sz w:val="22"/>
      <w:szCs w:val="22"/>
      <w:lang w:eastAsia="en-US"/>
    </w:rPr>
  </w:style>
  <w:style w:type="paragraph" w:customStyle="1" w:styleId="Heading5NoNumbersMIRB">
    <w:name w:val="Heading 5 No Numbers MIRB"/>
    <w:basedOn w:val="Heading4NoNumbersMIRB"/>
    <w:next w:val="Heading4NoNumbersMIRB"/>
    <w:link w:val="Heading5NoNumbersMIRBChar"/>
    <w:qFormat/>
    <w:rsid w:val="009B13B0"/>
    <w:pPr>
      <w:outlineLvl w:val="4"/>
    </w:pPr>
    <w:rPr>
      <w:i/>
    </w:rPr>
  </w:style>
  <w:style w:type="paragraph" w:customStyle="1" w:styleId="Heading6NoNumbersMIRB">
    <w:name w:val="Heading 6 No Numbers MIRB"/>
    <w:basedOn w:val="BodyAccessibleTextMIRB"/>
    <w:link w:val="Heading6NoNumbersMIRBChar"/>
    <w:qFormat/>
    <w:rsid w:val="00C7124C"/>
    <w:pPr>
      <w:outlineLvl w:val="5"/>
    </w:pPr>
    <w:rPr>
      <w:i/>
    </w:rPr>
  </w:style>
  <w:style w:type="character" w:customStyle="1" w:styleId="Heading5NoNumbersMIRBChar">
    <w:name w:val="Heading 5 No Numbers MIRB Char"/>
    <w:basedOn w:val="Heading5Char"/>
    <w:link w:val="Heading5NoNumbersMIRB"/>
    <w:rsid w:val="009B13B0"/>
    <w:rPr>
      <w:rFonts w:ascii="Arial" w:eastAsiaTheme="majorEastAsia" w:hAnsi="Arial" w:cstheme="majorBidi"/>
      <w:b/>
      <w:bCs/>
      <w:iCs/>
      <w:color w:val="595959"/>
      <w:sz w:val="24"/>
      <w:szCs w:val="22"/>
      <w:lang w:eastAsia="en-US"/>
    </w:rPr>
  </w:style>
  <w:style w:type="paragraph" w:styleId="FootnoteText">
    <w:name w:val="footnote text"/>
    <w:basedOn w:val="Normal"/>
    <w:link w:val="FootnoteTextChar"/>
    <w:semiHidden/>
    <w:unhideWhenUsed/>
    <w:rsid w:val="004C7AC7"/>
  </w:style>
  <w:style w:type="character" w:customStyle="1" w:styleId="Heading6NoNumbersMIRBChar">
    <w:name w:val="Heading 6 No Numbers MIRB Char"/>
    <w:basedOn w:val="BodyAccessibleTextMIRBChar"/>
    <w:link w:val="Heading6NoNumbersMIRB"/>
    <w:rsid w:val="00C7124C"/>
    <w:rPr>
      <w:rFonts w:ascii="Arial" w:eastAsiaTheme="minorEastAsia" w:hAnsi="Arial" w:cstheme="minorBidi"/>
      <w:i/>
      <w:sz w:val="24"/>
      <w:szCs w:val="22"/>
      <w:lang w:eastAsia="en-US"/>
    </w:rPr>
  </w:style>
  <w:style w:type="character" w:customStyle="1" w:styleId="FootnoteTextChar">
    <w:name w:val="Footnote Text Char"/>
    <w:basedOn w:val="DefaultParagraphFont"/>
    <w:link w:val="FootnoteText"/>
    <w:semiHidden/>
    <w:rsid w:val="004C7AC7"/>
    <w:rPr>
      <w:rFonts w:ascii="Arial" w:hAnsi="Arial"/>
    </w:rPr>
  </w:style>
  <w:style w:type="character" w:styleId="FootnoteReference">
    <w:name w:val="footnote reference"/>
    <w:basedOn w:val="DefaultParagraphFont"/>
    <w:unhideWhenUsed/>
    <w:rsid w:val="004C7AC7"/>
    <w:rPr>
      <w:vertAlign w:val="superscript"/>
    </w:rPr>
  </w:style>
  <w:style w:type="paragraph" w:styleId="NormalWeb">
    <w:name w:val="Normal (Web)"/>
    <w:basedOn w:val="Normal"/>
    <w:uiPriority w:val="99"/>
    <w:semiHidden/>
    <w:unhideWhenUsed/>
    <w:rsid w:val="006A0A04"/>
    <w:pPr>
      <w:spacing w:before="100" w:beforeAutospacing="1" w:after="100" w:afterAutospacing="1"/>
    </w:pPr>
    <w:rPr>
      <w:rFonts w:ascii="Times New Roman" w:eastAsiaTheme="minorEastAsia" w:hAnsi="Times New Roman"/>
      <w:sz w:val="24"/>
      <w:szCs w:val="24"/>
    </w:rPr>
  </w:style>
  <w:style w:type="paragraph" w:styleId="TOC8">
    <w:name w:val="toc 8"/>
    <w:basedOn w:val="Normal"/>
    <w:next w:val="Normal"/>
    <w:autoRedefine/>
    <w:uiPriority w:val="39"/>
    <w:unhideWhenUsed/>
    <w:rsid w:val="00E05542"/>
    <w:pPr>
      <w:spacing w:after="100" w:line="259" w:lineRule="auto"/>
      <w:ind w:left="1540"/>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E05542"/>
    <w:pPr>
      <w:spacing w:after="100" w:line="259" w:lineRule="auto"/>
      <w:ind w:left="1760"/>
    </w:pPr>
    <w:rPr>
      <w:rFonts w:asciiTheme="minorHAnsi" w:eastAsiaTheme="minorEastAsia" w:hAnsiTheme="minorHAnsi" w:cstheme="minorBidi"/>
      <w:sz w:val="22"/>
      <w:szCs w:val="22"/>
    </w:rPr>
  </w:style>
  <w:style w:type="character" w:customStyle="1" w:styleId="UnresolvedMention1">
    <w:name w:val="Unresolved Mention1"/>
    <w:basedOn w:val="DefaultParagraphFont"/>
    <w:uiPriority w:val="99"/>
    <w:semiHidden/>
    <w:unhideWhenUsed/>
    <w:rsid w:val="00B0388B"/>
    <w:rPr>
      <w:color w:val="808080"/>
      <w:shd w:val="clear" w:color="auto" w:fill="E6E6E6"/>
    </w:rPr>
  </w:style>
  <w:style w:type="character" w:styleId="FollowedHyperlink">
    <w:name w:val="FollowedHyperlink"/>
    <w:basedOn w:val="DefaultParagraphFont"/>
    <w:semiHidden/>
    <w:unhideWhenUsed/>
    <w:rsid w:val="00D119F9"/>
    <w:rPr>
      <w:color w:val="244061" w:themeColor="followedHyperlink"/>
      <w:u w:val="single"/>
    </w:rPr>
  </w:style>
  <w:style w:type="paragraph" w:styleId="Revision">
    <w:name w:val="Revision"/>
    <w:hidden/>
    <w:uiPriority w:val="99"/>
    <w:semiHidden/>
    <w:rsid w:val="002236F1"/>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7806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hyperlink" Target="https://www.publicdocs.mnr.gov.on.ca/mirb/OHN%20-%20Data%20Capture%20Spec.docx"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hyperlink" Target="https://www.publicdocs.mnr.gov.on.ca/mirb/OHN%20-%20UserGuide.docx" TargetMode="External"/><Relationship Id="rId2" Type="http://schemas.openxmlformats.org/officeDocument/2006/relationships/customXml" Target="../customXml/item2.xml"/><Relationship Id="rId16" Type="http://schemas.openxmlformats.org/officeDocument/2006/relationships/image" Target="media/image2.emf"/><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enninKe\AppData\Local\Microsoft\Windows\INetCache\Content.Outlook\UZZ3WLQ3\PMU-User-Guide-Template-v2023.1%20(002).dotx" TargetMode="External"/></Relationships>
</file>

<file path=word/theme/theme1.xml><?xml version="1.0" encoding="utf-8"?>
<a:theme xmlns:a="http://schemas.openxmlformats.org/drawingml/2006/main" name="Office Theme">
  <a:themeElements>
    <a:clrScheme name="Custom 1">
      <a:dk1>
        <a:srgbClr val="000000"/>
      </a:dk1>
      <a:lt1>
        <a:sysClr val="window" lastClr="FFFFFF"/>
      </a:lt1>
      <a:dk2>
        <a:srgbClr val="244061"/>
      </a:dk2>
      <a:lt2>
        <a:srgbClr val="FFFFFF"/>
      </a:lt2>
      <a:accent1>
        <a:srgbClr val="0F243E"/>
      </a:accent1>
      <a:accent2>
        <a:srgbClr val="244061"/>
      </a:accent2>
      <a:accent3>
        <a:srgbClr val="17365D"/>
      </a:accent3>
      <a:accent4>
        <a:srgbClr val="366092"/>
      </a:accent4>
      <a:accent5>
        <a:srgbClr val="244061"/>
      </a:accent5>
      <a:accent6>
        <a:srgbClr val="0F243E"/>
      </a:accent6>
      <a:hlink>
        <a:srgbClr val="244061"/>
      </a:hlink>
      <a:folHlink>
        <a:srgbClr val="244061"/>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roduct xmlns="b256c197-319a-4bd5-a691-ddafa99522b4" xsi:nil="true"/>
    <TaxCatchAll xmlns="35f8c3a2-1884-4623-86fd-38d6fae7ea3c" xsi:nil="true"/>
    <Owner xmlns="b256c197-319a-4bd5-a691-ddafa99522b4" xsi:nil="true"/>
    <lcf76f155ced4ddcb4097134ff3c332f xmlns="b256c197-319a-4bd5-a691-ddafa99522b4">
      <Terms xmlns="http://schemas.microsoft.com/office/infopath/2007/PartnerControls"/>
    </lcf76f155ced4ddcb4097134ff3c332f>
    <TypeofFile xmlns="b256c197-319a-4bd5-a691-ddafa99522b4" xsi:nil="true"/>
    <_dlc_DocId xmlns="35f8c3a2-1884-4623-86fd-38d6fae7ea3c">MIRB-887994121-11924</_dlc_DocId>
    <_dlc_DocIdUrl xmlns="35f8c3a2-1884-4623-86fd-38d6fae7ea3c">
      <Url>https://ontariogov.sharepoint.com/sites/MNRF-MIRB/ProgramAreas/MGSS-Collab/_layouts/15/DocIdRedir.aspx?ID=MIRB-887994121-11924</Url>
      <Description>MIRB-887994121-11924</Description>
    </_dlc_DocIdUrl>
    <_dlc_DocIdPersistId xmlns="35f8c3a2-1884-4623-86fd-38d6fae7ea3c"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D8D55DF07ECDE469FEF88BF8A83E51E" ma:contentTypeVersion="21" ma:contentTypeDescription="Create a new document." ma:contentTypeScope="" ma:versionID="f62df64537ea3bf0f90414d9b7282788">
  <xsd:schema xmlns:xsd="http://www.w3.org/2001/XMLSchema" xmlns:xs="http://www.w3.org/2001/XMLSchema" xmlns:p="http://schemas.microsoft.com/office/2006/metadata/properties" xmlns:ns2="b256c197-319a-4bd5-a691-ddafa99522b4" xmlns:ns3="35f8c3a2-1884-4623-86fd-38d6fae7ea3c" targetNamespace="http://schemas.microsoft.com/office/2006/metadata/properties" ma:root="true" ma:fieldsID="45eb0189c896f257cdceaef1c99f93fc" ns2:_="" ns3:_="">
    <xsd:import namespace="b256c197-319a-4bd5-a691-ddafa99522b4"/>
    <xsd:import namespace="35f8c3a2-1884-4623-86fd-38d6fae7ea3c"/>
    <xsd:element name="properties">
      <xsd:complexType>
        <xsd:sequence>
          <xsd:element name="documentManagement">
            <xsd:complexType>
              <xsd:all>
                <xsd:element ref="ns2:Owner" minOccurs="0"/>
                <xsd:element ref="ns2:TypeofFile" minOccurs="0"/>
                <xsd:element ref="ns2:Product" minOccurs="0"/>
                <xsd:element ref="ns3:_dlc_DocId" minOccurs="0"/>
                <xsd:element ref="ns3:_dlc_DocIdUrl" minOccurs="0"/>
                <xsd:element ref="ns3:_dlc_DocIdPersistId" minOccurs="0"/>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56c197-319a-4bd5-a691-ddafa99522b4" elementFormDefault="qualified">
    <xsd:import namespace="http://schemas.microsoft.com/office/2006/documentManagement/types"/>
    <xsd:import namespace="http://schemas.microsoft.com/office/infopath/2007/PartnerControls"/>
    <xsd:element name="Owner" ma:index="3" nillable="true" ma:displayName="Owner" ma:description="Owner of the Service Process" ma:format="Dropdown" ma:internalName="Owner" ma:readOnly="false">
      <xsd:simpleType>
        <xsd:restriction base="dms:Choice">
          <xsd:enumeration value="Support"/>
          <xsd:enumeration value="Data Project Manager"/>
          <xsd:enumeration value="Elevation Project Manager"/>
          <xsd:enumeration value="Imagery Project Manager"/>
          <xsd:enumeration value="Client Project Lead"/>
          <xsd:enumeration value="LIO Project Manager"/>
          <xsd:enumeration value="LIO Support"/>
          <xsd:enumeration value="M&amp;G Data Administrator"/>
          <xsd:enumeration value="M&amp;G Imagery Administrator"/>
          <xsd:enumeration value="M&amp;G Specialist"/>
          <xsd:enumeration value="Services Project Manager"/>
          <xsd:enumeration value="Team Lead"/>
          <xsd:enumeration value="OPS"/>
          <xsd:enumeration value="Cartographic Analyst"/>
          <xsd:enumeration value="Provincial Mapping"/>
          <xsd:enumeration value="Provincial Geospatial Services"/>
          <xsd:enumeration value="Choice 17"/>
        </xsd:restriction>
      </xsd:simpleType>
    </xsd:element>
    <xsd:element name="TypeofFile" ma:index="4" nillable="true" ma:displayName="Extension" ma:format="Dropdown" ma:internalName="TypeofFile" ma:readOnly="false">
      <xsd:simpleType>
        <xsd:restriction base="dms:Choice">
          <xsd:enumeration value="Excel"/>
          <xsd:enumeration value="Word"/>
          <xsd:enumeration value="Visio"/>
          <xsd:enumeration value="Pdf"/>
        </xsd:restriction>
      </xsd:simpleType>
    </xsd:element>
    <xsd:element name="Product" ma:index="5" nillable="true" ma:displayName="Product" ma:format="Dropdown" ma:indexed="true" ma:internalName="Product">
      <xsd:simpleType>
        <xsd:restriction base="dms:Choice">
          <xsd:enumeration value="Address Service"/>
          <xsd:enumeration value="AGOL"/>
          <xsd:enumeration value="Bathymetry"/>
          <xsd:enumeration value="Cartographic Products"/>
          <xsd:enumeration value="Elevation"/>
          <xsd:enumeration value="GDDS"/>
          <xsd:enumeration value="Foundational Data"/>
          <xsd:enumeration value="Client Projects"/>
          <xsd:enumeration value="Client Support"/>
          <xsd:enumeration value="Esri"/>
          <xsd:enumeration value="Imagery Acquisition"/>
          <xsd:enumeration value="Imagery Distribution"/>
          <xsd:enumeration value="LIO Editor &amp; Mapper"/>
          <xsd:enumeration value="LIO Services"/>
          <xsd:enumeration value="LIO Warehouse"/>
          <xsd:enumeration value="Ontario GeoHub"/>
          <xsd:enumeration value="Ontario Parcel"/>
          <xsd:enumeration value="OGDE"/>
          <xsd:enumeration value="OIH"/>
          <xsd:enumeration value="OHN"/>
          <xsd:enumeration value="ORN"/>
          <xsd:enumeration value="Topocache"/>
          <xsd:enumeration value="Watershed Boundaries"/>
          <xsd:enumeration value="Wetland"/>
          <xsd:enumeration value="Websites"/>
          <xsd:enumeration value="Web Raster Services"/>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hidden="true" ma:internalName="MediaServiceKeyPoints"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c03f8475-640f-4944-9dcc-2d3788384b7c"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hidden="true" ma:internalName="MediaServiceOCR" ma:readOnly="true">
      <xsd:simpleType>
        <xsd:restriction base="dms:Note"/>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DateTaken" ma:index="23" nillable="true" ma:displayName="MediaServiceDateTaken" ma:hidden="true" ma:indexed="true" ma:internalName="MediaServiceDateTaken" ma:readOnly="true">
      <xsd:simpleType>
        <xsd:restriction base="dms:Text"/>
      </xsd:simpleType>
    </xsd:element>
    <xsd:element name="MediaLengthInSeconds" ma:index="27" nillable="true" ma:displayName="MediaLengthInSeconds" ma:hidden="true" ma:internalName="MediaLengthInSeconds" ma:readOnly="true">
      <xsd:simpleType>
        <xsd:restriction base="dms:Unknown"/>
      </xsd:simpleType>
    </xsd:element>
    <xsd:element name="MediaServiceObjectDetectorVersions" ma:index="28" nillable="true" ma:displayName="MediaServiceObjectDetectorVersions" ma:hidden="true" ma:indexed="true" ma:internalName="MediaServiceObjectDetectorVersions" ma:readOnly="true">
      <xsd:simpleType>
        <xsd:restriction base="dms:Text"/>
      </xsd:simpleType>
    </xsd:element>
    <xsd:element name="MediaServiceLocation" ma:index="29" nillable="true" ma:displayName="Location" ma:hidden="true" ma:indexed="true" ma:internalName="MediaServiceLocation"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5f8c3a2-1884-4623-86fd-38d6fae7ea3c"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hidden="true"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false">
      <xsd:simpleType>
        <xsd:restriction base="dms:Boolean"/>
      </xsd:simpleType>
    </xsd:element>
    <xsd:element name="SharedWithUsers" ma:index="13"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hidden="true" ma:internalName="SharedWithDetails" ma:readOnly="true">
      <xsd:simpleType>
        <xsd:restriction base="dms:Note"/>
      </xsd:simpleType>
    </xsd:element>
    <xsd:element name="TaxCatchAll" ma:index="19" nillable="true" ma:displayName="Taxonomy Catch All Column" ma:hidden="true" ma:list="{fa65fff9-2d74-4069-a127-9214d3219710}" ma:internalName="TaxCatchAll" ma:readOnly="false" ma:showField="CatchAllData" ma:web="35f8c3a2-1884-4623-86fd-38d6fae7ea3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FA04CC-AA02-4B39-BEE3-997FDEBBD532}">
  <ds:schemaRefs>
    <ds:schemaRef ds:uri="http://schemas.microsoft.com/sharepoint/events"/>
  </ds:schemaRefs>
</ds:datastoreItem>
</file>

<file path=customXml/itemProps2.xml><?xml version="1.0" encoding="utf-8"?>
<ds:datastoreItem xmlns:ds="http://schemas.openxmlformats.org/officeDocument/2006/customXml" ds:itemID="{C3B8A0F5-2CBB-438A-897A-D58C95E09460}">
  <ds:schemaRefs>
    <ds:schemaRef ds:uri="http://schemas.microsoft.com/sharepoint/v3/contenttype/forms"/>
  </ds:schemaRefs>
</ds:datastoreItem>
</file>

<file path=customXml/itemProps3.xml><?xml version="1.0" encoding="utf-8"?>
<ds:datastoreItem xmlns:ds="http://schemas.openxmlformats.org/officeDocument/2006/customXml" ds:itemID="{B2EBCDCC-B7BD-4746-B949-F2D081091663}">
  <ds:schemaRefs>
    <ds:schemaRef ds:uri="http://schemas.microsoft.com/office/2006/metadata/properties"/>
    <ds:schemaRef ds:uri="http://schemas.microsoft.com/office/infopath/2007/PartnerControls"/>
    <ds:schemaRef ds:uri="b256c197-319a-4bd5-a691-ddafa99522b4"/>
    <ds:schemaRef ds:uri="35f8c3a2-1884-4623-86fd-38d6fae7ea3c"/>
  </ds:schemaRefs>
</ds:datastoreItem>
</file>

<file path=customXml/itemProps4.xml><?xml version="1.0" encoding="utf-8"?>
<ds:datastoreItem xmlns:ds="http://schemas.openxmlformats.org/officeDocument/2006/customXml" ds:itemID="{36B767BC-9CFF-413C-AC7D-0E65BB2CBC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56c197-319a-4bd5-a691-ddafa99522b4"/>
    <ds:schemaRef ds:uri="35f8c3a2-1884-4623-86fd-38d6fae7ea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062680D2-4959-452E-BD26-2DE7570251A8}">
  <ds:schemaRefs>
    <ds:schemaRef ds:uri="http://schemas.openxmlformats.org/officeDocument/2006/bibliography"/>
  </ds:schemaRefs>
</ds:datastoreItem>
</file>

<file path=docMetadata/LabelInfo.xml><?xml version="1.0" encoding="utf-8"?>
<clbl:labelList xmlns:clbl="http://schemas.microsoft.com/office/2020/mipLabelMetadata">
  <clbl:label id="{034a106e-6316-442c-ad35-738afd673d2b}" enabled="1" method="Privileged" siteId="{cddc1229-ac2a-4b97-b78a-0e5cacb5865c}" removed="0"/>
</clbl:labelList>
</file>

<file path=docProps/app.xml><?xml version="1.0" encoding="utf-8"?>
<Properties xmlns="http://schemas.openxmlformats.org/officeDocument/2006/extended-properties" xmlns:vt="http://schemas.openxmlformats.org/officeDocument/2006/docPropsVTypes">
  <Template>PMU-User-Guide-Template-v2023.1 (002).dotx</Template>
  <TotalTime>25</TotalTime>
  <Pages>17</Pages>
  <Words>2293</Words>
  <Characters>13073</Characters>
  <Application>Microsoft Office Word</Application>
  <DocSecurity>2</DocSecurity>
  <Lines>108</Lines>
  <Paragraphs>30</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Guide de l’utilisateur pour l’inventaire des barrages de l’Ontario</vt:lpstr>
      <vt:lpstr>Ontario Dam Inventory User Guide</vt:lpstr>
    </vt:vector>
  </TitlesOfParts>
  <Company>MGS</Company>
  <LinksUpToDate>false</LinksUpToDate>
  <CharactersWithSpaces>15336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de l’utilisateur pour l’inventaire des barrages de l’Ontario</dc:title>
  <dc:creator>Geospatial@ontario.ca</dc:creator>
  <cp:keywords>MRN; Information géospatiale de l’Ontario; Guide de l'utilisateur; Inventaire des barrages de l'Ontario; barrages</cp:keywords>
  <cp:lastModifiedBy>MacIsaac, Ian (He/Him) (MNR)</cp:lastModifiedBy>
  <cp:revision>6</cp:revision>
  <cp:lastPrinted>2019-01-11T19:22:00Z</cp:lastPrinted>
  <dcterms:created xsi:type="dcterms:W3CDTF">2024-10-24T12:57:00Z</dcterms:created>
  <dcterms:modified xsi:type="dcterms:W3CDTF">2025-09-17T19:05:00Z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0x010100DD8D55DF07ECDE469FEF88BF8A83E51E</vt:lpwstr>
  </property>
  <property fmtid="{D5CDD505-2E9C-101B-9397-08002B2CF9AE}" pid="3" name="MediaServiceImageTags">
    <vt:lpwstr/>
  </property>
  <property fmtid="{D5CDD505-2E9C-101B-9397-08002B2CF9AE}" pid="4" name="MSIP_Label_034a106e-6316-442c-ad35-738afd673d2b_Enabled">
    <vt:lpwstr>True</vt:lpwstr>
  </property>
  <property fmtid="{D5CDD505-2E9C-101B-9397-08002B2CF9AE}" pid="5" name="MSIP_Label_034a106e-6316-442c-ad35-738afd673d2b_Extended_MSFT_Method">
    <vt:lpwstr>Automatic</vt:lpwstr>
  </property>
  <property fmtid="{D5CDD505-2E9C-101B-9397-08002B2CF9AE}" pid="6" name="MSIP_Label_034a106e-6316-442c-ad35-738afd673d2b_Name">
    <vt:lpwstr>OPS - Unclassified Information</vt:lpwstr>
  </property>
  <property fmtid="{D5CDD505-2E9C-101B-9397-08002B2CF9AE}" pid="7" name="MSIP_Label_034a106e-6316-442c-ad35-738afd673d2b_SetDate">
    <vt:lpwstr>2018-12-12T19:40:50.7653863Z</vt:lpwstr>
  </property>
  <property fmtid="{D5CDD505-2E9C-101B-9397-08002B2CF9AE}" pid="8" name="MSIP_Label_034a106e-6316-442c-ad35-738afd673d2b_SiteId">
    <vt:lpwstr>cddc1229-ac2a-4b97-b78a-0e5cacb5865c</vt:lpwstr>
  </property>
  <property fmtid="{D5CDD505-2E9C-101B-9397-08002B2CF9AE}" pid="9" name="Sensitivity">
    <vt:lpwstr>OPS - Unclassified Information</vt:lpwstr>
  </property>
  <property fmtid="{D5CDD505-2E9C-101B-9397-08002B2CF9AE}" pid="10" name="_dlc_DocIdItemGuid">
    <vt:lpwstr>e9544989-d321-4118-83f6-e69afee46032</vt:lpwstr>
  </property>
</Properties>
</file>