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67D60" w14:textId="77777777" w:rsidR="00A52531" w:rsidRDefault="452E7DEE" w:rsidP="007452A5">
      <w:pPr>
        <w:pStyle w:val="TitleMIRB"/>
      </w:pPr>
      <w:r>
        <w:t>User Guide</w:t>
      </w:r>
    </w:p>
    <w:p w14:paraId="59D4C1F6" w14:textId="1A359BA5" w:rsidR="00166BDE" w:rsidRDefault="00166BDE" w:rsidP="00166BDE">
      <w:pPr>
        <w:pStyle w:val="TitleMIRB"/>
      </w:pPr>
    </w:p>
    <w:p w14:paraId="0DA2752A" w14:textId="77777777" w:rsidR="003B7824" w:rsidRDefault="003B7824" w:rsidP="00166BDE">
      <w:pPr>
        <w:pStyle w:val="TitlePageSubtitleMIRB"/>
      </w:pPr>
      <w:bookmarkStart w:id="0" w:name="_Hlk530986549"/>
      <w:r w:rsidRPr="003B7824">
        <w:t>Maintaining research plot data in LIO</w:t>
      </w:r>
      <w:bookmarkEnd w:id="0"/>
      <w:r w:rsidRPr="003B7824" w:rsidDel="003B7824">
        <w:t xml:space="preserve"> </w:t>
      </w:r>
    </w:p>
    <w:p w14:paraId="785DB556" w14:textId="125B1550" w:rsidR="00166BDE" w:rsidRDefault="00166BDE" w:rsidP="00166BDE">
      <w:pPr>
        <w:pStyle w:val="TitlePageSubtitleMIRB"/>
      </w:pPr>
      <w:r>
        <w:t>L</w:t>
      </w:r>
      <w:r w:rsidR="00746517">
        <w:t xml:space="preserve">and </w:t>
      </w:r>
      <w:r>
        <w:t>I</w:t>
      </w:r>
      <w:r w:rsidR="00746517">
        <w:t xml:space="preserve">nformation </w:t>
      </w:r>
      <w:r>
        <w:t>O</w:t>
      </w:r>
      <w:r w:rsidR="00746517">
        <w:t>ntario</w:t>
      </w:r>
      <w:r>
        <w:t xml:space="preserve"> Data Class</w:t>
      </w:r>
    </w:p>
    <w:p w14:paraId="3E028C9E" w14:textId="77777777" w:rsidR="00166BDE" w:rsidRDefault="006C45B2" w:rsidP="00166BDE">
      <w:pPr>
        <w:pStyle w:val="TitlePageInfoSubtitleMIRB"/>
      </w:pPr>
      <w:r>
        <w:t>Natural Resources Information Unit</w:t>
      </w:r>
    </w:p>
    <w:p w14:paraId="02D9644A" w14:textId="77777777" w:rsidR="00166BDE" w:rsidRDefault="006C45B2" w:rsidP="00166BDE">
      <w:pPr>
        <w:pStyle w:val="TitlePageInfoSubtitleMIRB"/>
      </w:pPr>
      <w:r>
        <w:t>Science and Research</w:t>
      </w:r>
      <w:r w:rsidR="00166BDE">
        <w:t xml:space="preserve"> Branch</w:t>
      </w:r>
    </w:p>
    <w:p w14:paraId="68E92B05" w14:textId="6CFD7718" w:rsidR="00166BDE" w:rsidRDefault="006C45B2" w:rsidP="00166BDE">
      <w:pPr>
        <w:pStyle w:val="TitlePageInfoSubtitleMIRB"/>
      </w:pPr>
      <w:r>
        <w:t>Provincial Services</w:t>
      </w:r>
      <w:r w:rsidR="00166BDE">
        <w:t xml:space="preserve"> Divisi</w:t>
      </w:r>
      <w:r w:rsidR="008D31E0">
        <w:t>o</w:t>
      </w:r>
      <w:r w:rsidR="00166BDE">
        <w:t>n</w:t>
      </w:r>
    </w:p>
    <w:p w14:paraId="54244B3D" w14:textId="77777777" w:rsidR="00166BDE" w:rsidRDefault="00166BDE" w:rsidP="00166BDE">
      <w:pPr>
        <w:pStyle w:val="TitlePageInfoSubtitleMIRB"/>
      </w:pPr>
      <w:r>
        <w:t>Ministry of Natural Resources and Forestry</w:t>
      </w:r>
    </w:p>
    <w:p w14:paraId="0F674DA3" w14:textId="5B5DB8AC" w:rsidR="007452A5" w:rsidRDefault="00166BDE" w:rsidP="000D0B10">
      <w:pPr>
        <w:pStyle w:val="BodyAccessibleTextMIRB"/>
        <w:spacing w:before="960"/>
        <w:jc w:val="center"/>
        <w:sectPr w:rsidR="007452A5" w:rsidSect="001E404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432" w:footer="288" w:gutter="0"/>
          <w:cols w:space="720"/>
          <w:docGrid w:linePitch="360"/>
        </w:sectPr>
      </w:pPr>
      <w:r>
        <w:fldChar w:fldCharType="begin"/>
      </w:r>
      <w:r>
        <w:instrText xml:space="preserve"> DATE \@ "yyyy-MM-dd" </w:instrText>
      </w:r>
      <w:r>
        <w:fldChar w:fldCharType="separate"/>
      </w:r>
      <w:r w:rsidR="0047105B">
        <w:rPr>
          <w:noProof/>
        </w:rPr>
        <w:t>2020-11-20</w:t>
      </w:r>
      <w:r>
        <w:fldChar w:fldCharType="end"/>
      </w:r>
    </w:p>
    <w:p w14:paraId="091A1DF7" w14:textId="77777777" w:rsidR="00166BDE" w:rsidRDefault="001E404A" w:rsidP="000D0B10">
      <w:pPr>
        <w:pStyle w:val="Heading1MIRBMidPage"/>
      </w:pPr>
      <w:bookmarkStart w:id="1" w:name="_Toc531240822"/>
      <w:r>
        <w:lastRenderedPageBreak/>
        <w:t>Disclaimer</w:t>
      </w:r>
      <w:bookmarkEnd w:id="1"/>
    </w:p>
    <w:p w14:paraId="6E06F99D" w14:textId="6F695B37" w:rsidR="00F56911" w:rsidRDefault="001E404A" w:rsidP="00870B8A">
      <w:pPr>
        <w:pStyle w:val="BodyAccessibleTextMIRB"/>
        <w:rPr>
          <w:lang w:val="fr-CA"/>
        </w:rPr>
      </w:pPr>
      <w:r w:rsidRPr="008546B2">
        <w:t>This technical documentation has been prepared by Her Majesty the Queen in right of Ontario as represented by the Ministry of Natural Resources and Forestry (the “Ministry”). No warranties or representations, express or implied, statutory or otherwise shall apply or are being made by the Ministry with respect to the documentation, its accuracy or its completeness. In no event will the Ministry be liable or responsible for any lost profits, loss of revenue or earnings, claims by third parties or for any economic, indirect, special, incidental, consequential or exemplary damage resulting from any errors, inaccuracies or omissions in this documentation; and in no event will the Ministry’s liability for any such errors, inaccuracies or omissions on any particular claim, proceeding or action, exceed the actual consideration paid by the claimant involved to the Ministry for the materials to which this instructional documentation relates. Save and except for the liability expressly provided for above, the Ministry shall have no obligation, duty or liability whatsoever in contract, tort or otherwise, including any liability or negligence. The limitations, exclusions and disclaimers expressed above shall apply irrespective of the nature of any cause of action, demand or action, including but not limited to breach of contract, negligence, strict liability, tort or any other legal theory, and shall survive any fundamental breach or breaches.</w:t>
      </w:r>
    </w:p>
    <w:p w14:paraId="677B778D" w14:textId="0F94E6C8" w:rsidR="00CD6E56" w:rsidRDefault="452E7DEE" w:rsidP="00870B8A">
      <w:pPr>
        <w:pStyle w:val="BodyAccessibleTextMIRB"/>
      </w:pPr>
      <w:r w:rsidRPr="452E7DEE">
        <w:rPr>
          <w:lang w:val="fr-CA"/>
        </w:rPr>
        <w:t xml:space="preserve">Cette publication hautement spécialisée Maintaining research plot data in LIO n'est disponible qu'en anglais conformément au Règlement 671/92, selon lequel il n’est pas obligatoire de la traduire en vertu de la </w:t>
      </w:r>
      <w:r w:rsidRPr="452E7DEE">
        <w:rPr>
          <w:i/>
          <w:iCs/>
          <w:lang w:val="fr-CA"/>
        </w:rPr>
        <w:t>Loi sur les services en français</w:t>
      </w:r>
      <w:r w:rsidRPr="452E7DEE">
        <w:rPr>
          <w:lang w:val="fr-CA"/>
        </w:rPr>
        <w:t>. Pour obtenir des renseignements en français, veuillez communiquer avec le ministère des Richesses naturelles et des Forêts au 705-</w:t>
      </w:r>
      <w:r w:rsidR="0047105B">
        <w:rPr>
          <w:lang w:val="fr-CA"/>
        </w:rPr>
        <w:t>313</w:t>
      </w:r>
      <w:r w:rsidRPr="452E7DEE">
        <w:rPr>
          <w:lang w:val="fr-CA"/>
        </w:rPr>
        <w:t>-</w:t>
      </w:r>
      <w:r w:rsidR="0047105B">
        <w:rPr>
          <w:lang w:val="fr-CA"/>
        </w:rPr>
        <w:t>3237</w:t>
      </w:r>
      <w:bookmarkStart w:id="2" w:name="_GoBack"/>
      <w:bookmarkEnd w:id="2"/>
      <w:r w:rsidRPr="452E7DEE">
        <w:rPr>
          <w:lang w:val="fr-CA"/>
        </w:rPr>
        <w:t xml:space="preserve"> ou email </w:t>
      </w:r>
      <w:r w:rsidR="0047105B">
        <w:t xml:space="preserve"> </w:t>
      </w:r>
      <w:hyperlink r:id="rId14" w:tooltip="Email Natural Resources Information Unit" w:history="1">
        <w:r w:rsidR="0047105B" w:rsidRPr="000378D9">
          <w:rPr>
            <w:rStyle w:val="Hyperlink"/>
          </w:rPr>
          <w:t>adam.hogg@ontario.ca</w:t>
        </w:r>
      </w:hyperlink>
      <w:r w:rsidRPr="452E7DEE">
        <w:rPr>
          <w:lang w:val="fr-CA"/>
        </w:rPr>
        <w:t xml:space="preserve">. </w:t>
      </w:r>
      <w:r w:rsidR="00746517">
        <w:br w:type="page"/>
      </w:r>
    </w:p>
    <w:p w14:paraId="1CA2DF9E" w14:textId="1B31FB1E" w:rsidR="00F56911" w:rsidRDefault="00F56911" w:rsidP="00870B8A">
      <w:pPr>
        <w:pStyle w:val="BodyAccessibleTextMIRB"/>
      </w:pPr>
      <w:r w:rsidRPr="00F56911">
        <w:lastRenderedPageBreak/>
        <w:t>Additional Information</w:t>
      </w:r>
    </w:p>
    <w:p w14:paraId="2F697350" w14:textId="61991EF3" w:rsidR="00542593" w:rsidRDefault="00542593" w:rsidP="00542593">
      <w:pPr>
        <w:pStyle w:val="BodyAccessibleTextMIRB"/>
      </w:pPr>
      <w:r>
        <w:t>This document does not comply with all the guidelines for accessible digital documents. For an alternative format</w:t>
      </w:r>
      <w:r w:rsidR="00925434">
        <w:t>,</w:t>
      </w:r>
      <w:r w:rsidRPr="009B0A6D">
        <w:t xml:space="preserve"> </w:t>
      </w:r>
      <w:r>
        <w:t>email</w:t>
      </w:r>
      <w:r w:rsidRPr="008546B2">
        <w:t xml:space="preserve"> </w:t>
      </w:r>
      <w:r w:rsidR="004C0672">
        <w:t>the Natural Resources Information</w:t>
      </w:r>
      <w:r>
        <w:t xml:space="preserve"> Unit</w:t>
      </w:r>
      <w:r w:rsidR="00132E37">
        <w:t>.</w:t>
      </w:r>
    </w:p>
    <w:p w14:paraId="7B797F67" w14:textId="3E6FCD3C" w:rsidR="00F56911" w:rsidRDefault="00F56911" w:rsidP="00F56911">
      <w:pPr>
        <w:pStyle w:val="BodyAccessibleTextMIRB"/>
        <w:sectPr w:rsidR="00F56911" w:rsidSect="001E404A">
          <w:headerReference w:type="default" r:id="rId15"/>
          <w:footerReference w:type="default" r:id="rId16"/>
          <w:pgSz w:w="12240" w:h="15840"/>
          <w:pgMar w:top="1440" w:right="1440" w:bottom="1440" w:left="1440" w:header="432" w:footer="720" w:gutter="0"/>
          <w:cols w:space="720"/>
          <w:docGrid w:linePitch="360"/>
        </w:sectPr>
      </w:pPr>
      <w:r w:rsidRPr="008546B2">
        <w:t xml:space="preserve">For more information about </w:t>
      </w:r>
      <w:r w:rsidRPr="00671E2D">
        <w:t>this</w:t>
      </w:r>
      <w:r w:rsidRPr="008546B2">
        <w:t xml:space="preserve"> document, please contact </w:t>
      </w:r>
      <w:r w:rsidR="000378D9">
        <w:t xml:space="preserve">Adam Hogg in </w:t>
      </w:r>
      <w:r w:rsidR="004C0672">
        <w:t>the Natural Resources Information</w:t>
      </w:r>
      <w:r w:rsidR="006C3816">
        <w:t xml:space="preserve"> Unit</w:t>
      </w:r>
      <w:r w:rsidR="00C71A6F">
        <w:t xml:space="preserve"> at</w:t>
      </w:r>
      <w:r w:rsidR="000378D9">
        <w:t xml:space="preserve"> </w:t>
      </w:r>
      <w:hyperlink r:id="rId17" w:tooltip="Email Natural Resources Information Unit" w:history="1">
        <w:r w:rsidR="000378D9" w:rsidRPr="000378D9">
          <w:rPr>
            <w:rStyle w:val="Hyperlink"/>
          </w:rPr>
          <w:t>adam.hogg@ontario.ca</w:t>
        </w:r>
      </w:hyperlink>
      <w:r w:rsidR="00132E37">
        <w:t>.</w:t>
      </w:r>
    </w:p>
    <w:p w14:paraId="1A190BDF" w14:textId="0DD1D270" w:rsidR="00F56911" w:rsidRDefault="00F56911" w:rsidP="000D0B10">
      <w:pPr>
        <w:pStyle w:val="Heading2NoNumbersMIRB"/>
      </w:pPr>
      <w:bookmarkStart w:id="3" w:name="_Toc531240823"/>
      <w:r>
        <w:lastRenderedPageBreak/>
        <w:t>Abstract</w:t>
      </w:r>
      <w:bookmarkEnd w:id="3"/>
    </w:p>
    <w:p w14:paraId="4DE9232E" w14:textId="333C992A" w:rsidR="00F56911" w:rsidRDefault="00F56911" w:rsidP="00F56911">
      <w:pPr>
        <w:pStyle w:val="BodyAccessibleTextMIRB"/>
      </w:pPr>
      <w:r>
        <w:t>This user guide details the specifications for th</w:t>
      </w:r>
      <w:r w:rsidR="009C6FBD">
        <w:t>e Research Plot Model spatial data classes</w:t>
      </w:r>
      <w:r w:rsidR="00746517">
        <w:t xml:space="preserve"> in</w:t>
      </w:r>
      <w:r w:rsidR="009C6FBD">
        <w:t xml:space="preserve"> </w:t>
      </w:r>
      <w:r>
        <w:t>Land Information Ontario (LIO).</w:t>
      </w:r>
      <w:r w:rsidR="009C6FBD">
        <w:t xml:space="preserve"> Spatial data classes in the </w:t>
      </w:r>
      <w:r w:rsidR="00746517">
        <w:t>m</w:t>
      </w:r>
      <w:r w:rsidR="009C6FBD">
        <w:t xml:space="preserve">odel include the parent classes: </w:t>
      </w:r>
      <w:r w:rsidR="00746517">
        <w:t>r</w:t>
      </w:r>
      <w:r w:rsidR="009C6FBD">
        <w:t xml:space="preserve">esearch </w:t>
      </w:r>
      <w:r w:rsidR="00746517">
        <w:t>p</w:t>
      </w:r>
      <w:r w:rsidR="009C6FBD">
        <w:t xml:space="preserve">oint, </w:t>
      </w:r>
      <w:r w:rsidR="00746517">
        <w:t>r</w:t>
      </w:r>
      <w:r w:rsidR="009C6FBD">
        <w:t xml:space="preserve">esearch </w:t>
      </w:r>
      <w:r w:rsidR="00746517">
        <w:t>l</w:t>
      </w:r>
      <w:r w:rsidR="009C6FBD">
        <w:t xml:space="preserve">ine, </w:t>
      </w:r>
      <w:r w:rsidR="00746517">
        <w:t>r</w:t>
      </w:r>
      <w:r w:rsidR="009C6FBD">
        <w:t xml:space="preserve">esearch </w:t>
      </w:r>
      <w:r w:rsidR="00746517">
        <w:t>p</w:t>
      </w:r>
      <w:r w:rsidR="009C6FBD">
        <w:t xml:space="preserve">olygon and </w:t>
      </w:r>
      <w:r w:rsidR="00746517">
        <w:t>r</w:t>
      </w:r>
      <w:r w:rsidR="009C6FBD">
        <w:t xml:space="preserve">esearch </w:t>
      </w:r>
      <w:r w:rsidR="00746517">
        <w:t>a</w:t>
      </w:r>
      <w:r w:rsidR="009C6FBD">
        <w:t xml:space="preserve">uxiliary </w:t>
      </w:r>
      <w:r w:rsidR="00746517">
        <w:t>p</w:t>
      </w:r>
      <w:r w:rsidR="009C6FBD">
        <w:t>oint</w:t>
      </w:r>
      <w:r w:rsidR="00746517">
        <w:t xml:space="preserve"> and </w:t>
      </w:r>
      <w:r w:rsidR="009C6FBD">
        <w:t xml:space="preserve">the derived classes: </w:t>
      </w:r>
      <w:r w:rsidR="00746517">
        <w:t>r</w:t>
      </w:r>
      <w:r w:rsidR="009C6FBD">
        <w:t xml:space="preserve">esearch </w:t>
      </w:r>
      <w:r w:rsidR="00746517">
        <w:t>p</w:t>
      </w:r>
      <w:r w:rsidR="009C6FBD">
        <w:t xml:space="preserve">lot </w:t>
      </w:r>
      <w:r w:rsidR="00746517">
        <w:t>p</w:t>
      </w:r>
      <w:r w:rsidR="009C6FBD">
        <w:t xml:space="preserve">rotected, </w:t>
      </w:r>
      <w:r w:rsidR="00746517">
        <w:t>r</w:t>
      </w:r>
      <w:r w:rsidR="009C6FBD">
        <w:t xml:space="preserve">esearch </w:t>
      </w:r>
      <w:r w:rsidR="00746517">
        <w:t>p</w:t>
      </w:r>
      <w:r w:rsidR="009C6FBD">
        <w:t xml:space="preserve">lot </w:t>
      </w:r>
      <w:r w:rsidR="00746517">
        <w:t>p</w:t>
      </w:r>
      <w:r w:rsidR="009C6FBD">
        <w:t xml:space="preserve">redisturbance </w:t>
      </w:r>
      <w:r w:rsidR="00746517">
        <w:t>n</w:t>
      </w:r>
      <w:r w:rsidR="009C6FBD">
        <w:t xml:space="preserve">otification and </w:t>
      </w:r>
      <w:r w:rsidR="00746517">
        <w:t>r</w:t>
      </w:r>
      <w:r w:rsidR="009C6FBD">
        <w:t xml:space="preserve">esearch </w:t>
      </w:r>
      <w:r w:rsidR="00746517">
        <w:t>p</w:t>
      </w:r>
      <w:r w:rsidR="009C6FBD">
        <w:t xml:space="preserve">lot </w:t>
      </w:r>
      <w:r w:rsidR="00746517">
        <w:t>p</w:t>
      </w:r>
      <w:r w:rsidR="009C6FBD">
        <w:t xml:space="preserve">ostdisturbance </w:t>
      </w:r>
      <w:r w:rsidR="00746517">
        <w:t>n</w:t>
      </w:r>
      <w:r w:rsidR="009C6FBD">
        <w:t>otification.</w:t>
      </w:r>
      <w:r w:rsidR="00174E35">
        <w:t xml:space="preserve"> </w:t>
      </w:r>
      <w:r w:rsidR="00746517">
        <w:t xml:space="preserve">Frequently asked questions that provide more information about how to access/maintain the </w:t>
      </w:r>
      <w:r w:rsidR="003B7824">
        <w:t>data classes</w:t>
      </w:r>
      <w:r w:rsidR="00746517">
        <w:t xml:space="preserve"> are addressed in a separate document available</w:t>
      </w:r>
      <w:r w:rsidR="00A60C44">
        <w:t xml:space="preserve"> </w:t>
      </w:r>
      <w:r w:rsidR="00746517">
        <w:t>at this link</w:t>
      </w:r>
      <w:r w:rsidR="00A60C44">
        <w:t>.</w:t>
      </w:r>
    </w:p>
    <w:p w14:paraId="03F78C42" w14:textId="77777777" w:rsidR="00ED1585" w:rsidRDefault="00ED1585" w:rsidP="00ED1585">
      <w:pPr>
        <w:pStyle w:val="Heading2NoNumbersMIRB"/>
      </w:pPr>
      <w:bookmarkStart w:id="4" w:name="_Toc531240824"/>
      <w:r>
        <w:t>Note</w:t>
      </w:r>
      <w:bookmarkEnd w:id="4"/>
    </w:p>
    <w:p w14:paraId="6441B189" w14:textId="02F07FF2" w:rsidR="0016186B" w:rsidRDefault="00F332A7" w:rsidP="00ED1585">
      <w:pPr>
        <w:pStyle w:val="BodyAccessibleText"/>
      </w:pPr>
      <w:r>
        <w:t>T</w:t>
      </w:r>
      <w:r w:rsidR="0016186B">
        <w:t>hose with edit priv</w:t>
      </w:r>
      <w:r w:rsidR="002F5E03">
        <w:t>iledges</w:t>
      </w:r>
      <w:r w:rsidR="0016186B">
        <w:t xml:space="preserve"> </w:t>
      </w:r>
      <w:r>
        <w:t>should</w:t>
      </w:r>
      <w:r w:rsidR="0016186B">
        <w:t xml:space="preserve"> edit </w:t>
      </w:r>
      <w:r>
        <w:t xml:space="preserve">only </w:t>
      </w:r>
      <w:r w:rsidR="0016186B">
        <w:t xml:space="preserve">their own </w:t>
      </w:r>
      <w:r>
        <w:t>r</w:t>
      </w:r>
      <w:r w:rsidR="0016186B">
        <w:t xml:space="preserve">esearch </w:t>
      </w:r>
      <w:r>
        <w:t>p</w:t>
      </w:r>
      <w:r w:rsidR="0016186B">
        <w:t>lot data. Check-in or posting privileges will only be granted to program area administrators.</w:t>
      </w:r>
    </w:p>
    <w:p w14:paraId="4ACC6CB5" w14:textId="09729F50" w:rsidR="00ED1585" w:rsidRPr="00ED1585" w:rsidRDefault="00F332A7" w:rsidP="00ED1585">
      <w:pPr>
        <w:pStyle w:val="BodyAccessibleText"/>
        <w:sectPr w:rsidR="00ED1585" w:rsidRPr="00ED1585" w:rsidSect="001E404A">
          <w:footerReference w:type="default" r:id="rId18"/>
          <w:pgSz w:w="12240" w:h="15840"/>
          <w:pgMar w:top="1440" w:right="1440" w:bottom="1440" w:left="1440" w:header="432" w:footer="720" w:gutter="0"/>
          <w:cols w:space="720"/>
          <w:docGrid w:linePitch="360"/>
        </w:sectPr>
      </w:pPr>
      <w:r>
        <w:t>Before requesting help, please c</w:t>
      </w:r>
      <w:r w:rsidR="00ED1585">
        <w:t xml:space="preserve">onsult </w:t>
      </w:r>
      <w:r w:rsidR="0016186B">
        <w:t xml:space="preserve">the </w:t>
      </w:r>
      <w:r w:rsidR="00ED1585">
        <w:t>Frequently Asked Questions</w:t>
      </w:r>
      <w:r w:rsidR="00E140F7">
        <w:t>, TipsTricks document</w:t>
      </w:r>
      <w:r w:rsidR="00ED1585">
        <w:t>.</w:t>
      </w:r>
    </w:p>
    <w:p w14:paraId="1F734674" w14:textId="0D567E68" w:rsidR="00F56911" w:rsidRDefault="00F56911" w:rsidP="000D0B10">
      <w:pPr>
        <w:pStyle w:val="Heading1MIRBMidPage"/>
      </w:pPr>
      <w:bookmarkStart w:id="5" w:name="_Toc531240825"/>
      <w:r>
        <w:lastRenderedPageBreak/>
        <w:t>Contents</w:t>
      </w:r>
      <w:bookmarkEnd w:id="5"/>
    </w:p>
    <w:p w14:paraId="560B7A8E" w14:textId="4B1A475E" w:rsidR="00135F59" w:rsidRDefault="00AB2DB1">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31240822" w:history="1">
        <w:r w:rsidR="00135F59" w:rsidRPr="00814F33">
          <w:rPr>
            <w:rStyle w:val="Hyperlink"/>
            <w:rFonts w:eastAsiaTheme="majorEastAsia"/>
            <w:noProof/>
          </w:rPr>
          <w:t>Disclaimer</w:t>
        </w:r>
        <w:r w:rsidR="00135F59">
          <w:rPr>
            <w:noProof/>
            <w:webHidden/>
          </w:rPr>
          <w:tab/>
        </w:r>
        <w:r w:rsidR="00135F59">
          <w:rPr>
            <w:noProof/>
            <w:webHidden/>
          </w:rPr>
          <w:fldChar w:fldCharType="begin"/>
        </w:r>
        <w:r w:rsidR="00135F59">
          <w:rPr>
            <w:noProof/>
            <w:webHidden/>
          </w:rPr>
          <w:instrText xml:space="preserve"> PAGEREF _Toc531240822 \h </w:instrText>
        </w:r>
        <w:r w:rsidR="00135F59">
          <w:rPr>
            <w:noProof/>
            <w:webHidden/>
          </w:rPr>
        </w:r>
        <w:r w:rsidR="00135F59">
          <w:rPr>
            <w:noProof/>
            <w:webHidden/>
          </w:rPr>
          <w:fldChar w:fldCharType="separate"/>
        </w:r>
        <w:r w:rsidR="00135F59">
          <w:rPr>
            <w:noProof/>
            <w:webHidden/>
          </w:rPr>
          <w:t>2</w:t>
        </w:r>
        <w:r w:rsidR="00135F59">
          <w:rPr>
            <w:noProof/>
            <w:webHidden/>
          </w:rPr>
          <w:fldChar w:fldCharType="end"/>
        </w:r>
      </w:hyperlink>
    </w:p>
    <w:p w14:paraId="11698496" w14:textId="366540F2" w:rsidR="00135F59" w:rsidRDefault="0047105B">
      <w:pPr>
        <w:pStyle w:val="TOC2"/>
        <w:tabs>
          <w:tab w:val="right" w:leader="dot" w:pos="9350"/>
        </w:tabs>
        <w:rPr>
          <w:rFonts w:asciiTheme="minorHAnsi" w:eastAsiaTheme="minorEastAsia" w:hAnsiTheme="minorHAnsi" w:cstheme="minorBidi"/>
          <w:noProof/>
          <w:sz w:val="22"/>
          <w:szCs w:val="22"/>
        </w:rPr>
      </w:pPr>
      <w:hyperlink w:anchor="_Toc531240823" w:history="1">
        <w:r w:rsidR="00135F59" w:rsidRPr="00814F33">
          <w:rPr>
            <w:rStyle w:val="Hyperlink"/>
            <w:rFonts w:eastAsiaTheme="majorEastAsia"/>
            <w:noProof/>
          </w:rPr>
          <w:t>Abstract</w:t>
        </w:r>
        <w:r w:rsidR="00135F59">
          <w:rPr>
            <w:noProof/>
            <w:webHidden/>
          </w:rPr>
          <w:tab/>
        </w:r>
        <w:r w:rsidR="00135F59">
          <w:rPr>
            <w:noProof/>
            <w:webHidden/>
          </w:rPr>
          <w:fldChar w:fldCharType="begin"/>
        </w:r>
        <w:r w:rsidR="00135F59">
          <w:rPr>
            <w:noProof/>
            <w:webHidden/>
          </w:rPr>
          <w:instrText xml:space="preserve"> PAGEREF _Toc531240823 \h </w:instrText>
        </w:r>
        <w:r w:rsidR="00135F59">
          <w:rPr>
            <w:noProof/>
            <w:webHidden/>
          </w:rPr>
        </w:r>
        <w:r w:rsidR="00135F59">
          <w:rPr>
            <w:noProof/>
            <w:webHidden/>
          </w:rPr>
          <w:fldChar w:fldCharType="separate"/>
        </w:r>
        <w:r w:rsidR="00135F59">
          <w:rPr>
            <w:noProof/>
            <w:webHidden/>
          </w:rPr>
          <w:t>4</w:t>
        </w:r>
        <w:r w:rsidR="00135F59">
          <w:rPr>
            <w:noProof/>
            <w:webHidden/>
          </w:rPr>
          <w:fldChar w:fldCharType="end"/>
        </w:r>
      </w:hyperlink>
    </w:p>
    <w:p w14:paraId="181030A8" w14:textId="25FB37C1" w:rsidR="00135F59" w:rsidRDefault="0047105B">
      <w:pPr>
        <w:pStyle w:val="TOC2"/>
        <w:tabs>
          <w:tab w:val="right" w:leader="dot" w:pos="9350"/>
        </w:tabs>
        <w:rPr>
          <w:rFonts w:asciiTheme="minorHAnsi" w:eastAsiaTheme="minorEastAsia" w:hAnsiTheme="minorHAnsi" w:cstheme="minorBidi"/>
          <w:noProof/>
          <w:sz w:val="22"/>
          <w:szCs w:val="22"/>
        </w:rPr>
      </w:pPr>
      <w:hyperlink w:anchor="_Toc531240824" w:history="1">
        <w:r w:rsidR="00135F59" w:rsidRPr="00814F33">
          <w:rPr>
            <w:rStyle w:val="Hyperlink"/>
            <w:rFonts w:eastAsiaTheme="majorEastAsia"/>
            <w:noProof/>
          </w:rPr>
          <w:t>Note</w:t>
        </w:r>
        <w:r w:rsidR="00135F59">
          <w:rPr>
            <w:noProof/>
            <w:webHidden/>
          </w:rPr>
          <w:tab/>
        </w:r>
        <w:r w:rsidR="00135F59">
          <w:rPr>
            <w:noProof/>
            <w:webHidden/>
          </w:rPr>
          <w:fldChar w:fldCharType="begin"/>
        </w:r>
        <w:r w:rsidR="00135F59">
          <w:rPr>
            <w:noProof/>
            <w:webHidden/>
          </w:rPr>
          <w:instrText xml:space="preserve"> PAGEREF _Toc531240824 \h </w:instrText>
        </w:r>
        <w:r w:rsidR="00135F59">
          <w:rPr>
            <w:noProof/>
            <w:webHidden/>
          </w:rPr>
        </w:r>
        <w:r w:rsidR="00135F59">
          <w:rPr>
            <w:noProof/>
            <w:webHidden/>
          </w:rPr>
          <w:fldChar w:fldCharType="separate"/>
        </w:r>
        <w:r w:rsidR="00135F59">
          <w:rPr>
            <w:noProof/>
            <w:webHidden/>
          </w:rPr>
          <w:t>4</w:t>
        </w:r>
        <w:r w:rsidR="00135F59">
          <w:rPr>
            <w:noProof/>
            <w:webHidden/>
          </w:rPr>
          <w:fldChar w:fldCharType="end"/>
        </w:r>
      </w:hyperlink>
    </w:p>
    <w:p w14:paraId="40275F6B" w14:textId="0D21725E" w:rsidR="00135F59" w:rsidRDefault="0047105B">
      <w:pPr>
        <w:pStyle w:val="TOC1"/>
        <w:tabs>
          <w:tab w:val="right" w:leader="dot" w:pos="9350"/>
        </w:tabs>
        <w:rPr>
          <w:rFonts w:asciiTheme="minorHAnsi" w:eastAsiaTheme="minorEastAsia" w:hAnsiTheme="minorHAnsi" w:cstheme="minorBidi"/>
          <w:noProof/>
          <w:sz w:val="22"/>
          <w:szCs w:val="22"/>
        </w:rPr>
      </w:pPr>
      <w:hyperlink w:anchor="_Toc531240825" w:history="1">
        <w:r w:rsidR="00135F59" w:rsidRPr="00814F33">
          <w:rPr>
            <w:rStyle w:val="Hyperlink"/>
            <w:rFonts w:eastAsiaTheme="majorEastAsia"/>
            <w:noProof/>
          </w:rPr>
          <w:t>Contents</w:t>
        </w:r>
        <w:r w:rsidR="00135F59">
          <w:rPr>
            <w:noProof/>
            <w:webHidden/>
          </w:rPr>
          <w:tab/>
        </w:r>
        <w:r w:rsidR="00135F59">
          <w:rPr>
            <w:noProof/>
            <w:webHidden/>
          </w:rPr>
          <w:fldChar w:fldCharType="begin"/>
        </w:r>
        <w:r w:rsidR="00135F59">
          <w:rPr>
            <w:noProof/>
            <w:webHidden/>
          </w:rPr>
          <w:instrText xml:space="preserve"> PAGEREF _Toc531240825 \h </w:instrText>
        </w:r>
        <w:r w:rsidR="00135F59">
          <w:rPr>
            <w:noProof/>
            <w:webHidden/>
          </w:rPr>
        </w:r>
        <w:r w:rsidR="00135F59">
          <w:rPr>
            <w:noProof/>
            <w:webHidden/>
          </w:rPr>
          <w:fldChar w:fldCharType="separate"/>
        </w:r>
        <w:r w:rsidR="00135F59">
          <w:rPr>
            <w:noProof/>
            <w:webHidden/>
          </w:rPr>
          <w:t>5</w:t>
        </w:r>
        <w:r w:rsidR="00135F59">
          <w:rPr>
            <w:noProof/>
            <w:webHidden/>
          </w:rPr>
          <w:fldChar w:fldCharType="end"/>
        </w:r>
      </w:hyperlink>
    </w:p>
    <w:p w14:paraId="4184632A" w14:textId="34F5FE77" w:rsidR="00135F59" w:rsidRDefault="0047105B">
      <w:pPr>
        <w:pStyle w:val="TOC1"/>
        <w:tabs>
          <w:tab w:val="right" w:leader="dot" w:pos="9350"/>
        </w:tabs>
        <w:rPr>
          <w:rFonts w:asciiTheme="minorHAnsi" w:eastAsiaTheme="minorEastAsia" w:hAnsiTheme="minorHAnsi" w:cstheme="minorBidi"/>
          <w:noProof/>
          <w:sz w:val="22"/>
          <w:szCs w:val="22"/>
        </w:rPr>
      </w:pPr>
      <w:hyperlink w:anchor="_Toc531240826" w:history="1">
        <w:r w:rsidR="00135F59" w:rsidRPr="00814F33">
          <w:rPr>
            <w:rStyle w:val="Hyperlink"/>
            <w:rFonts w:eastAsiaTheme="majorEastAsia"/>
            <w:noProof/>
          </w:rPr>
          <w:t>Acronyms</w:t>
        </w:r>
        <w:r w:rsidR="00135F59">
          <w:rPr>
            <w:noProof/>
            <w:webHidden/>
          </w:rPr>
          <w:tab/>
        </w:r>
        <w:r w:rsidR="00135F59">
          <w:rPr>
            <w:noProof/>
            <w:webHidden/>
          </w:rPr>
          <w:fldChar w:fldCharType="begin"/>
        </w:r>
        <w:r w:rsidR="00135F59">
          <w:rPr>
            <w:noProof/>
            <w:webHidden/>
          </w:rPr>
          <w:instrText xml:space="preserve"> PAGEREF _Toc531240826 \h </w:instrText>
        </w:r>
        <w:r w:rsidR="00135F59">
          <w:rPr>
            <w:noProof/>
            <w:webHidden/>
          </w:rPr>
        </w:r>
        <w:r w:rsidR="00135F59">
          <w:rPr>
            <w:noProof/>
            <w:webHidden/>
          </w:rPr>
          <w:fldChar w:fldCharType="separate"/>
        </w:r>
        <w:r w:rsidR="00135F59">
          <w:rPr>
            <w:noProof/>
            <w:webHidden/>
          </w:rPr>
          <w:t>7</w:t>
        </w:r>
        <w:r w:rsidR="00135F59">
          <w:rPr>
            <w:noProof/>
            <w:webHidden/>
          </w:rPr>
          <w:fldChar w:fldCharType="end"/>
        </w:r>
      </w:hyperlink>
    </w:p>
    <w:p w14:paraId="0EDD0D30" w14:textId="781252DF" w:rsidR="00135F59" w:rsidRDefault="0047105B">
      <w:pPr>
        <w:pStyle w:val="TOC1"/>
        <w:tabs>
          <w:tab w:val="right" w:leader="dot" w:pos="9350"/>
        </w:tabs>
        <w:rPr>
          <w:rFonts w:asciiTheme="minorHAnsi" w:eastAsiaTheme="minorEastAsia" w:hAnsiTheme="minorHAnsi" w:cstheme="minorBidi"/>
          <w:noProof/>
          <w:sz w:val="22"/>
          <w:szCs w:val="22"/>
        </w:rPr>
      </w:pPr>
      <w:hyperlink w:anchor="_Toc531240827" w:history="1">
        <w:r w:rsidR="00135F59" w:rsidRPr="00814F33">
          <w:rPr>
            <w:rStyle w:val="Hyperlink"/>
            <w:rFonts w:eastAsiaTheme="majorEastAsia"/>
            <w:noProof/>
          </w:rPr>
          <w:t>Layers in the Model</w:t>
        </w:r>
        <w:r w:rsidR="00135F59">
          <w:rPr>
            <w:noProof/>
            <w:webHidden/>
          </w:rPr>
          <w:tab/>
        </w:r>
        <w:r w:rsidR="00135F59">
          <w:rPr>
            <w:noProof/>
            <w:webHidden/>
          </w:rPr>
          <w:fldChar w:fldCharType="begin"/>
        </w:r>
        <w:r w:rsidR="00135F59">
          <w:rPr>
            <w:noProof/>
            <w:webHidden/>
          </w:rPr>
          <w:instrText xml:space="preserve"> PAGEREF _Toc531240827 \h </w:instrText>
        </w:r>
        <w:r w:rsidR="00135F59">
          <w:rPr>
            <w:noProof/>
            <w:webHidden/>
          </w:rPr>
        </w:r>
        <w:r w:rsidR="00135F59">
          <w:rPr>
            <w:noProof/>
            <w:webHidden/>
          </w:rPr>
          <w:fldChar w:fldCharType="separate"/>
        </w:r>
        <w:r w:rsidR="00135F59">
          <w:rPr>
            <w:noProof/>
            <w:webHidden/>
          </w:rPr>
          <w:t>7</w:t>
        </w:r>
        <w:r w:rsidR="00135F59">
          <w:rPr>
            <w:noProof/>
            <w:webHidden/>
          </w:rPr>
          <w:fldChar w:fldCharType="end"/>
        </w:r>
      </w:hyperlink>
    </w:p>
    <w:p w14:paraId="514FB67D" w14:textId="4280D2BA" w:rsidR="00135F59" w:rsidRDefault="0047105B">
      <w:pPr>
        <w:pStyle w:val="TOC1"/>
        <w:tabs>
          <w:tab w:val="right" w:leader="dot" w:pos="9350"/>
        </w:tabs>
        <w:rPr>
          <w:rFonts w:asciiTheme="minorHAnsi" w:eastAsiaTheme="minorEastAsia" w:hAnsiTheme="minorHAnsi" w:cstheme="minorBidi"/>
          <w:noProof/>
          <w:sz w:val="22"/>
          <w:szCs w:val="22"/>
        </w:rPr>
      </w:pPr>
      <w:hyperlink w:anchor="_Toc531240828" w:history="1">
        <w:r w:rsidR="00135F59" w:rsidRPr="00814F33">
          <w:rPr>
            <w:rStyle w:val="Hyperlink"/>
            <w:rFonts w:eastAsiaTheme="majorEastAsia"/>
            <w:noProof/>
          </w:rPr>
          <w:t>Tables that support the model</w:t>
        </w:r>
        <w:r w:rsidR="00135F59">
          <w:rPr>
            <w:noProof/>
            <w:webHidden/>
          </w:rPr>
          <w:tab/>
        </w:r>
        <w:r w:rsidR="00135F59">
          <w:rPr>
            <w:noProof/>
            <w:webHidden/>
          </w:rPr>
          <w:fldChar w:fldCharType="begin"/>
        </w:r>
        <w:r w:rsidR="00135F59">
          <w:rPr>
            <w:noProof/>
            <w:webHidden/>
          </w:rPr>
          <w:instrText xml:space="preserve"> PAGEREF _Toc531240828 \h </w:instrText>
        </w:r>
        <w:r w:rsidR="00135F59">
          <w:rPr>
            <w:noProof/>
            <w:webHidden/>
          </w:rPr>
        </w:r>
        <w:r w:rsidR="00135F59">
          <w:rPr>
            <w:noProof/>
            <w:webHidden/>
          </w:rPr>
          <w:fldChar w:fldCharType="separate"/>
        </w:r>
        <w:r w:rsidR="00135F59">
          <w:rPr>
            <w:noProof/>
            <w:webHidden/>
          </w:rPr>
          <w:t>8</w:t>
        </w:r>
        <w:r w:rsidR="00135F59">
          <w:rPr>
            <w:noProof/>
            <w:webHidden/>
          </w:rPr>
          <w:fldChar w:fldCharType="end"/>
        </w:r>
      </w:hyperlink>
    </w:p>
    <w:p w14:paraId="7A18C142" w14:textId="753EBCDC" w:rsidR="00135F59" w:rsidRDefault="0047105B">
      <w:pPr>
        <w:pStyle w:val="TOC1"/>
        <w:tabs>
          <w:tab w:val="right" w:leader="dot" w:pos="9350"/>
        </w:tabs>
        <w:rPr>
          <w:rFonts w:asciiTheme="minorHAnsi" w:eastAsiaTheme="minorEastAsia" w:hAnsiTheme="minorHAnsi" w:cstheme="minorBidi"/>
          <w:noProof/>
          <w:sz w:val="22"/>
          <w:szCs w:val="22"/>
        </w:rPr>
      </w:pPr>
      <w:hyperlink w:anchor="_Toc531240829" w:history="1">
        <w:r w:rsidR="00135F59" w:rsidRPr="00814F33">
          <w:rPr>
            <w:rStyle w:val="Hyperlink"/>
            <w:rFonts w:eastAsiaTheme="majorEastAsia"/>
            <w:noProof/>
          </w:rPr>
          <w:t>1. Introduction</w:t>
        </w:r>
        <w:r w:rsidR="00135F59">
          <w:rPr>
            <w:noProof/>
            <w:webHidden/>
          </w:rPr>
          <w:tab/>
        </w:r>
        <w:r w:rsidR="00135F59">
          <w:rPr>
            <w:noProof/>
            <w:webHidden/>
          </w:rPr>
          <w:fldChar w:fldCharType="begin"/>
        </w:r>
        <w:r w:rsidR="00135F59">
          <w:rPr>
            <w:noProof/>
            <w:webHidden/>
          </w:rPr>
          <w:instrText xml:space="preserve"> PAGEREF _Toc531240829 \h </w:instrText>
        </w:r>
        <w:r w:rsidR="00135F59">
          <w:rPr>
            <w:noProof/>
            <w:webHidden/>
          </w:rPr>
        </w:r>
        <w:r w:rsidR="00135F59">
          <w:rPr>
            <w:noProof/>
            <w:webHidden/>
          </w:rPr>
          <w:fldChar w:fldCharType="separate"/>
        </w:r>
        <w:r w:rsidR="00135F59">
          <w:rPr>
            <w:noProof/>
            <w:webHidden/>
          </w:rPr>
          <w:t>9</w:t>
        </w:r>
        <w:r w:rsidR="00135F59">
          <w:rPr>
            <w:noProof/>
            <w:webHidden/>
          </w:rPr>
          <w:fldChar w:fldCharType="end"/>
        </w:r>
      </w:hyperlink>
    </w:p>
    <w:p w14:paraId="22BAF7BD" w14:textId="5127CEC0" w:rsidR="00135F59" w:rsidRDefault="0047105B">
      <w:pPr>
        <w:pStyle w:val="TOC1"/>
        <w:tabs>
          <w:tab w:val="right" w:leader="dot" w:pos="9350"/>
        </w:tabs>
        <w:rPr>
          <w:rFonts w:asciiTheme="minorHAnsi" w:eastAsiaTheme="minorEastAsia" w:hAnsiTheme="minorHAnsi" w:cstheme="minorBidi"/>
          <w:noProof/>
          <w:sz w:val="22"/>
          <w:szCs w:val="22"/>
        </w:rPr>
      </w:pPr>
      <w:hyperlink w:anchor="_Toc531240830" w:history="1">
        <w:r w:rsidR="00135F59" w:rsidRPr="00814F33">
          <w:rPr>
            <w:rStyle w:val="Hyperlink"/>
            <w:rFonts w:eastAsiaTheme="majorEastAsia"/>
            <w:noProof/>
          </w:rPr>
          <w:t>2. Background and context</w:t>
        </w:r>
        <w:r w:rsidR="00135F59">
          <w:rPr>
            <w:noProof/>
            <w:webHidden/>
          </w:rPr>
          <w:tab/>
        </w:r>
        <w:r w:rsidR="00135F59">
          <w:rPr>
            <w:noProof/>
            <w:webHidden/>
          </w:rPr>
          <w:fldChar w:fldCharType="begin"/>
        </w:r>
        <w:r w:rsidR="00135F59">
          <w:rPr>
            <w:noProof/>
            <w:webHidden/>
          </w:rPr>
          <w:instrText xml:space="preserve"> PAGEREF _Toc531240830 \h </w:instrText>
        </w:r>
        <w:r w:rsidR="00135F59">
          <w:rPr>
            <w:noProof/>
            <w:webHidden/>
          </w:rPr>
        </w:r>
        <w:r w:rsidR="00135F59">
          <w:rPr>
            <w:noProof/>
            <w:webHidden/>
          </w:rPr>
          <w:fldChar w:fldCharType="separate"/>
        </w:r>
        <w:r w:rsidR="00135F59">
          <w:rPr>
            <w:noProof/>
            <w:webHidden/>
          </w:rPr>
          <w:t>9</w:t>
        </w:r>
        <w:r w:rsidR="00135F59">
          <w:rPr>
            <w:noProof/>
            <w:webHidden/>
          </w:rPr>
          <w:fldChar w:fldCharType="end"/>
        </w:r>
      </w:hyperlink>
    </w:p>
    <w:p w14:paraId="79BEE3C0" w14:textId="79A3F9B4" w:rsidR="00135F59" w:rsidRDefault="0047105B">
      <w:pPr>
        <w:pStyle w:val="TOC2"/>
        <w:tabs>
          <w:tab w:val="right" w:leader="dot" w:pos="9350"/>
        </w:tabs>
        <w:rPr>
          <w:rFonts w:asciiTheme="minorHAnsi" w:eastAsiaTheme="minorEastAsia" w:hAnsiTheme="minorHAnsi" w:cstheme="minorBidi"/>
          <w:noProof/>
          <w:sz w:val="22"/>
          <w:szCs w:val="22"/>
        </w:rPr>
      </w:pPr>
      <w:hyperlink w:anchor="_Toc531240831" w:history="1">
        <w:r w:rsidR="00135F59" w:rsidRPr="00814F33">
          <w:rPr>
            <w:rStyle w:val="Hyperlink"/>
            <w:rFonts w:eastAsiaTheme="majorEastAsia"/>
            <w:noProof/>
            <w:lang w:val="en-US"/>
          </w:rPr>
          <w:t>Note</w:t>
        </w:r>
        <w:r w:rsidR="00135F59">
          <w:rPr>
            <w:noProof/>
            <w:webHidden/>
          </w:rPr>
          <w:tab/>
        </w:r>
        <w:r w:rsidR="00135F59">
          <w:rPr>
            <w:noProof/>
            <w:webHidden/>
          </w:rPr>
          <w:fldChar w:fldCharType="begin"/>
        </w:r>
        <w:r w:rsidR="00135F59">
          <w:rPr>
            <w:noProof/>
            <w:webHidden/>
          </w:rPr>
          <w:instrText xml:space="preserve"> PAGEREF _Toc531240831 \h </w:instrText>
        </w:r>
        <w:r w:rsidR="00135F59">
          <w:rPr>
            <w:noProof/>
            <w:webHidden/>
          </w:rPr>
        </w:r>
        <w:r w:rsidR="00135F59">
          <w:rPr>
            <w:noProof/>
            <w:webHidden/>
          </w:rPr>
          <w:fldChar w:fldCharType="separate"/>
        </w:r>
        <w:r w:rsidR="00135F59">
          <w:rPr>
            <w:noProof/>
            <w:webHidden/>
          </w:rPr>
          <w:t>11</w:t>
        </w:r>
        <w:r w:rsidR="00135F59">
          <w:rPr>
            <w:noProof/>
            <w:webHidden/>
          </w:rPr>
          <w:fldChar w:fldCharType="end"/>
        </w:r>
      </w:hyperlink>
    </w:p>
    <w:p w14:paraId="2B3431A4" w14:textId="1D0D69BE" w:rsidR="00135F59" w:rsidRDefault="0047105B">
      <w:pPr>
        <w:pStyle w:val="TOC1"/>
        <w:tabs>
          <w:tab w:val="right" w:leader="dot" w:pos="9350"/>
        </w:tabs>
        <w:rPr>
          <w:rFonts w:asciiTheme="minorHAnsi" w:eastAsiaTheme="minorEastAsia" w:hAnsiTheme="minorHAnsi" w:cstheme="minorBidi"/>
          <w:noProof/>
          <w:sz w:val="22"/>
          <w:szCs w:val="22"/>
        </w:rPr>
      </w:pPr>
      <w:hyperlink w:anchor="_Toc531240832" w:history="1">
        <w:r w:rsidR="00135F59" w:rsidRPr="00814F33">
          <w:rPr>
            <w:rStyle w:val="Hyperlink"/>
            <w:rFonts w:eastAsiaTheme="majorEastAsia"/>
            <w:noProof/>
          </w:rPr>
          <w:t>3. Objectives</w:t>
        </w:r>
        <w:r w:rsidR="00135F59">
          <w:rPr>
            <w:noProof/>
            <w:webHidden/>
          </w:rPr>
          <w:tab/>
        </w:r>
        <w:r w:rsidR="00135F59">
          <w:rPr>
            <w:noProof/>
            <w:webHidden/>
          </w:rPr>
          <w:fldChar w:fldCharType="begin"/>
        </w:r>
        <w:r w:rsidR="00135F59">
          <w:rPr>
            <w:noProof/>
            <w:webHidden/>
          </w:rPr>
          <w:instrText xml:space="preserve"> PAGEREF _Toc531240832 \h </w:instrText>
        </w:r>
        <w:r w:rsidR="00135F59">
          <w:rPr>
            <w:noProof/>
            <w:webHidden/>
          </w:rPr>
        </w:r>
        <w:r w:rsidR="00135F59">
          <w:rPr>
            <w:noProof/>
            <w:webHidden/>
          </w:rPr>
          <w:fldChar w:fldCharType="separate"/>
        </w:r>
        <w:r w:rsidR="00135F59">
          <w:rPr>
            <w:noProof/>
            <w:webHidden/>
          </w:rPr>
          <w:t>13</w:t>
        </w:r>
        <w:r w:rsidR="00135F59">
          <w:rPr>
            <w:noProof/>
            <w:webHidden/>
          </w:rPr>
          <w:fldChar w:fldCharType="end"/>
        </w:r>
      </w:hyperlink>
    </w:p>
    <w:p w14:paraId="0C6121D8" w14:textId="29CFE3C7" w:rsidR="00135F59" w:rsidRDefault="0047105B">
      <w:pPr>
        <w:pStyle w:val="TOC1"/>
        <w:tabs>
          <w:tab w:val="right" w:leader="dot" w:pos="9350"/>
        </w:tabs>
        <w:rPr>
          <w:rFonts w:asciiTheme="minorHAnsi" w:eastAsiaTheme="minorEastAsia" w:hAnsiTheme="minorHAnsi" w:cstheme="minorBidi"/>
          <w:noProof/>
          <w:sz w:val="22"/>
          <w:szCs w:val="22"/>
        </w:rPr>
      </w:pPr>
      <w:hyperlink w:anchor="_Toc531240833" w:history="1">
        <w:r w:rsidR="00135F59" w:rsidRPr="00814F33">
          <w:rPr>
            <w:rStyle w:val="Hyperlink"/>
            <w:rFonts w:eastAsiaTheme="majorEastAsia"/>
            <w:noProof/>
          </w:rPr>
          <w:t>4. Source classes</w:t>
        </w:r>
        <w:r w:rsidR="00135F59">
          <w:rPr>
            <w:noProof/>
            <w:webHidden/>
          </w:rPr>
          <w:tab/>
        </w:r>
        <w:r w:rsidR="00135F59">
          <w:rPr>
            <w:noProof/>
            <w:webHidden/>
          </w:rPr>
          <w:fldChar w:fldCharType="begin"/>
        </w:r>
        <w:r w:rsidR="00135F59">
          <w:rPr>
            <w:noProof/>
            <w:webHidden/>
          </w:rPr>
          <w:instrText xml:space="preserve"> PAGEREF _Toc531240833 \h </w:instrText>
        </w:r>
        <w:r w:rsidR="00135F59">
          <w:rPr>
            <w:noProof/>
            <w:webHidden/>
          </w:rPr>
        </w:r>
        <w:r w:rsidR="00135F59">
          <w:rPr>
            <w:noProof/>
            <w:webHidden/>
          </w:rPr>
          <w:fldChar w:fldCharType="separate"/>
        </w:r>
        <w:r w:rsidR="00135F59">
          <w:rPr>
            <w:noProof/>
            <w:webHidden/>
          </w:rPr>
          <w:t>15</w:t>
        </w:r>
        <w:r w:rsidR="00135F59">
          <w:rPr>
            <w:noProof/>
            <w:webHidden/>
          </w:rPr>
          <w:fldChar w:fldCharType="end"/>
        </w:r>
      </w:hyperlink>
    </w:p>
    <w:p w14:paraId="055C16F7" w14:textId="5F250404" w:rsidR="00135F59" w:rsidRDefault="0047105B">
      <w:pPr>
        <w:pStyle w:val="TOC2"/>
        <w:tabs>
          <w:tab w:val="right" w:leader="dot" w:pos="9350"/>
        </w:tabs>
        <w:rPr>
          <w:rFonts w:asciiTheme="minorHAnsi" w:eastAsiaTheme="minorEastAsia" w:hAnsiTheme="minorHAnsi" w:cstheme="minorBidi"/>
          <w:noProof/>
          <w:sz w:val="22"/>
          <w:szCs w:val="22"/>
        </w:rPr>
      </w:pPr>
      <w:hyperlink w:anchor="_Toc531240834" w:history="1">
        <w:r w:rsidR="00135F59" w:rsidRPr="00814F33">
          <w:rPr>
            <w:rStyle w:val="Hyperlink"/>
            <w:rFonts w:eastAsiaTheme="majorEastAsia"/>
            <w:noProof/>
          </w:rPr>
          <w:t>4.1 Research point (RESPOINT)</w:t>
        </w:r>
        <w:r w:rsidR="00135F59">
          <w:rPr>
            <w:noProof/>
            <w:webHidden/>
          </w:rPr>
          <w:tab/>
        </w:r>
        <w:r w:rsidR="00135F59">
          <w:rPr>
            <w:noProof/>
            <w:webHidden/>
          </w:rPr>
          <w:fldChar w:fldCharType="begin"/>
        </w:r>
        <w:r w:rsidR="00135F59">
          <w:rPr>
            <w:noProof/>
            <w:webHidden/>
          </w:rPr>
          <w:instrText xml:space="preserve"> PAGEREF _Toc531240834 \h </w:instrText>
        </w:r>
        <w:r w:rsidR="00135F59">
          <w:rPr>
            <w:noProof/>
            <w:webHidden/>
          </w:rPr>
        </w:r>
        <w:r w:rsidR="00135F59">
          <w:rPr>
            <w:noProof/>
            <w:webHidden/>
          </w:rPr>
          <w:fldChar w:fldCharType="separate"/>
        </w:r>
        <w:r w:rsidR="00135F59">
          <w:rPr>
            <w:noProof/>
            <w:webHidden/>
          </w:rPr>
          <w:t>15</w:t>
        </w:r>
        <w:r w:rsidR="00135F59">
          <w:rPr>
            <w:noProof/>
            <w:webHidden/>
          </w:rPr>
          <w:fldChar w:fldCharType="end"/>
        </w:r>
      </w:hyperlink>
    </w:p>
    <w:p w14:paraId="38E9BDC0" w14:textId="0F95F6F8" w:rsidR="00135F59" w:rsidRDefault="0047105B">
      <w:pPr>
        <w:pStyle w:val="TOC2"/>
        <w:tabs>
          <w:tab w:val="right" w:leader="dot" w:pos="9350"/>
        </w:tabs>
        <w:rPr>
          <w:rFonts w:asciiTheme="minorHAnsi" w:eastAsiaTheme="minorEastAsia" w:hAnsiTheme="minorHAnsi" w:cstheme="minorBidi"/>
          <w:noProof/>
          <w:sz w:val="22"/>
          <w:szCs w:val="22"/>
        </w:rPr>
      </w:pPr>
      <w:hyperlink w:anchor="_Toc531240835" w:history="1">
        <w:r w:rsidR="00135F59" w:rsidRPr="00814F33">
          <w:rPr>
            <w:rStyle w:val="Hyperlink"/>
            <w:rFonts w:eastAsiaTheme="majorEastAsia"/>
            <w:noProof/>
          </w:rPr>
          <w:t>4.2 Research line (RESLINE)</w:t>
        </w:r>
        <w:r w:rsidR="00135F59">
          <w:rPr>
            <w:noProof/>
            <w:webHidden/>
          </w:rPr>
          <w:tab/>
        </w:r>
        <w:r w:rsidR="00135F59">
          <w:rPr>
            <w:noProof/>
            <w:webHidden/>
          </w:rPr>
          <w:fldChar w:fldCharType="begin"/>
        </w:r>
        <w:r w:rsidR="00135F59">
          <w:rPr>
            <w:noProof/>
            <w:webHidden/>
          </w:rPr>
          <w:instrText xml:space="preserve"> PAGEREF _Toc531240835 \h </w:instrText>
        </w:r>
        <w:r w:rsidR="00135F59">
          <w:rPr>
            <w:noProof/>
            <w:webHidden/>
          </w:rPr>
        </w:r>
        <w:r w:rsidR="00135F59">
          <w:rPr>
            <w:noProof/>
            <w:webHidden/>
          </w:rPr>
          <w:fldChar w:fldCharType="separate"/>
        </w:r>
        <w:r w:rsidR="00135F59">
          <w:rPr>
            <w:noProof/>
            <w:webHidden/>
          </w:rPr>
          <w:t>15</w:t>
        </w:r>
        <w:r w:rsidR="00135F59">
          <w:rPr>
            <w:noProof/>
            <w:webHidden/>
          </w:rPr>
          <w:fldChar w:fldCharType="end"/>
        </w:r>
      </w:hyperlink>
    </w:p>
    <w:p w14:paraId="7A21352E" w14:textId="79B1BB41" w:rsidR="00135F59" w:rsidRDefault="0047105B">
      <w:pPr>
        <w:pStyle w:val="TOC2"/>
        <w:tabs>
          <w:tab w:val="right" w:leader="dot" w:pos="9350"/>
        </w:tabs>
        <w:rPr>
          <w:rFonts w:asciiTheme="minorHAnsi" w:eastAsiaTheme="minorEastAsia" w:hAnsiTheme="minorHAnsi" w:cstheme="minorBidi"/>
          <w:noProof/>
          <w:sz w:val="22"/>
          <w:szCs w:val="22"/>
        </w:rPr>
      </w:pPr>
      <w:hyperlink w:anchor="_Toc531240836" w:history="1">
        <w:r w:rsidR="00135F59" w:rsidRPr="00814F33">
          <w:rPr>
            <w:rStyle w:val="Hyperlink"/>
            <w:rFonts w:eastAsiaTheme="majorEastAsia"/>
            <w:noProof/>
          </w:rPr>
          <w:t>4.3 Research polygon (RESPOLY)</w:t>
        </w:r>
        <w:r w:rsidR="00135F59">
          <w:rPr>
            <w:noProof/>
            <w:webHidden/>
          </w:rPr>
          <w:tab/>
        </w:r>
        <w:r w:rsidR="00135F59">
          <w:rPr>
            <w:noProof/>
            <w:webHidden/>
          </w:rPr>
          <w:fldChar w:fldCharType="begin"/>
        </w:r>
        <w:r w:rsidR="00135F59">
          <w:rPr>
            <w:noProof/>
            <w:webHidden/>
          </w:rPr>
          <w:instrText xml:space="preserve"> PAGEREF _Toc531240836 \h </w:instrText>
        </w:r>
        <w:r w:rsidR="00135F59">
          <w:rPr>
            <w:noProof/>
            <w:webHidden/>
          </w:rPr>
        </w:r>
        <w:r w:rsidR="00135F59">
          <w:rPr>
            <w:noProof/>
            <w:webHidden/>
          </w:rPr>
          <w:fldChar w:fldCharType="separate"/>
        </w:r>
        <w:r w:rsidR="00135F59">
          <w:rPr>
            <w:noProof/>
            <w:webHidden/>
          </w:rPr>
          <w:t>16</w:t>
        </w:r>
        <w:r w:rsidR="00135F59">
          <w:rPr>
            <w:noProof/>
            <w:webHidden/>
          </w:rPr>
          <w:fldChar w:fldCharType="end"/>
        </w:r>
      </w:hyperlink>
    </w:p>
    <w:p w14:paraId="67021C05" w14:textId="015C0C0A" w:rsidR="00135F59" w:rsidRDefault="0047105B">
      <w:pPr>
        <w:pStyle w:val="TOC2"/>
        <w:tabs>
          <w:tab w:val="right" w:leader="dot" w:pos="9350"/>
        </w:tabs>
        <w:rPr>
          <w:rFonts w:asciiTheme="minorHAnsi" w:eastAsiaTheme="minorEastAsia" w:hAnsiTheme="minorHAnsi" w:cstheme="minorBidi"/>
          <w:noProof/>
          <w:sz w:val="22"/>
          <w:szCs w:val="22"/>
        </w:rPr>
      </w:pPr>
      <w:hyperlink w:anchor="_Toc531240837" w:history="1">
        <w:r w:rsidR="00135F59" w:rsidRPr="00814F33">
          <w:rPr>
            <w:rStyle w:val="Hyperlink"/>
            <w:rFonts w:eastAsiaTheme="majorEastAsia"/>
            <w:noProof/>
          </w:rPr>
          <w:t>4.4 Research plot auxiliary point (RESAUXPNT)</w:t>
        </w:r>
        <w:r w:rsidR="00135F59">
          <w:rPr>
            <w:noProof/>
            <w:webHidden/>
          </w:rPr>
          <w:tab/>
        </w:r>
        <w:r w:rsidR="00135F59">
          <w:rPr>
            <w:noProof/>
            <w:webHidden/>
          </w:rPr>
          <w:fldChar w:fldCharType="begin"/>
        </w:r>
        <w:r w:rsidR="00135F59">
          <w:rPr>
            <w:noProof/>
            <w:webHidden/>
          </w:rPr>
          <w:instrText xml:space="preserve"> PAGEREF _Toc531240837 \h </w:instrText>
        </w:r>
        <w:r w:rsidR="00135F59">
          <w:rPr>
            <w:noProof/>
            <w:webHidden/>
          </w:rPr>
        </w:r>
        <w:r w:rsidR="00135F59">
          <w:rPr>
            <w:noProof/>
            <w:webHidden/>
          </w:rPr>
          <w:fldChar w:fldCharType="separate"/>
        </w:r>
        <w:r w:rsidR="00135F59">
          <w:rPr>
            <w:noProof/>
            <w:webHidden/>
          </w:rPr>
          <w:t>16</w:t>
        </w:r>
        <w:r w:rsidR="00135F59">
          <w:rPr>
            <w:noProof/>
            <w:webHidden/>
          </w:rPr>
          <w:fldChar w:fldCharType="end"/>
        </w:r>
      </w:hyperlink>
    </w:p>
    <w:p w14:paraId="56F9E4D3" w14:textId="61D8A1DF" w:rsidR="00135F59" w:rsidRDefault="0047105B">
      <w:pPr>
        <w:pStyle w:val="TOC1"/>
        <w:tabs>
          <w:tab w:val="right" w:leader="dot" w:pos="9350"/>
        </w:tabs>
        <w:rPr>
          <w:rFonts w:asciiTheme="minorHAnsi" w:eastAsiaTheme="minorEastAsia" w:hAnsiTheme="minorHAnsi" w:cstheme="minorBidi"/>
          <w:noProof/>
          <w:sz w:val="22"/>
          <w:szCs w:val="22"/>
        </w:rPr>
      </w:pPr>
      <w:hyperlink w:anchor="_Toc531240838" w:history="1">
        <w:r w:rsidR="00135F59" w:rsidRPr="00814F33">
          <w:rPr>
            <w:rStyle w:val="Hyperlink"/>
            <w:rFonts w:eastAsiaTheme="majorEastAsia"/>
            <w:noProof/>
          </w:rPr>
          <w:t>5. Derived classes</w:t>
        </w:r>
        <w:r w:rsidR="00135F59">
          <w:rPr>
            <w:noProof/>
            <w:webHidden/>
          </w:rPr>
          <w:tab/>
        </w:r>
        <w:r w:rsidR="00135F59">
          <w:rPr>
            <w:noProof/>
            <w:webHidden/>
          </w:rPr>
          <w:fldChar w:fldCharType="begin"/>
        </w:r>
        <w:r w:rsidR="00135F59">
          <w:rPr>
            <w:noProof/>
            <w:webHidden/>
          </w:rPr>
          <w:instrText xml:space="preserve"> PAGEREF _Toc531240838 \h </w:instrText>
        </w:r>
        <w:r w:rsidR="00135F59">
          <w:rPr>
            <w:noProof/>
            <w:webHidden/>
          </w:rPr>
        </w:r>
        <w:r w:rsidR="00135F59">
          <w:rPr>
            <w:noProof/>
            <w:webHidden/>
          </w:rPr>
          <w:fldChar w:fldCharType="separate"/>
        </w:r>
        <w:r w:rsidR="00135F59">
          <w:rPr>
            <w:noProof/>
            <w:webHidden/>
          </w:rPr>
          <w:t>16</w:t>
        </w:r>
        <w:r w:rsidR="00135F59">
          <w:rPr>
            <w:noProof/>
            <w:webHidden/>
          </w:rPr>
          <w:fldChar w:fldCharType="end"/>
        </w:r>
      </w:hyperlink>
    </w:p>
    <w:p w14:paraId="4BCC59E7" w14:textId="255DE2B7" w:rsidR="00135F59" w:rsidRDefault="0047105B">
      <w:pPr>
        <w:pStyle w:val="TOC2"/>
        <w:tabs>
          <w:tab w:val="right" w:leader="dot" w:pos="9350"/>
        </w:tabs>
        <w:rPr>
          <w:rFonts w:asciiTheme="minorHAnsi" w:eastAsiaTheme="minorEastAsia" w:hAnsiTheme="minorHAnsi" w:cstheme="minorBidi"/>
          <w:noProof/>
          <w:sz w:val="22"/>
          <w:szCs w:val="22"/>
        </w:rPr>
      </w:pPr>
      <w:hyperlink w:anchor="_Toc531240839" w:history="1">
        <w:r w:rsidR="00135F59" w:rsidRPr="00814F33">
          <w:rPr>
            <w:rStyle w:val="Hyperlink"/>
            <w:rFonts w:eastAsiaTheme="majorEastAsia"/>
            <w:noProof/>
          </w:rPr>
          <w:t>5.1 Research plot protected (RESPROT)</w:t>
        </w:r>
        <w:r w:rsidR="00135F59">
          <w:rPr>
            <w:noProof/>
            <w:webHidden/>
          </w:rPr>
          <w:tab/>
        </w:r>
        <w:r w:rsidR="00135F59">
          <w:rPr>
            <w:noProof/>
            <w:webHidden/>
          </w:rPr>
          <w:fldChar w:fldCharType="begin"/>
        </w:r>
        <w:r w:rsidR="00135F59">
          <w:rPr>
            <w:noProof/>
            <w:webHidden/>
          </w:rPr>
          <w:instrText xml:space="preserve"> PAGEREF _Toc531240839 \h </w:instrText>
        </w:r>
        <w:r w:rsidR="00135F59">
          <w:rPr>
            <w:noProof/>
            <w:webHidden/>
          </w:rPr>
        </w:r>
        <w:r w:rsidR="00135F59">
          <w:rPr>
            <w:noProof/>
            <w:webHidden/>
          </w:rPr>
          <w:fldChar w:fldCharType="separate"/>
        </w:r>
        <w:r w:rsidR="00135F59">
          <w:rPr>
            <w:noProof/>
            <w:webHidden/>
          </w:rPr>
          <w:t>16</w:t>
        </w:r>
        <w:r w:rsidR="00135F59">
          <w:rPr>
            <w:noProof/>
            <w:webHidden/>
          </w:rPr>
          <w:fldChar w:fldCharType="end"/>
        </w:r>
      </w:hyperlink>
    </w:p>
    <w:p w14:paraId="79A1D84B" w14:textId="53823830" w:rsidR="00135F59" w:rsidRDefault="0047105B">
      <w:pPr>
        <w:pStyle w:val="TOC2"/>
        <w:tabs>
          <w:tab w:val="right" w:leader="dot" w:pos="9350"/>
        </w:tabs>
        <w:rPr>
          <w:rFonts w:asciiTheme="minorHAnsi" w:eastAsiaTheme="minorEastAsia" w:hAnsiTheme="minorHAnsi" w:cstheme="minorBidi"/>
          <w:noProof/>
          <w:sz w:val="22"/>
          <w:szCs w:val="22"/>
        </w:rPr>
      </w:pPr>
      <w:hyperlink w:anchor="_Toc531240840" w:history="1">
        <w:r w:rsidR="00135F59" w:rsidRPr="00814F33">
          <w:rPr>
            <w:rStyle w:val="Hyperlink"/>
            <w:rFonts w:eastAsiaTheme="majorEastAsia"/>
            <w:noProof/>
          </w:rPr>
          <w:t>5.2 Research plot predisturbance notification (RESPRED)</w:t>
        </w:r>
        <w:r w:rsidR="00135F59">
          <w:rPr>
            <w:noProof/>
            <w:webHidden/>
          </w:rPr>
          <w:tab/>
        </w:r>
        <w:r w:rsidR="00135F59">
          <w:rPr>
            <w:noProof/>
            <w:webHidden/>
          </w:rPr>
          <w:fldChar w:fldCharType="begin"/>
        </w:r>
        <w:r w:rsidR="00135F59">
          <w:rPr>
            <w:noProof/>
            <w:webHidden/>
          </w:rPr>
          <w:instrText xml:space="preserve"> PAGEREF _Toc531240840 \h </w:instrText>
        </w:r>
        <w:r w:rsidR="00135F59">
          <w:rPr>
            <w:noProof/>
            <w:webHidden/>
          </w:rPr>
        </w:r>
        <w:r w:rsidR="00135F59">
          <w:rPr>
            <w:noProof/>
            <w:webHidden/>
          </w:rPr>
          <w:fldChar w:fldCharType="separate"/>
        </w:r>
        <w:r w:rsidR="00135F59">
          <w:rPr>
            <w:noProof/>
            <w:webHidden/>
          </w:rPr>
          <w:t>16</w:t>
        </w:r>
        <w:r w:rsidR="00135F59">
          <w:rPr>
            <w:noProof/>
            <w:webHidden/>
          </w:rPr>
          <w:fldChar w:fldCharType="end"/>
        </w:r>
      </w:hyperlink>
    </w:p>
    <w:p w14:paraId="50F3AC3B" w14:textId="1239D7FB" w:rsidR="00135F59" w:rsidRDefault="0047105B">
      <w:pPr>
        <w:pStyle w:val="TOC2"/>
        <w:tabs>
          <w:tab w:val="right" w:leader="dot" w:pos="9350"/>
        </w:tabs>
        <w:rPr>
          <w:rFonts w:asciiTheme="minorHAnsi" w:eastAsiaTheme="minorEastAsia" w:hAnsiTheme="minorHAnsi" w:cstheme="minorBidi"/>
          <w:noProof/>
          <w:sz w:val="22"/>
          <w:szCs w:val="22"/>
        </w:rPr>
      </w:pPr>
      <w:hyperlink w:anchor="_Toc531240841" w:history="1">
        <w:r w:rsidR="00135F59" w:rsidRPr="00814F33">
          <w:rPr>
            <w:rStyle w:val="Hyperlink"/>
            <w:rFonts w:eastAsiaTheme="majorEastAsia"/>
            <w:noProof/>
          </w:rPr>
          <w:t>5.3 Research plot postdisturbance notification (RESPOSTD)</w:t>
        </w:r>
        <w:r w:rsidR="00135F59">
          <w:rPr>
            <w:noProof/>
            <w:webHidden/>
          </w:rPr>
          <w:tab/>
        </w:r>
        <w:r w:rsidR="00135F59">
          <w:rPr>
            <w:noProof/>
            <w:webHidden/>
          </w:rPr>
          <w:fldChar w:fldCharType="begin"/>
        </w:r>
        <w:r w:rsidR="00135F59">
          <w:rPr>
            <w:noProof/>
            <w:webHidden/>
          </w:rPr>
          <w:instrText xml:space="preserve"> PAGEREF _Toc531240841 \h </w:instrText>
        </w:r>
        <w:r w:rsidR="00135F59">
          <w:rPr>
            <w:noProof/>
            <w:webHidden/>
          </w:rPr>
        </w:r>
        <w:r w:rsidR="00135F59">
          <w:rPr>
            <w:noProof/>
            <w:webHidden/>
          </w:rPr>
          <w:fldChar w:fldCharType="separate"/>
        </w:r>
        <w:r w:rsidR="00135F59">
          <w:rPr>
            <w:noProof/>
            <w:webHidden/>
          </w:rPr>
          <w:t>17</w:t>
        </w:r>
        <w:r w:rsidR="00135F59">
          <w:rPr>
            <w:noProof/>
            <w:webHidden/>
          </w:rPr>
          <w:fldChar w:fldCharType="end"/>
        </w:r>
      </w:hyperlink>
    </w:p>
    <w:p w14:paraId="2F233E5C" w14:textId="73470FE7" w:rsidR="00135F59" w:rsidRDefault="0047105B">
      <w:pPr>
        <w:pStyle w:val="TOC1"/>
        <w:tabs>
          <w:tab w:val="right" w:leader="dot" w:pos="9350"/>
        </w:tabs>
        <w:rPr>
          <w:rFonts w:asciiTheme="minorHAnsi" w:eastAsiaTheme="minorEastAsia" w:hAnsiTheme="minorHAnsi" w:cstheme="minorBidi"/>
          <w:noProof/>
          <w:sz w:val="22"/>
          <w:szCs w:val="22"/>
        </w:rPr>
      </w:pPr>
      <w:hyperlink w:anchor="_Toc531240842" w:history="1">
        <w:r w:rsidR="00135F59" w:rsidRPr="00814F33">
          <w:rPr>
            <w:rStyle w:val="Hyperlink"/>
            <w:rFonts w:eastAsiaTheme="majorEastAsia"/>
            <w:noProof/>
          </w:rPr>
          <w:t>6. Links to additional information</w:t>
        </w:r>
        <w:r w:rsidR="00135F59">
          <w:rPr>
            <w:noProof/>
            <w:webHidden/>
          </w:rPr>
          <w:tab/>
        </w:r>
        <w:r w:rsidR="00135F59">
          <w:rPr>
            <w:noProof/>
            <w:webHidden/>
          </w:rPr>
          <w:fldChar w:fldCharType="begin"/>
        </w:r>
        <w:r w:rsidR="00135F59">
          <w:rPr>
            <w:noProof/>
            <w:webHidden/>
          </w:rPr>
          <w:instrText xml:space="preserve"> PAGEREF _Toc531240842 \h </w:instrText>
        </w:r>
        <w:r w:rsidR="00135F59">
          <w:rPr>
            <w:noProof/>
            <w:webHidden/>
          </w:rPr>
        </w:r>
        <w:r w:rsidR="00135F59">
          <w:rPr>
            <w:noProof/>
            <w:webHidden/>
          </w:rPr>
          <w:fldChar w:fldCharType="separate"/>
        </w:r>
        <w:r w:rsidR="00135F59">
          <w:rPr>
            <w:noProof/>
            <w:webHidden/>
          </w:rPr>
          <w:t>19</w:t>
        </w:r>
        <w:r w:rsidR="00135F59">
          <w:rPr>
            <w:noProof/>
            <w:webHidden/>
          </w:rPr>
          <w:fldChar w:fldCharType="end"/>
        </w:r>
      </w:hyperlink>
    </w:p>
    <w:p w14:paraId="564A9125" w14:textId="49A4E5AA" w:rsidR="00252B3B" w:rsidRDefault="00AB2DB1" w:rsidP="00F56911">
      <w:pPr>
        <w:pStyle w:val="BodyAccessibleTextMIRB"/>
        <w:rPr>
          <w:lang w:eastAsia="en-CA"/>
        </w:rPr>
        <w:sectPr w:rsidR="00252B3B" w:rsidSect="001E404A">
          <w:pgSz w:w="12240" w:h="15840"/>
          <w:pgMar w:top="1440" w:right="1440" w:bottom="1440" w:left="1440" w:header="432" w:footer="720" w:gutter="0"/>
          <w:cols w:space="720"/>
          <w:docGrid w:linePitch="360"/>
        </w:sectPr>
      </w:pPr>
      <w:r>
        <w:rPr>
          <w:rFonts w:eastAsia="Times New Roman" w:cs="Times New Roman"/>
          <w:szCs w:val="20"/>
          <w:lang w:eastAsia="en-CA"/>
        </w:rPr>
        <w:fldChar w:fldCharType="end"/>
      </w:r>
    </w:p>
    <w:p w14:paraId="768DF456" w14:textId="0952497C" w:rsidR="00BC0969" w:rsidRPr="00BC0969" w:rsidRDefault="001E3973" w:rsidP="001E3973">
      <w:pPr>
        <w:pStyle w:val="Heading1MIRBMidPage"/>
        <w:spacing w:before="240"/>
      </w:pPr>
      <w:r w:rsidRPr="00BC0969">
        <w:lastRenderedPageBreak/>
        <w:t xml:space="preserve"> </w:t>
      </w:r>
    </w:p>
    <w:p w14:paraId="3EE37FBA" w14:textId="77777777" w:rsidR="00252B3B" w:rsidRDefault="00252B3B" w:rsidP="00252B3B">
      <w:pPr>
        <w:pStyle w:val="BodyAccessibleTextMIRB"/>
        <w:sectPr w:rsidR="00252B3B" w:rsidSect="001E404A">
          <w:pgSz w:w="12240" w:h="15840"/>
          <w:pgMar w:top="1440" w:right="1440" w:bottom="1440" w:left="1440" w:header="432" w:footer="720" w:gutter="0"/>
          <w:cols w:space="720"/>
          <w:docGrid w:linePitch="360"/>
        </w:sectPr>
      </w:pPr>
    </w:p>
    <w:p w14:paraId="38A7DF68" w14:textId="34D9E041" w:rsidR="00C57242" w:rsidRDefault="00C57242" w:rsidP="001D74CD">
      <w:pPr>
        <w:pStyle w:val="Heading1MIRBMidPage"/>
        <w:rPr>
          <w:b w:val="0"/>
          <w:color w:val="FF0000"/>
          <w:lang w:eastAsia="en-CA"/>
        </w:rPr>
      </w:pPr>
      <w:bookmarkStart w:id="6" w:name="_Toc531240826"/>
      <w:r>
        <w:lastRenderedPageBreak/>
        <w:t>Acronyms</w:t>
      </w:r>
      <w:bookmarkEnd w:id="6"/>
    </w:p>
    <w:p w14:paraId="1B3274A5" w14:textId="77777777" w:rsidR="00C57242" w:rsidRDefault="00C57242" w:rsidP="00C57242">
      <w:pPr>
        <w:pStyle w:val="BodyAccessibleTextMIRB"/>
      </w:pPr>
      <w:r>
        <w:t>GIS: Geographic Information System</w:t>
      </w:r>
    </w:p>
    <w:p w14:paraId="79B1ABF0" w14:textId="77777777" w:rsidR="00C57242" w:rsidRDefault="00C57242" w:rsidP="00C57242">
      <w:pPr>
        <w:pStyle w:val="BodyAccessibleTextMIRB"/>
      </w:pPr>
      <w:r>
        <w:t>LIO: Land Information Ontario</w:t>
      </w:r>
    </w:p>
    <w:p w14:paraId="301E19C3" w14:textId="77777777" w:rsidR="00C57242" w:rsidRDefault="00C57242" w:rsidP="00C57242">
      <w:pPr>
        <w:pStyle w:val="BodyAccessibleTextMIRB"/>
      </w:pPr>
      <w:r>
        <w:t>MNRF: Ontario Ministry of Natural Resources and Forestry</w:t>
      </w:r>
    </w:p>
    <w:p w14:paraId="0DCF262F" w14:textId="77777777" w:rsidR="00570E08" w:rsidRDefault="00570E08" w:rsidP="00C57242">
      <w:pPr>
        <w:pStyle w:val="BodyAccessibleTextMIRB"/>
      </w:pPr>
      <w:r>
        <w:t>PSD: Provincial Services Division</w:t>
      </w:r>
    </w:p>
    <w:p w14:paraId="5EF89278" w14:textId="77777777" w:rsidR="00570E08" w:rsidRDefault="00570E08" w:rsidP="00C57242">
      <w:pPr>
        <w:pStyle w:val="BodyAccessibleTextMIRB"/>
      </w:pPr>
      <w:r>
        <w:t>SRB: Science and Research Branch</w:t>
      </w:r>
    </w:p>
    <w:p w14:paraId="0117E4AF" w14:textId="77777777" w:rsidR="00C57242" w:rsidRDefault="00EF4A11" w:rsidP="00C57242">
      <w:pPr>
        <w:pStyle w:val="BodyAccessibleTextMIRB"/>
      </w:pPr>
      <w:r>
        <w:t>NRIU</w:t>
      </w:r>
      <w:r w:rsidR="00C57242">
        <w:t xml:space="preserve">: </w:t>
      </w:r>
      <w:r>
        <w:t>Natural Resources Information</w:t>
      </w:r>
      <w:r w:rsidR="006C3816">
        <w:t xml:space="preserve"> Unit</w:t>
      </w:r>
    </w:p>
    <w:p w14:paraId="0CACADF2" w14:textId="77777777" w:rsidR="00EF4A11" w:rsidRDefault="00EF4A11" w:rsidP="00C57242">
      <w:pPr>
        <w:pStyle w:val="BodyAccessibleTextMIRB"/>
      </w:pPr>
      <w:r>
        <w:t>NRIS: Natural Resources Information Section</w:t>
      </w:r>
    </w:p>
    <w:p w14:paraId="5799E25F" w14:textId="6C08CF5B" w:rsidR="00EF4A11" w:rsidRDefault="00EF4A11" w:rsidP="00C57242">
      <w:pPr>
        <w:pStyle w:val="BodyAccessibleTextMIRB"/>
      </w:pPr>
      <w:r>
        <w:t xml:space="preserve">FMP: Forest </w:t>
      </w:r>
      <w:r w:rsidR="00E140F7">
        <w:t>m</w:t>
      </w:r>
      <w:r>
        <w:t xml:space="preserve">anagement </w:t>
      </w:r>
      <w:r w:rsidR="00E140F7">
        <w:t>p</w:t>
      </w:r>
      <w:r>
        <w:t>lanning</w:t>
      </w:r>
    </w:p>
    <w:p w14:paraId="458E4A77" w14:textId="77777777" w:rsidR="00EF4A11" w:rsidRDefault="00EF4A11" w:rsidP="00C57242">
      <w:pPr>
        <w:pStyle w:val="BodyAccessibleTextMIRB"/>
      </w:pPr>
      <w:r>
        <w:t>SFL: Sustainable Forest License</w:t>
      </w:r>
    </w:p>
    <w:p w14:paraId="7ECB8142" w14:textId="2A29F751" w:rsidR="00A656CC" w:rsidRDefault="00A656CC" w:rsidP="00A656CC">
      <w:pPr>
        <w:pStyle w:val="BodyAccessibleTextMIRB"/>
      </w:pPr>
      <w:r>
        <w:t xml:space="preserve">OGF: Ontario </w:t>
      </w:r>
      <w:r w:rsidR="00E140F7">
        <w:t>g</w:t>
      </w:r>
      <w:r>
        <w:t xml:space="preserve">eospatial </w:t>
      </w:r>
      <w:r w:rsidR="00E140F7">
        <w:t>f</w:t>
      </w:r>
      <w:r>
        <w:t>eature</w:t>
      </w:r>
    </w:p>
    <w:p w14:paraId="602AAC7F" w14:textId="04D95EFA" w:rsidR="00A656CC" w:rsidRDefault="00A656CC" w:rsidP="00C57242">
      <w:pPr>
        <w:pStyle w:val="BodyAccessibleTextMIRB"/>
      </w:pPr>
      <w:r>
        <w:t xml:space="preserve">NDD: Non-standard </w:t>
      </w:r>
      <w:r w:rsidR="00E140F7">
        <w:t>d</w:t>
      </w:r>
      <w:r>
        <w:t xml:space="preserve">ata </w:t>
      </w:r>
      <w:r w:rsidR="00E140F7">
        <w:t>d</w:t>
      </w:r>
      <w:r>
        <w:t>elivery</w:t>
      </w:r>
    </w:p>
    <w:p w14:paraId="60287726" w14:textId="77777777" w:rsidR="00A656CC" w:rsidRDefault="00A656CC" w:rsidP="00C57242">
      <w:pPr>
        <w:pStyle w:val="BodyAccessibleTextMIRB"/>
      </w:pPr>
      <w:r>
        <w:t>GDDS: Geospatial Data Delivery Service</w:t>
      </w:r>
    </w:p>
    <w:p w14:paraId="0B6FE60B" w14:textId="221D5F35" w:rsidR="00AF7497" w:rsidRDefault="00570E08" w:rsidP="00570E08">
      <w:pPr>
        <w:pStyle w:val="Heading1MIRBMidPage"/>
      </w:pPr>
      <w:bookmarkStart w:id="7" w:name="_Toc531240827"/>
      <w:r>
        <w:t>Layers</w:t>
      </w:r>
      <w:r w:rsidR="0030679E">
        <w:t xml:space="preserve"> in the Model</w:t>
      </w:r>
      <w:bookmarkEnd w:id="7"/>
    </w:p>
    <w:p w14:paraId="5ED8E36D" w14:textId="77777777" w:rsidR="001D74CD" w:rsidRPr="009C6FBD" w:rsidRDefault="001D74CD" w:rsidP="001D74CD">
      <w:pPr>
        <w:rPr>
          <w:sz w:val="24"/>
          <w:szCs w:val="24"/>
        </w:rPr>
      </w:pPr>
      <w:r w:rsidRPr="009C6FBD">
        <w:rPr>
          <w:sz w:val="24"/>
          <w:szCs w:val="24"/>
        </w:rPr>
        <w:t xml:space="preserve">Research Point (RESPOINT) </w:t>
      </w:r>
      <w:r w:rsidR="007936BA">
        <w:rPr>
          <w:sz w:val="24"/>
          <w:szCs w:val="24"/>
        </w:rPr>
        <w:br/>
      </w:r>
    </w:p>
    <w:p w14:paraId="4199A59D" w14:textId="77777777" w:rsidR="001D74CD" w:rsidRPr="009C6FBD" w:rsidRDefault="001D74CD" w:rsidP="001D74CD">
      <w:pPr>
        <w:rPr>
          <w:sz w:val="24"/>
          <w:szCs w:val="24"/>
        </w:rPr>
      </w:pPr>
      <w:r w:rsidRPr="009C6FBD">
        <w:rPr>
          <w:sz w:val="24"/>
          <w:szCs w:val="24"/>
        </w:rPr>
        <w:t xml:space="preserve">Research Line (RESLINE) </w:t>
      </w:r>
      <w:r w:rsidR="007936BA">
        <w:rPr>
          <w:sz w:val="24"/>
          <w:szCs w:val="24"/>
        </w:rPr>
        <w:br/>
      </w:r>
    </w:p>
    <w:p w14:paraId="3E7349C8" w14:textId="77777777" w:rsidR="001D74CD" w:rsidRPr="009C6FBD" w:rsidRDefault="001D74CD" w:rsidP="001D74CD">
      <w:pPr>
        <w:rPr>
          <w:sz w:val="24"/>
          <w:szCs w:val="24"/>
        </w:rPr>
      </w:pPr>
      <w:r w:rsidRPr="009C6FBD">
        <w:rPr>
          <w:sz w:val="24"/>
          <w:szCs w:val="24"/>
        </w:rPr>
        <w:t xml:space="preserve">Research Polygon (RESPOLY) </w:t>
      </w:r>
      <w:r w:rsidR="007936BA">
        <w:rPr>
          <w:sz w:val="24"/>
          <w:szCs w:val="24"/>
        </w:rPr>
        <w:br/>
      </w:r>
    </w:p>
    <w:p w14:paraId="67E25E03" w14:textId="77777777" w:rsidR="001D74CD" w:rsidRPr="009C6FBD" w:rsidRDefault="001D74CD" w:rsidP="001D74CD">
      <w:pPr>
        <w:rPr>
          <w:sz w:val="24"/>
          <w:szCs w:val="24"/>
        </w:rPr>
      </w:pPr>
      <w:r w:rsidRPr="009C6FBD">
        <w:rPr>
          <w:sz w:val="24"/>
          <w:szCs w:val="24"/>
        </w:rPr>
        <w:t xml:space="preserve">Research Plot Auxiliary Point (RESAUXPT) </w:t>
      </w:r>
      <w:r w:rsidR="007936BA">
        <w:rPr>
          <w:sz w:val="24"/>
          <w:szCs w:val="24"/>
        </w:rPr>
        <w:br/>
      </w:r>
    </w:p>
    <w:p w14:paraId="723D898E" w14:textId="77777777" w:rsidR="001D74CD" w:rsidRPr="009C6FBD" w:rsidRDefault="001D74CD" w:rsidP="001D74CD">
      <w:pPr>
        <w:rPr>
          <w:sz w:val="24"/>
          <w:szCs w:val="24"/>
        </w:rPr>
      </w:pPr>
      <w:r w:rsidRPr="009C6FBD">
        <w:rPr>
          <w:sz w:val="24"/>
          <w:szCs w:val="24"/>
        </w:rPr>
        <w:t xml:space="preserve">Research Plot Protected (RESPROT) </w:t>
      </w:r>
      <w:r w:rsidR="007936BA">
        <w:rPr>
          <w:sz w:val="24"/>
          <w:szCs w:val="24"/>
        </w:rPr>
        <w:br/>
      </w:r>
    </w:p>
    <w:p w14:paraId="3DD2FF14" w14:textId="77777777" w:rsidR="001D74CD" w:rsidRPr="009C6FBD" w:rsidRDefault="001D74CD" w:rsidP="001D74CD">
      <w:pPr>
        <w:rPr>
          <w:sz w:val="24"/>
          <w:szCs w:val="24"/>
        </w:rPr>
      </w:pPr>
      <w:r w:rsidRPr="009C6FBD">
        <w:rPr>
          <w:sz w:val="24"/>
          <w:szCs w:val="24"/>
        </w:rPr>
        <w:t xml:space="preserve">Research Plot Predisturbance Notification (RESPRED) </w:t>
      </w:r>
      <w:r w:rsidR="007936BA">
        <w:rPr>
          <w:sz w:val="24"/>
          <w:szCs w:val="24"/>
        </w:rPr>
        <w:br/>
      </w:r>
    </w:p>
    <w:p w14:paraId="62906AB8" w14:textId="77777777" w:rsidR="001D74CD" w:rsidRPr="009C6FBD" w:rsidRDefault="001D74CD" w:rsidP="001D74CD">
      <w:pPr>
        <w:rPr>
          <w:sz w:val="24"/>
          <w:szCs w:val="24"/>
        </w:rPr>
      </w:pPr>
      <w:r w:rsidRPr="009C6FBD">
        <w:rPr>
          <w:sz w:val="24"/>
          <w:szCs w:val="24"/>
        </w:rPr>
        <w:t xml:space="preserve">Research Plot Postdisturbance Notification (RESPOSTD) </w:t>
      </w:r>
    </w:p>
    <w:p w14:paraId="595B077C" w14:textId="2CDD05FE" w:rsidR="003D76FA" w:rsidRDefault="003D76FA" w:rsidP="003D76FA">
      <w:pPr>
        <w:pStyle w:val="Heading1MIRBMidPage"/>
      </w:pPr>
      <w:r>
        <w:lastRenderedPageBreak/>
        <w:br/>
      </w:r>
      <w:bookmarkStart w:id="8" w:name="_Toc531240828"/>
      <w:r>
        <w:t>Tables</w:t>
      </w:r>
      <w:r w:rsidR="0030679E">
        <w:t xml:space="preserve"> that support the </w:t>
      </w:r>
      <w:r w:rsidR="002909E0">
        <w:t>m</w:t>
      </w:r>
      <w:r w:rsidR="0030679E">
        <w:t>odel</w:t>
      </w:r>
      <w:bookmarkEnd w:id="8"/>
    </w:p>
    <w:p w14:paraId="143AF671" w14:textId="77777777" w:rsidR="003D76FA" w:rsidRDefault="003D76FA" w:rsidP="00C24DA7">
      <w:pPr>
        <w:pStyle w:val="BodyAccessibleTextMIRB"/>
      </w:pPr>
      <w:r>
        <w:t>Research Protection</w:t>
      </w:r>
      <w:r>
        <w:br/>
        <w:t>Research Contact</w:t>
      </w:r>
      <w:r>
        <w:br/>
        <w:t>Research Study</w:t>
      </w:r>
      <w:r>
        <w:br/>
        <w:t>Research Point Note</w:t>
      </w:r>
      <w:r>
        <w:br/>
        <w:t>Research Point Activity</w:t>
      </w:r>
      <w:r>
        <w:br/>
        <w:t>Research Line Note</w:t>
      </w:r>
      <w:r>
        <w:br/>
        <w:t>Research Line Activity</w:t>
      </w:r>
      <w:r>
        <w:br/>
        <w:t>Research Poly Note</w:t>
      </w:r>
      <w:r>
        <w:br/>
        <w:t>Research Poly Activity</w:t>
      </w:r>
    </w:p>
    <w:p w14:paraId="51555022" w14:textId="77777777" w:rsidR="002063FA" w:rsidRPr="002063FA" w:rsidRDefault="002063FA" w:rsidP="002063FA">
      <w:pPr>
        <w:pStyle w:val="BodyAccessibleTextMIRB"/>
      </w:pPr>
    </w:p>
    <w:p w14:paraId="50F00BB5" w14:textId="77777777" w:rsidR="002063FA" w:rsidRPr="003D76FA" w:rsidRDefault="002063FA" w:rsidP="003D76FA">
      <w:pPr>
        <w:pStyle w:val="BodyAccessibleTextMIRB"/>
        <w:sectPr w:rsidR="002063FA" w:rsidRPr="003D76FA" w:rsidSect="001E404A">
          <w:pgSz w:w="12240" w:h="15840"/>
          <w:pgMar w:top="1440" w:right="1440" w:bottom="1440" w:left="1440" w:header="432" w:footer="720" w:gutter="0"/>
          <w:cols w:space="720"/>
          <w:docGrid w:linePitch="360"/>
        </w:sectPr>
      </w:pPr>
    </w:p>
    <w:p w14:paraId="23FDF30D" w14:textId="77777777" w:rsidR="00AF7497" w:rsidRDefault="00AF7497" w:rsidP="000D0B10">
      <w:pPr>
        <w:pStyle w:val="Heading1MIRBTopofPage"/>
        <w:numPr>
          <w:ilvl w:val="0"/>
          <w:numId w:val="22"/>
        </w:numPr>
      </w:pPr>
      <w:bookmarkStart w:id="9" w:name="_Toc531240829"/>
      <w:r>
        <w:lastRenderedPageBreak/>
        <w:t>Introduction</w:t>
      </w:r>
      <w:bookmarkEnd w:id="9"/>
    </w:p>
    <w:p w14:paraId="6061FA76" w14:textId="30683874" w:rsidR="008C35CA" w:rsidRDefault="008C35CA" w:rsidP="008C35CA">
      <w:pPr>
        <w:pStyle w:val="BodyAccessibleTextMIRB"/>
        <w:rPr>
          <w:lang w:eastAsia="en-CA"/>
        </w:rPr>
      </w:pPr>
      <w:r>
        <w:rPr>
          <w:lang w:eastAsia="en-CA"/>
        </w:rPr>
        <w:t xml:space="preserve">This guide is intended for Ontario Ministry of Natural Resources </w:t>
      </w:r>
      <w:r w:rsidR="00174E35">
        <w:rPr>
          <w:lang w:eastAsia="en-CA"/>
        </w:rPr>
        <w:t xml:space="preserve">and Forestry </w:t>
      </w:r>
      <w:r>
        <w:rPr>
          <w:lang w:eastAsia="en-CA"/>
        </w:rPr>
        <w:t xml:space="preserve">staff with responsibility </w:t>
      </w:r>
      <w:r w:rsidR="00F332A7">
        <w:rPr>
          <w:lang w:eastAsia="en-CA"/>
        </w:rPr>
        <w:t>for</w:t>
      </w:r>
      <w:r>
        <w:rPr>
          <w:lang w:eastAsia="en-CA"/>
        </w:rPr>
        <w:t xml:space="preserve"> maintaining research plot data via the </w:t>
      </w:r>
      <w:r w:rsidR="00174E35">
        <w:rPr>
          <w:lang w:eastAsia="en-CA"/>
        </w:rPr>
        <w:t>Land Information Ontario (</w:t>
      </w:r>
      <w:r w:rsidR="002063FA">
        <w:rPr>
          <w:lang w:eastAsia="en-CA"/>
        </w:rPr>
        <w:t>LIO</w:t>
      </w:r>
      <w:r w:rsidR="00174E35">
        <w:rPr>
          <w:lang w:eastAsia="en-CA"/>
        </w:rPr>
        <w:t>)</w:t>
      </w:r>
      <w:r w:rsidR="002063FA">
        <w:rPr>
          <w:lang w:eastAsia="en-CA"/>
        </w:rPr>
        <w:t xml:space="preserve"> </w:t>
      </w:r>
      <w:r w:rsidR="00F332A7">
        <w:rPr>
          <w:lang w:eastAsia="en-CA"/>
        </w:rPr>
        <w:t>e</w:t>
      </w:r>
      <w:r w:rsidR="002063FA">
        <w:rPr>
          <w:lang w:eastAsia="en-CA"/>
        </w:rPr>
        <w:t>ditor</w:t>
      </w:r>
      <w:r>
        <w:rPr>
          <w:lang w:eastAsia="en-CA"/>
        </w:rPr>
        <w:t xml:space="preserve"> </w:t>
      </w:r>
      <w:r w:rsidR="00F332A7">
        <w:rPr>
          <w:lang w:eastAsia="en-CA"/>
        </w:rPr>
        <w:t>a</w:t>
      </w:r>
      <w:r>
        <w:rPr>
          <w:lang w:eastAsia="en-CA"/>
        </w:rPr>
        <w:t>pplication and</w:t>
      </w:r>
      <w:r w:rsidR="002063FA">
        <w:rPr>
          <w:lang w:eastAsia="en-CA"/>
        </w:rPr>
        <w:t xml:space="preserve"> </w:t>
      </w:r>
      <w:r w:rsidR="00F332A7">
        <w:rPr>
          <w:lang w:eastAsia="en-CA"/>
        </w:rPr>
        <w:t>d</w:t>
      </w:r>
      <w:r w:rsidR="002063FA">
        <w:rPr>
          <w:lang w:eastAsia="en-CA"/>
        </w:rPr>
        <w:t xml:space="preserve">ata </w:t>
      </w:r>
      <w:r w:rsidR="00F332A7">
        <w:rPr>
          <w:lang w:eastAsia="en-CA"/>
        </w:rPr>
        <w:t>w</w:t>
      </w:r>
      <w:r w:rsidR="002063FA">
        <w:rPr>
          <w:lang w:eastAsia="en-CA"/>
        </w:rPr>
        <w:t xml:space="preserve">arehouse </w:t>
      </w:r>
      <w:r>
        <w:rPr>
          <w:lang w:eastAsia="en-CA"/>
        </w:rPr>
        <w:t>database. It provide</w:t>
      </w:r>
      <w:r w:rsidR="00E21D0D">
        <w:rPr>
          <w:lang w:eastAsia="en-CA"/>
        </w:rPr>
        <w:t>s</w:t>
      </w:r>
      <w:r>
        <w:rPr>
          <w:lang w:eastAsia="en-CA"/>
        </w:rPr>
        <w:t xml:space="preserve"> background</w:t>
      </w:r>
      <w:r w:rsidR="00F332A7">
        <w:rPr>
          <w:lang w:eastAsia="en-CA"/>
        </w:rPr>
        <w:t xml:space="preserve"> information</w:t>
      </w:r>
      <w:r>
        <w:rPr>
          <w:lang w:eastAsia="en-CA"/>
        </w:rPr>
        <w:t xml:space="preserve"> and best practices </w:t>
      </w:r>
      <w:r w:rsidR="00E21D0D">
        <w:rPr>
          <w:lang w:eastAsia="en-CA"/>
        </w:rPr>
        <w:t xml:space="preserve">that can be used to perform common </w:t>
      </w:r>
      <w:r>
        <w:rPr>
          <w:lang w:eastAsia="en-CA"/>
        </w:rPr>
        <w:t xml:space="preserve">activities </w:t>
      </w:r>
      <w:r w:rsidR="00E21D0D">
        <w:rPr>
          <w:lang w:eastAsia="en-CA"/>
        </w:rPr>
        <w:t xml:space="preserve">required for regular maintenance of </w:t>
      </w:r>
      <w:r w:rsidR="00F332A7">
        <w:rPr>
          <w:lang w:eastAsia="en-CA"/>
        </w:rPr>
        <w:t>r</w:t>
      </w:r>
      <w:r>
        <w:rPr>
          <w:lang w:eastAsia="en-CA"/>
        </w:rPr>
        <w:t>esearch</w:t>
      </w:r>
      <w:r w:rsidR="00B76D60">
        <w:rPr>
          <w:lang w:eastAsia="en-CA"/>
        </w:rPr>
        <w:t>/monitoring</w:t>
      </w:r>
      <w:r>
        <w:rPr>
          <w:lang w:eastAsia="en-CA"/>
        </w:rPr>
        <w:t xml:space="preserve"> </w:t>
      </w:r>
      <w:r w:rsidR="00F332A7">
        <w:rPr>
          <w:lang w:eastAsia="en-CA"/>
        </w:rPr>
        <w:t>p</w:t>
      </w:r>
      <w:r>
        <w:rPr>
          <w:lang w:eastAsia="en-CA"/>
        </w:rPr>
        <w:t>lot</w:t>
      </w:r>
      <w:r w:rsidR="00E21D0D">
        <w:rPr>
          <w:lang w:eastAsia="en-CA"/>
        </w:rPr>
        <w:t xml:space="preserve"> data</w:t>
      </w:r>
      <w:r>
        <w:rPr>
          <w:lang w:eastAsia="en-CA"/>
        </w:rPr>
        <w:t>.</w:t>
      </w:r>
    </w:p>
    <w:p w14:paraId="29D2584F" w14:textId="5333369C" w:rsidR="008C35CA" w:rsidRDefault="00E44622" w:rsidP="008C35CA">
      <w:pPr>
        <w:pStyle w:val="BodyAccessibleTextMIRB"/>
        <w:rPr>
          <w:lang w:eastAsia="en-CA"/>
        </w:rPr>
      </w:pPr>
      <w:r>
        <w:rPr>
          <w:lang w:eastAsia="en-CA"/>
        </w:rPr>
        <w:t xml:space="preserve">This </w:t>
      </w:r>
      <w:r w:rsidR="008C35CA">
        <w:rPr>
          <w:lang w:eastAsia="en-CA"/>
        </w:rPr>
        <w:t xml:space="preserve">document </w:t>
      </w:r>
      <w:r w:rsidR="00F4758B">
        <w:rPr>
          <w:lang w:eastAsia="en-CA"/>
        </w:rPr>
        <w:t xml:space="preserve">also contains guidance </w:t>
      </w:r>
      <w:r>
        <w:rPr>
          <w:lang w:eastAsia="en-CA"/>
        </w:rPr>
        <w:t xml:space="preserve">for use of </w:t>
      </w:r>
      <w:r w:rsidR="00174E35">
        <w:rPr>
          <w:lang w:eastAsia="en-CA"/>
        </w:rPr>
        <w:t>r</w:t>
      </w:r>
      <w:r>
        <w:rPr>
          <w:lang w:eastAsia="en-CA"/>
        </w:rPr>
        <w:t xml:space="preserve">esearch </w:t>
      </w:r>
      <w:r w:rsidR="00174E35">
        <w:rPr>
          <w:lang w:eastAsia="en-CA"/>
        </w:rPr>
        <w:t>p</w:t>
      </w:r>
      <w:r>
        <w:rPr>
          <w:lang w:eastAsia="en-CA"/>
        </w:rPr>
        <w:t>lot data in LIO.</w:t>
      </w:r>
      <w:r w:rsidR="00174E35">
        <w:rPr>
          <w:lang w:eastAsia="en-CA"/>
        </w:rPr>
        <w:t xml:space="preserve"> </w:t>
      </w:r>
      <w:r>
        <w:rPr>
          <w:lang w:eastAsia="en-CA"/>
        </w:rPr>
        <w:t xml:space="preserve">It </w:t>
      </w:r>
      <w:r w:rsidR="002909E0">
        <w:rPr>
          <w:lang w:eastAsia="en-CA"/>
        </w:rPr>
        <w:t>includ</w:t>
      </w:r>
      <w:r>
        <w:rPr>
          <w:lang w:eastAsia="en-CA"/>
        </w:rPr>
        <w:t xml:space="preserve">es </w:t>
      </w:r>
      <w:r w:rsidR="00BC3638">
        <w:rPr>
          <w:lang w:eastAsia="en-CA"/>
        </w:rPr>
        <w:t xml:space="preserve">definitions of </w:t>
      </w:r>
      <w:r w:rsidR="008C35CA">
        <w:rPr>
          <w:lang w:eastAsia="en-CA"/>
        </w:rPr>
        <w:t>research plot</w:t>
      </w:r>
      <w:r w:rsidR="009D4A81">
        <w:rPr>
          <w:lang w:eastAsia="en-CA"/>
        </w:rPr>
        <w:t xml:space="preserve"> data layers, </w:t>
      </w:r>
      <w:r>
        <w:rPr>
          <w:lang w:eastAsia="en-CA"/>
        </w:rPr>
        <w:t>instruction</w:t>
      </w:r>
      <w:r w:rsidR="002909E0">
        <w:rPr>
          <w:lang w:eastAsia="en-CA"/>
        </w:rPr>
        <w:t>s</w:t>
      </w:r>
      <w:r>
        <w:rPr>
          <w:lang w:eastAsia="en-CA"/>
        </w:rPr>
        <w:t xml:space="preserve"> on how to </w:t>
      </w:r>
      <w:r w:rsidR="009D4A81">
        <w:rPr>
          <w:lang w:eastAsia="en-CA"/>
        </w:rPr>
        <w:t>ent</w:t>
      </w:r>
      <w:r w:rsidR="00BC3638">
        <w:rPr>
          <w:lang w:eastAsia="en-CA"/>
        </w:rPr>
        <w:t xml:space="preserve">er values using the LIO </w:t>
      </w:r>
      <w:r w:rsidR="00174E35">
        <w:rPr>
          <w:lang w:eastAsia="en-CA"/>
        </w:rPr>
        <w:t>e</w:t>
      </w:r>
      <w:r w:rsidR="00BC3638">
        <w:rPr>
          <w:lang w:eastAsia="en-CA"/>
        </w:rPr>
        <w:t>ditor</w:t>
      </w:r>
      <w:r w:rsidR="00174E35">
        <w:rPr>
          <w:lang w:eastAsia="en-CA"/>
        </w:rPr>
        <w:t>,</w:t>
      </w:r>
      <w:r>
        <w:rPr>
          <w:lang w:eastAsia="en-CA"/>
        </w:rPr>
        <w:t xml:space="preserve"> and</w:t>
      </w:r>
      <w:r w:rsidR="00BC3638">
        <w:rPr>
          <w:lang w:eastAsia="en-CA"/>
        </w:rPr>
        <w:t xml:space="preserve"> </w:t>
      </w:r>
      <w:r w:rsidR="002909E0">
        <w:rPr>
          <w:lang w:eastAsia="en-CA"/>
        </w:rPr>
        <w:t xml:space="preserve">a </w:t>
      </w:r>
      <w:r>
        <w:rPr>
          <w:lang w:eastAsia="en-CA"/>
        </w:rPr>
        <w:t>descri</w:t>
      </w:r>
      <w:r w:rsidR="002909E0">
        <w:rPr>
          <w:lang w:eastAsia="en-CA"/>
        </w:rPr>
        <w:t>ption of</w:t>
      </w:r>
      <w:r>
        <w:rPr>
          <w:lang w:eastAsia="en-CA"/>
        </w:rPr>
        <w:t xml:space="preserve"> </w:t>
      </w:r>
      <w:r w:rsidR="00BC3638">
        <w:rPr>
          <w:lang w:eastAsia="en-CA"/>
        </w:rPr>
        <w:t xml:space="preserve">how the </w:t>
      </w:r>
      <w:r>
        <w:rPr>
          <w:lang w:eastAsia="en-CA"/>
        </w:rPr>
        <w:t xml:space="preserve">data </w:t>
      </w:r>
      <w:r w:rsidR="00BC3638">
        <w:rPr>
          <w:lang w:eastAsia="en-CA"/>
        </w:rPr>
        <w:t>model works</w:t>
      </w:r>
      <w:r w:rsidR="00523CC0">
        <w:rPr>
          <w:lang w:eastAsia="en-CA"/>
        </w:rPr>
        <w:t>.</w:t>
      </w:r>
      <w:r w:rsidR="008C35CA">
        <w:rPr>
          <w:lang w:eastAsia="en-CA"/>
        </w:rPr>
        <w:t xml:space="preserve"> </w:t>
      </w:r>
      <w:r w:rsidR="00523CC0">
        <w:rPr>
          <w:lang w:eastAsia="en-CA"/>
        </w:rPr>
        <w:t xml:space="preserve">The </w:t>
      </w:r>
      <w:r w:rsidR="008C35CA">
        <w:rPr>
          <w:lang w:eastAsia="en-CA"/>
        </w:rPr>
        <w:t xml:space="preserve">focus </w:t>
      </w:r>
      <w:r w:rsidR="00523CC0">
        <w:rPr>
          <w:lang w:eastAsia="en-CA"/>
        </w:rPr>
        <w:t xml:space="preserve">is </w:t>
      </w:r>
      <w:r w:rsidR="008C35CA">
        <w:rPr>
          <w:lang w:eastAsia="en-CA"/>
        </w:rPr>
        <w:t xml:space="preserve">on </w:t>
      </w:r>
      <w:r w:rsidR="00523CC0">
        <w:rPr>
          <w:lang w:eastAsia="en-CA"/>
        </w:rPr>
        <w:t xml:space="preserve">desktop management and revision of plot </w:t>
      </w:r>
      <w:r w:rsidR="00B76D60">
        <w:rPr>
          <w:lang w:eastAsia="en-CA"/>
        </w:rPr>
        <w:t xml:space="preserve">location </w:t>
      </w:r>
      <w:r w:rsidR="00523CC0">
        <w:rPr>
          <w:lang w:eastAsia="en-CA"/>
        </w:rPr>
        <w:t>data</w:t>
      </w:r>
      <w:r w:rsidR="003B7824">
        <w:rPr>
          <w:lang w:eastAsia="en-CA"/>
        </w:rPr>
        <w:t>.</w:t>
      </w:r>
    </w:p>
    <w:p w14:paraId="2C0B056F" w14:textId="73A8D175" w:rsidR="001206C0" w:rsidRDefault="008C35CA" w:rsidP="008C35CA">
      <w:pPr>
        <w:pStyle w:val="BodyAccessibleTextMIRB"/>
        <w:rPr>
          <w:lang w:eastAsia="en-CA"/>
        </w:rPr>
      </w:pPr>
      <w:r>
        <w:rPr>
          <w:lang w:eastAsia="en-CA"/>
        </w:rPr>
        <w:t xml:space="preserve">The research plot </w:t>
      </w:r>
      <w:r w:rsidR="00082454">
        <w:rPr>
          <w:lang w:eastAsia="en-CA"/>
        </w:rPr>
        <w:t>layers</w:t>
      </w:r>
      <w:r>
        <w:rPr>
          <w:lang w:eastAsia="en-CA"/>
        </w:rPr>
        <w:t xml:space="preserve"> contain </w:t>
      </w:r>
      <w:r w:rsidR="00E44622">
        <w:rPr>
          <w:lang w:eastAsia="en-CA"/>
        </w:rPr>
        <w:t xml:space="preserve">spatial </w:t>
      </w:r>
      <w:r>
        <w:rPr>
          <w:lang w:eastAsia="en-CA"/>
        </w:rPr>
        <w:t xml:space="preserve">plot features from </w:t>
      </w:r>
      <w:r w:rsidR="00174E35">
        <w:rPr>
          <w:lang w:eastAsia="en-CA"/>
        </w:rPr>
        <w:t>several</w:t>
      </w:r>
      <w:r w:rsidR="00296408">
        <w:rPr>
          <w:lang w:eastAsia="en-CA"/>
        </w:rPr>
        <w:t xml:space="preserve"> MNRF </w:t>
      </w:r>
      <w:r w:rsidR="00174E35">
        <w:rPr>
          <w:lang w:eastAsia="en-CA"/>
        </w:rPr>
        <w:t xml:space="preserve">research and </w:t>
      </w:r>
      <w:r w:rsidR="00B76D60">
        <w:rPr>
          <w:lang w:eastAsia="en-CA"/>
        </w:rPr>
        <w:t>monitoring</w:t>
      </w:r>
      <w:r w:rsidR="00296408">
        <w:rPr>
          <w:lang w:eastAsia="en-CA"/>
        </w:rPr>
        <w:t xml:space="preserve"> programs. </w:t>
      </w:r>
      <w:r w:rsidR="0046708B">
        <w:rPr>
          <w:lang w:eastAsia="en-CA"/>
        </w:rPr>
        <w:t xml:space="preserve">For example, </w:t>
      </w:r>
      <w:r w:rsidR="00174E35">
        <w:rPr>
          <w:lang w:eastAsia="en-CA"/>
        </w:rPr>
        <w:t>g</w:t>
      </w:r>
      <w:r w:rsidR="0046708B">
        <w:rPr>
          <w:lang w:eastAsia="en-CA"/>
        </w:rPr>
        <w:t xml:space="preserve">rowth </w:t>
      </w:r>
      <w:r w:rsidR="002909E0">
        <w:rPr>
          <w:lang w:eastAsia="en-CA"/>
        </w:rPr>
        <w:t xml:space="preserve">and </w:t>
      </w:r>
      <w:r w:rsidR="00174E35">
        <w:rPr>
          <w:lang w:eastAsia="en-CA"/>
        </w:rPr>
        <w:t>y</w:t>
      </w:r>
      <w:r w:rsidR="0046708B">
        <w:rPr>
          <w:lang w:eastAsia="en-CA"/>
        </w:rPr>
        <w:t xml:space="preserve">ield, </w:t>
      </w:r>
      <w:r w:rsidR="00174E35">
        <w:rPr>
          <w:lang w:eastAsia="en-CA"/>
        </w:rPr>
        <w:t>b</w:t>
      </w:r>
      <w:r w:rsidR="0046708B">
        <w:rPr>
          <w:lang w:eastAsia="en-CA"/>
        </w:rPr>
        <w:t xml:space="preserve">arbed </w:t>
      </w:r>
      <w:r w:rsidR="00174E35">
        <w:rPr>
          <w:lang w:eastAsia="en-CA"/>
        </w:rPr>
        <w:t>w</w:t>
      </w:r>
      <w:r w:rsidR="0046708B">
        <w:rPr>
          <w:lang w:eastAsia="en-CA"/>
        </w:rPr>
        <w:t xml:space="preserve">ire </w:t>
      </w:r>
      <w:r w:rsidR="00174E35">
        <w:rPr>
          <w:lang w:eastAsia="en-CA"/>
        </w:rPr>
        <w:t>h</w:t>
      </w:r>
      <w:r w:rsidR="0046708B">
        <w:rPr>
          <w:lang w:eastAsia="en-CA"/>
        </w:rPr>
        <w:t xml:space="preserve">air </w:t>
      </w:r>
      <w:r w:rsidR="00174E35">
        <w:rPr>
          <w:lang w:eastAsia="en-CA"/>
        </w:rPr>
        <w:t>t</w:t>
      </w:r>
      <w:r w:rsidR="0046708B">
        <w:rPr>
          <w:lang w:eastAsia="en-CA"/>
        </w:rPr>
        <w:t>rap</w:t>
      </w:r>
      <w:r w:rsidR="00B76D60">
        <w:rPr>
          <w:lang w:eastAsia="en-CA"/>
        </w:rPr>
        <w:t>,</w:t>
      </w:r>
      <w:r w:rsidR="0046708B">
        <w:rPr>
          <w:lang w:eastAsia="en-CA"/>
        </w:rPr>
        <w:t xml:space="preserve"> and </w:t>
      </w:r>
      <w:r w:rsidR="00174E35">
        <w:rPr>
          <w:lang w:eastAsia="en-CA"/>
        </w:rPr>
        <w:t>m</w:t>
      </w:r>
      <w:r w:rsidR="0046708B">
        <w:rPr>
          <w:lang w:eastAsia="en-CA"/>
        </w:rPr>
        <w:t>ulti</w:t>
      </w:r>
      <w:r w:rsidR="00174E35">
        <w:rPr>
          <w:lang w:eastAsia="en-CA"/>
        </w:rPr>
        <w:t>ple</w:t>
      </w:r>
      <w:r w:rsidR="0046708B">
        <w:rPr>
          <w:lang w:eastAsia="en-CA"/>
        </w:rPr>
        <w:t xml:space="preserve"> </w:t>
      </w:r>
      <w:r w:rsidR="00174E35">
        <w:rPr>
          <w:lang w:eastAsia="en-CA"/>
        </w:rPr>
        <w:t>s</w:t>
      </w:r>
      <w:r w:rsidR="0046708B">
        <w:rPr>
          <w:lang w:eastAsia="en-CA"/>
        </w:rPr>
        <w:t xml:space="preserve">pecies </w:t>
      </w:r>
      <w:r w:rsidR="00174E35">
        <w:rPr>
          <w:lang w:eastAsia="en-CA"/>
        </w:rPr>
        <w:t>i</w:t>
      </w:r>
      <w:r w:rsidR="0046708B">
        <w:rPr>
          <w:lang w:eastAsia="en-CA"/>
        </w:rPr>
        <w:t xml:space="preserve">nventory </w:t>
      </w:r>
      <w:r w:rsidR="00174E35">
        <w:rPr>
          <w:lang w:eastAsia="en-CA"/>
        </w:rPr>
        <w:t>m</w:t>
      </w:r>
      <w:r w:rsidR="0046708B">
        <w:rPr>
          <w:lang w:eastAsia="en-CA"/>
        </w:rPr>
        <w:t xml:space="preserve">onitoring plots are included </w:t>
      </w:r>
      <w:r w:rsidR="00ED4FFC">
        <w:rPr>
          <w:lang w:eastAsia="en-CA"/>
        </w:rPr>
        <w:t>as are r</w:t>
      </w:r>
      <w:r w:rsidR="00174E35">
        <w:rPr>
          <w:lang w:eastAsia="en-CA"/>
        </w:rPr>
        <w:t>esearch</w:t>
      </w:r>
      <w:r w:rsidR="00B76D60">
        <w:rPr>
          <w:lang w:eastAsia="en-CA"/>
        </w:rPr>
        <w:t>/monitoring</w:t>
      </w:r>
      <w:r w:rsidR="00174E35">
        <w:rPr>
          <w:lang w:eastAsia="en-CA"/>
        </w:rPr>
        <w:t xml:space="preserve"> p</w:t>
      </w:r>
      <w:r w:rsidR="0046708B">
        <w:rPr>
          <w:lang w:eastAsia="en-CA"/>
        </w:rPr>
        <w:t>rogram names, leads</w:t>
      </w:r>
      <w:r w:rsidR="00174E35">
        <w:rPr>
          <w:lang w:eastAsia="en-CA"/>
        </w:rPr>
        <w:t>,</w:t>
      </w:r>
      <w:r w:rsidR="0046708B">
        <w:rPr>
          <w:lang w:eastAsia="en-CA"/>
        </w:rPr>
        <w:t xml:space="preserve"> and contact information.</w:t>
      </w:r>
      <w:r w:rsidR="00174E35">
        <w:rPr>
          <w:lang w:eastAsia="en-CA"/>
        </w:rPr>
        <w:t xml:space="preserve"> </w:t>
      </w:r>
      <w:r w:rsidR="0046708B">
        <w:rPr>
          <w:lang w:eastAsia="en-CA"/>
        </w:rPr>
        <w:t>For program specific information</w:t>
      </w:r>
      <w:r w:rsidR="00174E35">
        <w:rPr>
          <w:lang w:eastAsia="en-CA"/>
        </w:rPr>
        <w:t>,</w:t>
      </w:r>
      <w:r w:rsidR="0046708B">
        <w:rPr>
          <w:lang w:eastAsia="en-CA"/>
        </w:rPr>
        <w:t xml:space="preserve"> request the desired information </w:t>
      </w:r>
      <w:r w:rsidR="00174E35">
        <w:rPr>
          <w:lang w:eastAsia="en-CA"/>
        </w:rPr>
        <w:t xml:space="preserve">directly </w:t>
      </w:r>
      <w:r w:rsidR="002909E0">
        <w:rPr>
          <w:lang w:eastAsia="en-CA"/>
        </w:rPr>
        <w:t xml:space="preserve">from </w:t>
      </w:r>
      <w:r>
        <w:rPr>
          <w:lang w:eastAsia="en-CA"/>
        </w:rPr>
        <w:t>program leads</w:t>
      </w:r>
      <w:r w:rsidR="00ED4FFC">
        <w:rPr>
          <w:lang w:eastAsia="en-CA"/>
        </w:rPr>
        <w:t>,</w:t>
      </w:r>
      <w:r w:rsidR="0046708B">
        <w:rPr>
          <w:lang w:eastAsia="en-CA"/>
        </w:rPr>
        <w:t xml:space="preserve"> </w:t>
      </w:r>
      <w:r w:rsidR="009C362F">
        <w:rPr>
          <w:lang w:eastAsia="en-CA"/>
        </w:rPr>
        <w:t xml:space="preserve">as the layers </w:t>
      </w:r>
      <w:r w:rsidR="00ED4FFC">
        <w:rPr>
          <w:lang w:eastAsia="en-CA"/>
        </w:rPr>
        <w:t xml:space="preserve">in LIO </w:t>
      </w:r>
      <w:r w:rsidR="009C362F">
        <w:rPr>
          <w:lang w:eastAsia="en-CA"/>
        </w:rPr>
        <w:t>identify research</w:t>
      </w:r>
      <w:r w:rsidR="00174E35">
        <w:rPr>
          <w:lang w:eastAsia="en-CA"/>
        </w:rPr>
        <w:t xml:space="preserve"> plot</w:t>
      </w:r>
      <w:r w:rsidR="009C362F">
        <w:rPr>
          <w:lang w:eastAsia="en-CA"/>
        </w:rPr>
        <w:t xml:space="preserve"> locations </w:t>
      </w:r>
      <w:r w:rsidR="00174E35">
        <w:rPr>
          <w:lang w:eastAsia="en-CA"/>
        </w:rPr>
        <w:t>but do not include</w:t>
      </w:r>
      <w:r w:rsidR="009C362F">
        <w:rPr>
          <w:lang w:eastAsia="en-CA"/>
        </w:rPr>
        <w:t xml:space="preserve"> the </w:t>
      </w:r>
      <w:r w:rsidR="002909E0">
        <w:rPr>
          <w:lang w:eastAsia="en-CA"/>
        </w:rPr>
        <w:t xml:space="preserve">study </w:t>
      </w:r>
      <w:r w:rsidR="009C362F">
        <w:rPr>
          <w:lang w:eastAsia="en-CA"/>
        </w:rPr>
        <w:t>data</w:t>
      </w:r>
      <w:r w:rsidR="0046708B">
        <w:rPr>
          <w:lang w:eastAsia="en-CA"/>
        </w:rPr>
        <w:t>.</w:t>
      </w:r>
    </w:p>
    <w:p w14:paraId="6633297C" w14:textId="2E786945" w:rsidR="007728E9" w:rsidRPr="008C35CA" w:rsidRDefault="007728E9" w:rsidP="007728E9">
      <w:pPr>
        <w:pStyle w:val="Heading1MIRBTopofPage"/>
      </w:pPr>
      <w:bookmarkStart w:id="10" w:name="_Toc530989949"/>
      <w:bookmarkStart w:id="11" w:name="_Toc531240830"/>
      <w:bookmarkEnd w:id="10"/>
      <w:r>
        <w:t xml:space="preserve">Background and </w:t>
      </w:r>
      <w:r w:rsidR="00925434">
        <w:t>c</w:t>
      </w:r>
      <w:r>
        <w:t>ontext</w:t>
      </w:r>
      <w:bookmarkEnd w:id="11"/>
    </w:p>
    <w:p w14:paraId="7D7F3DC5" w14:textId="32A515ED" w:rsidR="00212475" w:rsidRDefault="005C3E10" w:rsidP="00BA58FD">
      <w:pPr>
        <w:pStyle w:val="BodyAccessibleTextMIRB"/>
        <w:spacing w:after="100" w:afterAutospacing="1"/>
      </w:pPr>
      <w:r w:rsidRPr="005C3E10">
        <w:t>A Research Point</w:t>
      </w:r>
      <w:r w:rsidR="00424C31">
        <w:t>, Research Line</w:t>
      </w:r>
      <w:r w:rsidR="00174E35">
        <w:t>,</w:t>
      </w:r>
      <w:r w:rsidR="00424C31">
        <w:t xml:space="preserve"> and Research Polygon are</w:t>
      </w:r>
      <w:r w:rsidRPr="005C3E10">
        <w:t xml:space="preserve"> </w:t>
      </w:r>
      <w:r w:rsidR="00424C31">
        <w:t xml:space="preserve">intended to represent </w:t>
      </w:r>
      <w:r w:rsidRPr="005C3E10">
        <w:t xml:space="preserve">a feature location, </w:t>
      </w:r>
      <w:r w:rsidR="00534B84">
        <w:t>line</w:t>
      </w:r>
      <w:r w:rsidR="00174E35">
        <w:t>,</w:t>
      </w:r>
      <w:r w:rsidR="00534B84">
        <w:t xml:space="preserve"> or area </w:t>
      </w:r>
      <w:r w:rsidRPr="005C3E10">
        <w:t xml:space="preserve">where some form of </w:t>
      </w:r>
      <w:r w:rsidR="009C4AEF" w:rsidRPr="00296408">
        <w:t>natural resource management</w:t>
      </w:r>
      <w:r w:rsidR="009C4AEF">
        <w:t xml:space="preserve"> </w:t>
      </w:r>
      <w:r w:rsidRPr="005C3E10">
        <w:t>research observation, test, trial, measure, or monitoring activity has</w:t>
      </w:r>
      <w:r w:rsidR="00EF5AB1">
        <w:t xml:space="preserve"> occurred </w:t>
      </w:r>
      <w:r w:rsidRPr="005C3E10">
        <w:t xml:space="preserve">or </w:t>
      </w:r>
      <w:r w:rsidR="00EF5AB1">
        <w:t>is planned</w:t>
      </w:r>
      <w:r w:rsidRPr="005C3E10">
        <w:t>. The mapped features are generally small in extent (e.g.</w:t>
      </w:r>
      <w:r w:rsidR="00174E35">
        <w:t>,</w:t>
      </w:r>
      <w:r w:rsidRPr="005C3E10">
        <w:t xml:space="preserve"> soil water table monitor, tree cavity nest), and can be used to represent the locations of sampling techniques (e.g.</w:t>
      </w:r>
      <w:r w:rsidR="00174E35">
        <w:t>,</w:t>
      </w:r>
      <w:r w:rsidRPr="005C3E10">
        <w:t xml:space="preserve"> basal area prism sweep).</w:t>
      </w:r>
      <w:r w:rsidR="00D543FA">
        <w:t xml:space="preserve"> </w:t>
      </w:r>
      <w:r w:rsidR="000A251B">
        <w:t>The standard LIO</w:t>
      </w:r>
      <w:r w:rsidR="00D543FA">
        <w:t xml:space="preserve"> data life cycle</w:t>
      </w:r>
      <w:r w:rsidR="000A251B">
        <w:t xml:space="preserve"> is shown in Figure 1</w:t>
      </w:r>
      <w:r w:rsidR="00D543FA">
        <w:t xml:space="preserve">. Data </w:t>
      </w:r>
      <w:r w:rsidR="000A251B">
        <w:t xml:space="preserve">is </w:t>
      </w:r>
      <w:r w:rsidR="00D543FA">
        <w:t>edit</w:t>
      </w:r>
      <w:r w:rsidR="000A251B">
        <w:t>ed in</w:t>
      </w:r>
      <w:r w:rsidR="00D543FA" w:rsidRPr="00D543FA">
        <w:t xml:space="preserve"> spring </w:t>
      </w:r>
      <w:r w:rsidR="000A251B">
        <w:t>and</w:t>
      </w:r>
      <w:r w:rsidR="00D543FA" w:rsidRPr="00D543FA">
        <w:t xml:space="preserve"> summer</w:t>
      </w:r>
      <w:r w:rsidR="000A251B">
        <w:t xml:space="preserve"> and</w:t>
      </w:r>
      <w:r w:rsidR="00D543FA" w:rsidRPr="00D543FA">
        <w:t xml:space="preserve"> posted to </w:t>
      </w:r>
      <w:r w:rsidR="000A251B">
        <w:t>the forest information (</w:t>
      </w:r>
      <w:r w:rsidR="00D543FA" w:rsidRPr="00D543FA">
        <w:t>FI</w:t>
      </w:r>
      <w:r w:rsidR="000A251B">
        <w:t>)</w:t>
      </w:r>
      <w:r w:rsidR="00D543FA" w:rsidRPr="00D543FA">
        <w:t xml:space="preserve"> </w:t>
      </w:r>
      <w:r w:rsidR="000A251B">
        <w:t>p</w:t>
      </w:r>
      <w:r w:rsidR="00D543FA" w:rsidRPr="00D543FA">
        <w:t xml:space="preserve">ortal to support forest management planning </w:t>
      </w:r>
      <w:r w:rsidR="00EF5AB1">
        <w:t xml:space="preserve">during </w:t>
      </w:r>
      <w:r w:rsidR="00D543FA" w:rsidRPr="00D543FA">
        <w:t xml:space="preserve">fall </w:t>
      </w:r>
      <w:r w:rsidR="000A251B">
        <w:t xml:space="preserve">and </w:t>
      </w:r>
      <w:r w:rsidR="00D543FA" w:rsidRPr="00D543FA">
        <w:t>winter.</w:t>
      </w:r>
    </w:p>
    <w:p w14:paraId="7132FBCF" w14:textId="77777777" w:rsidR="00794431" w:rsidRDefault="00794431" w:rsidP="00794431">
      <w:pPr>
        <w:pStyle w:val="BodyAccessibleTextMIRB"/>
        <w:keepNext/>
        <w:spacing w:after="100" w:afterAutospacing="1"/>
      </w:pPr>
      <w:r>
        <w:rPr>
          <w:noProof/>
          <w:lang w:eastAsia="en-CA"/>
        </w:rPr>
        <w:lastRenderedPageBreak/>
        <w:drawing>
          <wp:inline distT="0" distB="0" distL="0" distR="0" wp14:anchorId="20ECF781" wp14:editId="359756E5">
            <wp:extent cx="5105400" cy="3695700"/>
            <wp:effectExtent l="0" t="0" r="0" b="0"/>
            <wp:docPr id="1" name="Picture 1" descr="The annual Data Life Cycle through spring summer fall and winter. Data editing in spring through summer. Data is then posted to FI Portal to support the forest management planning cycle over fall winter." title="Data Life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105400" cy="3695700"/>
                    </a:xfrm>
                    <a:prstGeom prst="rect">
                      <a:avLst/>
                    </a:prstGeom>
                  </pic:spPr>
                </pic:pic>
              </a:graphicData>
            </a:graphic>
          </wp:inline>
        </w:drawing>
      </w:r>
    </w:p>
    <w:p w14:paraId="41CF7568" w14:textId="3F754EF3" w:rsidR="00212475" w:rsidRDefault="00794431" w:rsidP="00794431">
      <w:pPr>
        <w:pStyle w:val="Caption"/>
        <w:jc w:val="left"/>
      </w:pPr>
      <w:bookmarkStart w:id="12" w:name="_Toc529958515"/>
      <w:r w:rsidRPr="00870B8A">
        <w:rPr>
          <w:b/>
        </w:rPr>
        <w:t xml:space="preserve">Figure </w:t>
      </w:r>
      <w:r w:rsidR="00413054" w:rsidRPr="00870B8A">
        <w:rPr>
          <w:b/>
        </w:rPr>
        <w:fldChar w:fldCharType="begin"/>
      </w:r>
      <w:r w:rsidR="00413054" w:rsidRPr="00870B8A">
        <w:rPr>
          <w:b/>
        </w:rPr>
        <w:instrText xml:space="preserve"> SEQ Figure \* ARABIC </w:instrText>
      </w:r>
      <w:r w:rsidR="00413054" w:rsidRPr="00870B8A">
        <w:rPr>
          <w:b/>
        </w:rPr>
        <w:fldChar w:fldCharType="separate"/>
      </w:r>
      <w:r w:rsidR="00870B8A">
        <w:rPr>
          <w:b/>
          <w:noProof/>
        </w:rPr>
        <w:t>1</w:t>
      </w:r>
      <w:r w:rsidR="00413054" w:rsidRPr="00870B8A">
        <w:rPr>
          <w:b/>
          <w:noProof/>
        </w:rPr>
        <w:fldChar w:fldCharType="end"/>
      </w:r>
      <w:r w:rsidR="00F332A7">
        <w:rPr>
          <w:noProof/>
        </w:rPr>
        <w:t>.</w:t>
      </w:r>
      <w:r>
        <w:rPr>
          <w:noProof/>
        </w:rPr>
        <w:t xml:space="preserve"> </w:t>
      </w:r>
      <w:r w:rsidRPr="00FC761F">
        <w:rPr>
          <w:noProof/>
        </w:rPr>
        <w:t xml:space="preserve">The annual </w:t>
      </w:r>
      <w:r w:rsidR="00C24DA7">
        <w:rPr>
          <w:noProof/>
        </w:rPr>
        <w:t xml:space="preserve">LIO </w:t>
      </w:r>
      <w:r w:rsidR="00F332A7">
        <w:rPr>
          <w:noProof/>
        </w:rPr>
        <w:t>d</w:t>
      </w:r>
      <w:r w:rsidRPr="00FC761F">
        <w:rPr>
          <w:noProof/>
        </w:rPr>
        <w:t xml:space="preserve">ata </w:t>
      </w:r>
      <w:r w:rsidR="00F332A7">
        <w:rPr>
          <w:noProof/>
        </w:rPr>
        <w:t>l</w:t>
      </w:r>
      <w:r w:rsidRPr="00FC761F">
        <w:rPr>
          <w:noProof/>
        </w:rPr>
        <w:t xml:space="preserve">ife </w:t>
      </w:r>
      <w:r w:rsidR="00F332A7">
        <w:rPr>
          <w:noProof/>
        </w:rPr>
        <w:t>c</w:t>
      </w:r>
      <w:r w:rsidRPr="00FC761F">
        <w:rPr>
          <w:noProof/>
        </w:rPr>
        <w:t>ycle</w:t>
      </w:r>
      <w:r w:rsidR="00925434">
        <w:rPr>
          <w:noProof/>
        </w:rPr>
        <w:t xml:space="preserve"> that supp</w:t>
      </w:r>
      <w:r w:rsidR="000A251B">
        <w:rPr>
          <w:noProof/>
        </w:rPr>
        <w:t>orts forest management planning</w:t>
      </w:r>
      <w:r w:rsidR="0047493E">
        <w:rPr>
          <w:noProof/>
        </w:rPr>
        <w:t xml:space="preserve"> (FMP) distributed throught the Forest Information Portal (FI Portal)</w:t>
      </w:r>
      <w:r w:rsidRPr="00FC761F">
        <w:rPr>
          <w:noProof/>
        </w:rPr>
        <w:t>.</w:t>
      </w:r>
      <w:bookmarkEnd w:id="12"/>
      <w:r w:rsidRPr="00FC761F">
        <w:rPr>
          <w:noProof/>
        </w:rPr>
        <w:t xml:space="preserve"> </w:t>
      </w:r>
    </w:p>
    <w:p w14:paraId="230EFB17" w14:textId="0446A3EB" w:rsidR="00110721" w:rsidRPr="00296408" w:rsidRDefault="00BC5631">
      <w:pPr>
        <w:pStyle w:val="BodyAccessibleTextMIRB"/>
        <w:rPr>
          <w:lang w:val="en-US"/>
        </w:rPr>
      </w:pPr>
      <w:r>
        <w:lastRenderedPageBreak/>
        <w:t>The</w:t>
      </w:r>
      <w:r w:rsidR="00424C31">
        <w:t xml:space="preserve"> </w:t>
      </w:r>
      <w:r w:rsidR="002909E0">
        <w:t xml:space="preserve">main </w:t>
      </w:r>
      <w:r w:rsidR="005C3E10" w:rsidRPr="005C3E10">
        <w:t>data classes</w:t>
      </w:r>
      <w:r w:rsidR="00F4758B">
        <w:t xml:space="preserve"> (i.e.</w:t>
      </w:r>
      <w:r w:rsidR="009D55A9">
        <w:t>,</w:t>
      </w:r>
      <w:r w:rsidR="00F4758B">
        <w:t xml:space="preserve"> source layers)</w:t>
      </w:r>
      <w:r w:rsidR="009D55A9">
        <w:t xml:space="preserve"> are</w:t>
      </w:r>
      <w:r w:rsidR="005C3E10" w:rsidRPr="005C3E10">
        <w:t xml:space="preserve"> Research Point (RESPOINT), Research Line (RESLINE), </w:t>
      </w:r>
      <w:r>
        <w:t xml:space="preserve">and </w:t>
      </w:r>
      <w:r w:rsidR="005C3E10" w:rsidRPr="005C3E10">
        <w:t>Research Polygon (RESPOLY)</w:t>
      </w:r>
      <w:r w:rsidR="008813BC">
        <w:t>.</w:t>
      </w:r>
      <w:r>
        <w:t xml:space="preserve"> </w:t>
      </w:r>
      <w:r w:rsidR="00BC3638">
        <w:t xml:space="preserve">An additional class, </w:t>
      </w:r>
      <w:r>
        <w:t>Research Plot Auxiliary Point</w:t>
      </w:r>
      <w:r w:rsidR="002909E0">
        <w:t xml:space="preserve"> </w:t>
      </w:r>
      <w:r w:rsidR="002909E0" w:rsidRPr="009C6FBD">
        <w:rPr>
          <w:szCs w:val="24"/>
        </w:rPr>
        <w:t>(RESAUXPT)</w:t>
      </w:r>
      <w:r w:rsidR="000318E7">
        <w:t>,</w:t>
      </w:r>
      <w:r>
        <w:t xml:space="preserve"> </w:t>
      </w:r>
      <w:r w:rsidR="0001287E">
        <w:t>i</w:t>
      </w:r>
      <w:r w:rsidR="0001287E" w:rsidRPr="0001287E">
        <w:t xml:space="preserve">dentifies point locations of features such as stakes, pins, </w:t>
      </w:r>
      <w:r w:rsidR="00F04F40" w:rsidRPr="0001287E">
        <w:t>and signs</w:t>
      </w:r>
      <w:r w:rsidR="000318E7">
        <w:t>,</w:t>
      </w:r>
      <w:r w:rsidR="0001287E" w:rsidRPr="0001287E">
        <w:t xml:space="preserve"> etc., </w:t>
      </w:r>
      <w:r w:rsidR="000318E7">
        <w:t>that</w:t>
      </w:r>
      <w:r w:rsidR="0001287E" w:rsidRPr="0001287E">
        <w:t xml:space="preserve"> mark or </w:t>
      </w:r>
      <w:r w:rsidR="002B618D">
        <w:t xml:space="preserve">help identify the </w:t>
      </w:r>
      <w:r w:rsidR="0001287E" w:rsidRPr="0001287E">
        <w:t>locat</w:t>
      </w:r>
      <w:r w:rsidR="002B618D">
        <w:t>ion of</w:t>
      </w:r>
      <w:r w:rsidR="0001287E" w:rsidRPr="0001287E">
        <w:t xml:space="preserve"> a research plot. </w:t>
      </w:r>
      <w:r w:rsidR="000318E7">
        <w:t>F</w:t>
      </w:r>
      <w:r w:rsidR="0001287E" w:rsidRPr="0001287E">
        <w:t>eatures in this layer</w:t>
      </w:r>
      <w:r w:rsidR="002B618D">
        <w:t xml:space="preserve"> are</w:t>
      </w:r>
      <w:r w:rsidR="0001287E" w:rsidRPr="0001287E">
        <w:t xml:space="preserve"> associated with a feature from </w:t>
      </w:r>
      <w:r w:rsidR="002909E0">
        <w:t xml:space="preserve">the main </w:t>
      </w:r>
      <w:r w:rsidR="0001287E" w:rsidRPr="0001287E">
        <w:t xml:space="preserve">data </w:t>
      </w:r>
      <w:r w:rsidR="0001287E" w:rsidRPr="00BA58FD">
        <w:rPr>
          <w:szCs w:val="24"/>
        </w:rPr>
        <w:t>class layers.</w:t>
      </w:r>
      <w:r w:rsidR="00B42427">
        <w:rPr>
          <w:szCs w:val="24"/>
        </w:rPr>
        <w:t xml:space="preserve"> </w:t>
      </w:r>
      <w:r w:rsidR="00534B84">
        <w:t>This database also includes derived layers</w:t>
      </w:r>
      <w:r w:rsidR="0017236D">
        <w:t xml:space="preserve">. Derived features found in the derived layers are automatically generated based on features in the </w:t>
      </w:r>
      <w:r w:rsidR="000D4178">
        <w:t>main</w:t>
      </w:r>
      <w:r w:rsidR="0017236D">
        <w:t xml:space="preserve"> layers.</w:t>
      </w:r>
      <w:r w:rsidR="00534B84">
        <w:t xml:space="preserve"> The derived </w:t>
      </w:r>
      <w:r w:rsidR="00424C31" w:rsidRPr="00BA58FD">
        <w:t>layers</w:t>
      </w:r>
      <w:r w:rsidR="00534B84">
        <w:t xml:space="preserve"> </w:t>
      </w:r>
      <w:r w:rsidR="000318E7">
        <w:t xml:space="preserve">are </w:t>
      </w:r>
      <w:r w:rsidR="00BA58FD" w:rsidRPr="00BA58FD">
        <w:t>Research Plot Protected (RESPROT), Research Plot Predisturbance Notification (RESPRED)</w:t>
      </w:r>
      <w:r w:rsidR="000318E7">
        <w:t>,</w:t>
      </w:r>
      <w:r w:rsidR="00BA58FD" w:rsidRPr="00BA58FD">
        <w:t xml:space="preserve"> and Research Plot Postdisturbance Notification (RESPOSTD)</w:t>
      </w:r>
      <w:r w:rsidR="00534B84">
        <w:t>.</w:t>
      </w:r>
      <w:r w:rsidR="00174E35">
        <w:t xml:space="preserve"> </w:t>
      </w:r>
      <w:r w:rsidR="00534B84">
        <w:t>These</w:t>
      </w:r>
      <w:r w:rsidR="00BA58FD">
        <w:t xml:space="preserve"> </w:t>
      </w:r>
      <w:r w:rsidR="00534B84">
        <w:t xml:space="preserve">define the Area </w:t>
      </w:r>
      <w:r w:rsidR="000318E7">
        <w:t>o</w:t>
      </w:r>
      <w:r w:rsidR="00534B84">
        <w:t>f Concern (AOC)</w:t>
      </w:r>
      <w:r w:rsidR="000D4178">
        <w:t xml:space="preserve">, which is </w:t>
      </w:r>
      <w:r w:rsidR="0047493E">
        <w:t xml:space="preserve">an </w:t>
      </w:r>
      <w:r w:rsidR="000D4178">
        <w:t>area</w:t>
      </w:r>
      <w:r w:rsidR="00534B84">
        <w:t xml:space="preserve"> that requires special consideration such as protection or notification of activity during the forest planning process. In these cases</w:t>
      </w:r>
      <w:r w:rsidR="000318E7">
        <w:t>,</w:t>
      </w:r>
      <w:r w:rsidR="00534B84">
        <w:t xml:space="preserve"> follow up with the </w:t>
      </w:r>
      <w:r w:rsidR="00534B84" w:rsidRPr="00BA58FD">
        <w:t xml:space="preserve">Ministry of Natural Resources and Forestry (MNRF) </w:t>
      </w:r>
      <w:r w:rsidR="00534B84">
        <w:t xml:space="preserve">is required. </w:t>
      </w:r>
      <w:r w:rsidR="00424C31" w:rsidRPr="00BA58FD">
        <w:t xml:space="preserve">The features in these layers are </w:t>
      </w:r>
      <w:r w:rsidR="00F4758B">
        <w:t xml:space="preserve">therefore </w:t>
      </w:r>
      <w:r w:rsidR="00424C31" w:rsidRPr="00BA58FD">
        <w:t xml:space="preserve">buffered </w:t>
      </w:r>
      <w:r w:rsidR="007F3A2F">
        <w:t xml:space="preserve">for each plot </w:t>
      </w:r>
      <w:r w:rsidR="000318E7">
        <w:t>based on</w:t>
      </w:r>
      <w:r w:rsidR="00424C31" w:rsidRPr="00BA58FD">
        <w:t xml:space="preserve"> </w:t>
      </w:r>
      <w:r w:rsidR="00F4758B">
        <w:t>c</w:t>
      </w:r>
      <w:r w:rsidR="00424C31" w:rsidRPr="00BA58FD">
        <w:t>riteria</w:t>
      </w:r>
      <w:r w:rsidR="00F4758B">
        <w:t xml:space="preserve"> defined by </w:t>
      </w:r>
      <w:r w:rsidR="00EF5AB1">
        <w:t>the</w:t>
      </w:r>
      <w:r w:rsidR="00F4758B">
        <w:t xml:space="preserve"> program lead</w:t>
      </w:r>
      <w:r w:rsidR="00424C31" w:rsidRPr="00BA58FD">
        <w:t>.</w:t>
      </w:r>
      <w:r w:rsidR="002F5E03">
        <w:t xml:space="preserve"> </w:t>
      </w:r>
      <w:r w:rsidR="000D4178">
        <w:rPr>
          <w:lang w:val="en-US"/>
        </w:rPr>
        <w:t xml:space="preserve">The </w:t>
      </w:r>
      <w:r w:rsidR="00110721" w:rsidRPr="00296408">
        <w:rPr>
          <w:lang w:val="en-US"/>
        </w:rPr>
        <w:t xml:space="preserve">4 source layers (LIO </w:t>
      </w:r>
      <w:r w:rsidR="000D4178">
        <w:rPr>
          <w:lang w:val="en-US"/>
        </w:rPr>
        <w:t>e</w:t>
      </w:r>
      <w:r w:rsidR="00110721" w:rsidRPr="00296408">
        <w:rPr>
          <w:lang w:val="en-US"/>
        </w:rPr>
        <w:t xml:space="preserve">ditor) and </w:t>
      </w:r>
      <w:r w:rsidR="00A9098C">
        <w:rPr>
          <w:lang w:val="en-US"/>
        </w:rPr>
        <w:t xml:space="preserve">3 derived layers </w:t>
      </w:r>
      <w:r w:rsidR="000D4178">
        <w:rPr>
          <w:lang w:val="en-US"/>
        </w:rPr>
        <w:t xml:space="preserve">can be </w:t>
      </w:r>
      <w:r w:rsidR="00A9098C">
        <w:rPr>
          <w:lang w:val="en-US"/>
        </w:rPr>
        <w:t>accessed th</w:t>
      </w:r>
      <w:r w:rsidR="00ED474A">
        <w:rPr>
          <w:lang w:val="en-US"/>
        </w:rPr>
        <w:t>r</w:t>
      </w:r>
      <w:r w:rsidR="00A9098C">
        <w:rPr>
          <w:lang w:val="en-US"/>
        </w:rPr>
        <w:t>o</w:t>
      </w:r>
      <w:r w:rsidR="00ED474A">
        <w:rPr>
          <w:lang w:val="en-US"/>
        </w:rPr>
        <w:t>ug</w:t>
      </w:r>
      <w:r w:rsidR="00A9098C">
        <w:rPr>
          <w:lang w:val="en-US"/>
        </w:rPr>
        <w:t>h</w:t>
      </w:r>
      <w:r w:rsidR="00110721" w:rsidRPr="00296408">
        <w:rPr>
          <w:lang w:val="en-US"/>
        </w:rPr>
        <w:t>:</w:t>
      </w:r>
    </w:p>
    <w:p w14:paraId="40C772B7" w14:textId="250B1722" w:rsidR="009577CF" w:rsidRDefault="009577CF" w:rsidP="009577CF">
      <w:pPr>
        <w:pStyle w:val="BodyAccessibleText"/>
        <w:numPr>
          <w:ilvl w:val="1"/>
          <w:numId w:val="24"/>
        </w:numPr>
        <w:spacing w:line="240" w:lineRule="auto"/>
        <w:ind w:left="1434" w:hanging="357"/>
        <w:rPr>
          <w:lang w:val="en-US"/>
        </w:rPr>
      </w:pPr>
      <w:r>
        <w:rPr>
          <w:lang w:val="en-US"/>
        </w:rPr>
        <w:t xml:space="preserve">LIO </w:t>
      </w:r>
      <w:r w:rsidR="000D4178">
        <w:rPr>
          <w:lang w:val="en-US"/>
        </w:rPr>
        <w:t>e</w:t>
      </w:r>
      <w:r>
        <w:rPr>
          <w:lang w:val="en-US"/>
        </w:rPr>
        <w:t>ditor</w:t>
      </w:r>
    </w:p>
    <w:p w14:paraId="3069AB51" w14:textId="35834600" w:rsidR="009577CF" w:rsidRDefault="00110721" w:rsidP="009577CF">
      <w:pPr>
        <w:pStyle w:val="BodyAccessibleText"/>
        <w:numPr>
          <w:ilvl w:val="1"/>
          <w:numId w:val="24"/>
        </w:numPr>
        <w:spacing w:line="240" w:lineRule="auto"/>
        <w:ind w:left="1434" w:hanging="357"/>
        <w:rPr>
          <w:lang w:val="en-US"/>
        </w:rPr>
      </w:pPr>
      <w:r w:rsidRPr="009577CF">
        <w:rPr>
          <w:lang w:val="en-US"/>
        </w:rPr>
        <w:t xml:space="preserve">LIO </w:t>
      </w:r>
      <w:r w:rsidR="000D4178">
        <w:rPr>
          <w:lang w:val="en-US"/>
        </w:rPr>
        <w:t>m</w:t>
      </w:r>
      <w:r w:rsidRPr="009577CF">
        <w:rPr>
          <w:lang w:val="en-US"/>
        </w:rPr>
        <w:t>apper</w:t>
      </w:r>
    </w:p>
    <w:p w14:paraId="2051F286" w14:textId="7C109FD7" w:rsidR="0095274D" w:rsidRPr="0095274D" w:rsidRDefault="00110721" w:rsidP="0095274D">
      <w:pPr>
        <w:pStyle w:val="BodyAccessibleText"/>
        <w:numPr>
          <w:ilvl w:val="1"/>
          <w:numId w:val="24"/>
        </w:numPr>
        <w:spacing w:line="240" w:lineRule="auto"/>
        <w:ind w:left="1434" w:hanging="357"/>
        <w:rPr>
          <w:lang w:val="en-US"/>
        </w:rPr>
      </w:pPr>
      <w:r w:rsidRPr="009577CF">
        <w:rPr>
          <w:lang w:val="en-US"/>
        </w:rPr>
        <w:t xml:space="preserve">LIO </w:t>
      </w:r>
      <w:r w:rsidR="000D4178">
        <w:rPr>
          <w:lang w:val="en-US"/>
        </w:rPr>
        <w:t>d</w:t>
      </w:r>
      <w:r w:rsidRPr="009577CF">
        <w:rPr>
          <w:lang w:val="en-US"/>
        </w:rPr>
        <w:t xml:space="preserve">ata </w:t>
      </w:r>
      <w:r w:rsidR="000D4178">
        <w:rPr>
          <w:lang w:val="en-US"/>
        </w:rPr>
        <w:t>w</w:t>
      </w:r>
      <w:r w:rsidRPr="009577CF">
        <w:rPr>
          <w:lang w:val="en-US"/>
        </w:rPr>
        <w:t>arehouse</w:t>
      </w:r>
    </w:p>
    <w:p w14:paraId="4E6EBE55" w14:textId="130A535B" w:rsidR="009577CF" w:rsidRPr="009577CF" w:rsidRDefault="009577CF" w:rsidP="009577CF">
      <w:pPr>
        <w:pStyle w:val="BodyAccessibleText"/>
        <w:numPr>
          <w:ilvl w:val="1"/>
          <w:numId w:val="24"/>
        </w:numPr>
        <w:spacing w:line="240" w:lineRule="auto"/>
        <w:ind w:left="1434" w:hanging="357"/>
        <w:rPr>
          <w:lang w:val="en-US"/>
        </w:rPr>
      </w:pPr>
      <w:r w:rsidRPr="009577CF">
        <w:rPr>
          <w:lang w:val="en-US"/>
        </w:rPr>
        <w:t xml:space="preserve">Geospatial </w:t>
      </w:r>
      <w:r w:rsidR="000D4178">
        <w:rPr>
          <w:lang w:val="en-US"/>
        </w:rPr>
        <w:t>d</w:t>
      </w:r>
      <w:r w:rsidRPr="009577CF">
        <w:rPr>
          <w:lang w:val="en-US"/>
        </w:rPr>
        <w:t xml:space="preserve">ata </w:t>
      </w:r>
      <w:r w:rsidR="000D4178">
        <w:rPr>
          <w:lang w:val="en-US"/>
        </w:rPr>
        <w:t>d</w:t>
      </w:r>
      <w:r w:rsidRPr="009577CF">
        <w:rPr>
          <w:lang w:val="en-US"/>
        </w:rPr>
        <w:t xml:space="preserve">elivery </w:t>
      </w:r>
      <w:r w:rsidR="000D4178">
        <w:rPr>
          <w:lang w:val="en-US"/>
        </w:rPr>
        <w:t>s</w:t>
      </w:r>
      <w:r w:rsidRPr="009577CF">
        <w:rPr>
          <w:lang w:val="en-US"/>
        </w:rPr>
        <w:t>ervice</w:t>
      </w:r>
      <w:r w:rsidR="000D4178" w:rsidRPr="000D4178">
        <w:rPr>
          <w:lang w:val="en-US"/>
        </w:rPr>
        <w:t xml:space="preserve"> </w:t>
      </w:r>
      <w:r w:rsidR="000D4178">
        <w:rPr>
          <w:lang w:val="en-US"/>
        </w:rPr>
        <w:t>(</w:t>
      </w:r>
      <w:r w:rsidR="000D4178" w:rsidRPr="009577CF">
        <w:rPr>
          <w:lang w:val="en-US"/>
        </w:rPr>
        <w:t>GDDS</w:t>
      </w:r>
      <w:r w:rsidR="000D4178">
        <w:rPr>
          <w:lang w:val="en-US"/>
        </w:rPr>
        <w:t>)</w:t>
      </w:r>
    </w:p>
    <w:p w14:paraId="796720EC" w14:textId="27DBC516" w:rsidR="00110721" w:rsidRPr="00296408" w:rsidRDefault="00110721" w:rsidP="002B618D">
      <w:pPr>
        <w:pStyle w:val="BodyAccessibleText"/>
        <w:numPr>
          <w:ilvl w:val="1"/>
          <w:numId w:val="24"/>
        </w:numPr>
        <w:spacing w:line="240" w:lineRule="auto"/>
        <w:rPr>
          <w:lang w:val="en-US"/>
        </w:rPr>
      </w:pPr>
      <w:r w:rsidRPr="00296408">
        <w:rPr>
          <w:lang w:val="en-US"/>
        </w:rPr>
        <w:t xml:space="preserve">Annual deliveries to </w:t>
      </w:r>
      <w:r w:rsidR="000D4178">
        <w:rPr>
          <w:lang w:val="en-US"/>
        </w:rPr>
        <w:t>f</w:t>
      </w:r>
      <w:r w:rsidRPr="00296408">
        <w:rPr>
          <w:lang w:val="en-US"/>
        </w:rPr>
        <w:t xml:space="preserve">orest </w:t>
      </w:r>
      <w:r w:rsidR="000D4178">
        <w:rPr>
          <w:lang w:val="en-US"/>
        </w:rPr>
        <w:t>i</w:t>
      </w:r>
      <w:r w:rsidRPr="00296408">
        <w:rPr>
          <w:lang w:val="en-US"/>
        </w:rPr>
        <w:t xml:space="preserve">ndustry </w:t>
      </w:r>
      <w:r w:rsidR="00F4758B">
        <w:rPr>
          <w:lang w:val="en-US"/>
        </w:rPr>
        <w:t xml:space="preserve">via the </w:t>
      </w:r>
      <w:r w:rsidR="000D4178">
        <w:rPr>
          <w:lang w:val="en-US"/>
        </w:rPr>
        <w:t>f</w:t>
      </w:r>
      <w:r w:rsidR="00F4758B">
        <w:rPr>
          <w:lang w:val="en-US"/>
        </w:rPr>
        <w:t xml:space="preserve">orest </w:t>
      </w:r>
      <w:r w:rsidR="000D4178">
        <w:rPr>
          <w:lang w:val="en-US"/>
        </w:rPr>
        <w:t>i</w:t>
      </w:r>
      <w:r w:rsidR="00F4758B">
        <w:rPr>
          <w:lang w:val="en-US"/>
        </w:rPr>
        <w:t>nformation (FI) portal</w:t>
      </w:r>
      <w:r w:rsidR="002B618D">
        <w:rPr>
          <w:lang w:val="en-US"/>
        </w:rPr>
        <w:t xml:space="preserve"> </w:t>
      </w:r>
      <w:r w:rsidR="002B618D" w:rsidRPr="002B618D">
        <w:rPr>
          <w:lang w:val="en-US"/>
        </w:rPr>
        <w:t>FIPortalSupport@ontario.ca</w:t>
      </w:r>
    </w:p>
    <w:p w14:paraId="38B3F256" w14:textId="67BEF58A" w:rsidR="009577CF" w:rsidRDefault="009577CF" w:rsidP="00B306FB">
      <w:pPr>
        <w:pStyle w:val="Heading2NoNumbersMIRB"/>
        <w:rPr>
          <w:lang w:val="en-US"/>
        </w:rPr>
      </w:pPr>
      <w:bookmarkStart w:id="13" w:name="_Toc531240831"/>
      <w:r>
        <w:rPr>
          <w:lang w:val="en-US"/>
        </w:rPr>
        <w:t>Note</w:t>
      </w:r>
      <w:bookmarkEnd w:id="13"/>
    </w:p>
    <w:p w14:paraId="64B75183" w14:textId="557EFCFF" w:rsidR="009577CF" w:rsidRDefault="000318E7">
      <w:pPr>
        <w:pStyle w:val="BodyAccessibleText"/>
        <w:rPr>
          <w:lang w:val="en-US"/>
        </w:rPr>
      </w:pPr>
      <w:r>
        <w:rPr>
          <w:lang w:val="en-US"/>
        </w:rPr>
        <w:t>T</w:t>
      </w:r>
      <w:r w:rsidR="00F04F40">
        <w:rPr>
          <w:lang w:val="en-US"/>
        </w:rPr>
        <w:t xml:space="preserve">he LIO </w:t>
      </w:r>
      <w:r>
        <w:rPr>
          <w:lang w:val="en-US"/>
        </w:rPr>
        <w:t>d</w:t>
      </w:r>
      <w:r w:rsidR="00F04F40">
        <w:rPr>
          <w:lang w:val="en-US"/>
        </w:rPr>
        <w:t xml:space="preserve">ata </w:t>
      </w:r>
      <w:r>
        <w:rPr>
          <w:lang w:val="en-US"/>
        </w:rPr>
        <w:t>w</w:t>
      </w:r>
      <w:r w:rsidR="00F04F40">
        <w:rPr>
          <w:lang w:val="en-US"/>
        </w:rPr>
        <w:t>arehouse is the authoritive source of distribution for these layers</w:t>
      </w:r>
      <w:r>
        <w:rPr>
          <w:lang w:val="en-US"/>
        </w:rPr>
        <w:t xml:space="preserve"> and is most up-to-date</w:t>
      </w:r>
      <w:r w:rsidR="00F04F40">
        <w:rPr>
          <w:lang w:val="en-US"/>
        </w:rPr>
        <w:t xml:space="preserve">. For </w:t>
      </w:r>
      <w:r>
        <w:rPr>
          <w:lang w:val="en-US"/>
        </w:rPr>
        <w:t xml:space="preserve">data currency and update schedules, </w:t>
      </w:r>
      <w:r w:rsidR="00F04F40">
        <w:rPr>
          <w:lang w:val="en-US"/>
        </w:rPr>
        <w:t xml:space="preserve">contact LIO </w:t>
      </w:r>
      <w:r w:rsidR="000D4178">
        <w:rPr>
          <w:lang w:val="en-US"/>
        </w:rPr>
        <w:t>s</w:t>
      </w:r>
      <w:r w:rsidR="00F04F40">
        <w:rPr>
          <w:lang w:val="en-US"/>
        </w:rPr>
        <w:t xml:space="preserve">upport at </w:t>
      </w:r>
      <w:hyperlink r:id="rId20" w:history="1">
        <w:r w:rsidR="00F04F40" w:rsidRPr="00B7252A">
          <w:rPr>
            <w:rStyle w:val="Hyperlink"/>
            <w:lang w:val="en-US"/>
          </w:rPr>
          <w:t>lio@ontario.ca</w:t>
        </w:r>
      </w:hyperlink>
      <w:r w:rsidR="00F04F40">
        <w:rPr>
          <w:lang w:val="en-US"/>
        </w:rPr>
        <w:t>.</w:t>
      </w:r>
    </w:p>
    <w:p w14:paraId="01411449" w14:textId="77777777" w:rsidR="009577CF" w:rsidRPr="00F26806" w:rsidRDefault="009577CF" w:rsidP="007D5E8B">
      <w:pPr>
        <w:pStyle w:val="BodyAccessibleText"/>
        <w:rPr>
          <w:lang w:val="en-US"/>
        </w:rPr>
      </w:pPr>
    </w:p>
    <w:p w14:paraId="7A5A6C2B" w14:textId="52CD7E84" w:rsidR="003739F7" w:rsidRDefault="003739F7">
      <w:pPr>
        <w:pStyle w:val="BodyAccessibleText"/>
      </w:pPr>
      <w:r>
        <w:t>A Research Plot Record is a set of one or many closely associated plot</w:t>
      </w:r>
      <w:r w:rsidR="00BC3638">
        <w:t>s</w:t>
      </w:r>
      <w:r>
        <w:t xml:space="preserve">, </w:t>
      </w:r>
      <w:r w:rsidR="007F3A2F">
        <w:t xml:space="preserve">combined </w:t>
      </w:r>
      <w:r>
        <w:t xml:space="preserve">into a single mandatory record </w:t>
      </w:r>
      <w:r w:rsidR="007F3A2F">
        <w:t xml:space="preserve">that </w:t>
      </w:r>
      <w:r>
        <w:t xml:space="preserve">uniquely identifies the set and provides a common reference and a single link to </w:t>
      </w:r>
      <w:r w:rsidR="007F3A2F">
        <w:t xml:space="preserve">related </w:t>
      </w:r>
      <w:r>
        <w:t>aggregated data.</w:t>
      </w:r>
      <w:r w:rsidR="00974E0A">
        <w:t>Research plots cover studies involving the core elements of MNRF business: forestry,</w:t>
      </w:r>
      <w:r w:rsidR="007F3A2F">
        <w:t xml:space="preserve"> aquatic,</w:t>
      </w:r>
      <w:r w:rsidR="00974E0A">
        <w:t xml:space="preserve"> and wildlife.</w:t>
      </w:r>
      <w:r w:rsidR="00174E35">
        <w:t xml:space="preserve"> </w:t>
      </w:r>
    </w:p>
    <w:p w14:paraId="3A306FD0" w14:textId="0EB20946" w:rsidR="00C471D4" w:rsidRDefault="003739F7" w:rsidP="004E3F6E">
      <w:pPr>
        <w:pStyle w:val="Caption"/>
      </w:pPr>
      <w:r>
        <w:rPr>
          <w:noProof/>
          <w:lang w:eastAsia="en-CA"/>
        </w:rPr>
        <w:lastRenderedPageBreak/>
        <w:drawing>
          <wp:inline distT="0" distB="0" distL="0" distR="0" wp14:anchorId="1CD441CA" wp14:editId="0582804B">
            <wp:extent cx="2675255" cy="2792095"/>
            <wp:effectExtent l="0" t="0" r="0" b="8255"/>
            <wp:docPr id="3" name="Picture 3" descr="A sign indicating the location of a Research Plot. Sign is located in a forest stand and text reads &quot;Research Plot Do not disturb&quot;." title="A research plot in the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ld_sig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75255" cy="2792095"/>
                    </a:xfrm>
                    <a:prstGeom prst="rect">
                      <a:avLst/>
                    </a:prstGeom>
                    <a:noFill/>
                    <a:ln>
                      <a:noFill/>
                    </a:ln>
                  </pic:spPr>
                </pic:pic>
              </a:graphicData>
            </a:graphic>
          </wp:inline>
        </w:drawing>
      </w:r>
    </w:p>
    <w:p w14:paraId="0496B172" w14:textId="48F66A6F" w:rsidR="0021718C" w:rsidRPr="0021718C" w:rsidRDefault="003E1130" w:rsidP="003E1130">
      <w:pPr>
        <w:pStyle w:val="Caption"/>
      </w:pPr>
      <w:bookmarkStart w:id="14" w:name="_Toc529958516"/>
      <w:r w:rsidRPr="00870B8A">
        <w:rPr>
          <w:b/>
        </w:rPr>
        <w:t xml:space="preserve">Figure </w:t>
      </w:r>
      <w:r w:rsidR="00523CC0" w:rsidRPr="00870B8A">
        <w:rPr>
          <w:b/>
          <w:noProof/>
        </w:rPr>
        <w:fldChar w:fldCharType="begin"/>
      </w:r>
      <w:r w:rsidR="00523CC0" w:rsidRPr="00870B8A">
        <w:rPr>
          <w:b/>
          <w:noProof/>
        </w:rPr>
        <w:instrText xml:space="preserve"> SEQ Figure \* ARABIC </w:instrText>
      </w:r>
      <w:r w:rsidR="00523CC0" w:rsidRPr="00870B8A">
        <w:rPr>
          <w:b/>
          <w:noProof/>
        </w:rPr>
        <w:fldChar w:fldCharType="separate"/>
      </w:r>
      <w:r w:rsidR="00870B8A">
        <w:rPr>
          <w:b/>
          <w:noProof/>
        </w:rPr>
        <w:t>2</w:t>
      </w:r>
      <w:r w:rsidR="00523CC0" w:rsidRPr="00870B8A">
        <w:rPr>
          <w:b/>
          <w:noProof/>
        </w:rPr>
        <w:fldChar w:fldCharType="end"/>
      </w:r>
      <w:r w:rsidR="00925434">
        <w:t>. Example field r</w:t>
      </w:r>
      <w:r>
        <w:t xml:space="preserve">esearch </w:t>
      </w:r>
      <w:r w:rsidR="00925434">
        <w:t>p</w:t>
      </w:r>
      <w:r>
        <w:t>lot</w:t>
      </w:r>
      <w:bookmarkEnd w:id="14"/>
      <w:r w:rsidR="00925434">
        <w:t>.</w:t>
      </w:r>
    </w:p>
    <w:p w14:paraId="6F3E49B7" w14:textId="763FD003" w:rsidR="003739F7" w:rsidRPr="003739F7" w:rsidRDefault="003739F7" w:rsidP="003739F7">
      <w:pPr>
        <w:pStyle w:val="BodyAccessibleText"/>
        <w:rPr>
          <w:b/>
        </w:rPr>
      </w:pPr>
      <w:r w:rsidRPr="003739F7">
        <w:rPr>
          <w:b/>
        </w:rPr>
        <w:t xml:space="preserve">What </w:t>
      </w:r>
      <w:r w:rsidR="000B2718">
        <w:rPr>
          <w:b/>
        </w:rPr>
        <w:t>is not con</w:t>
      </w:r>
      <w:r w:rsidR="00F4758B">
        <w:rPr>
          <w:b/>
        </w:rPr>
        <w:t>s</w:t>
      </w:r>
      <w:r w:rsidR="000B2718">
        <w:rPr>
          <w:b/>
        </w:rPr>
        <w:t>idered a research plot</w:t>
      </w:r>
      <w:r w:rsidRPr="003739F7">
        <w:rPr>
          <w:b/>
        </w:rPr>
        <w:t>?</w:t>
      </w:r>
    </w:p>
    <w:p w14:paraId="3EFBEE53" w14:textId="39AEFEE3" w:rsidR="007D5E8B" w:rsidRPr="00BA58FD" w:rsidRDefault="003739F7" w:rsidP="00870B8A">
      <w:pPr>
        <w:pStyle w:val="BodyAccessibleText"/>
      </w:pPr>
      <w:r>
        <w:t xml:space="preserve">A research plot is not the same as an </w:t>
      </w:r>
      <w:r w:rsidR="00F4758B">
        <w:t xml:space="preserve">Area </w:t>
      </w:r>
      <w:r>
        <w:t xml:space="preserve">of </w:t>
      </w:r>
      <w:r w:rsidR="00F4758B">
        <w:t xml:space="preserve">Natural Scientific Interest </w:t>
      </w:r>
      <w:r>
        <w:t>(ANSI)</w:t>
      </w:r>
      <w:r w:rsidR="006E53E2">
        <w:t xml:space="preserve">. </w:t>
      </w:r>
      <w:r w:rsidR="006E53E2" w:rsidRPr="006E53E2">
        <w:t>Research plots differ from Areas of Natural Scientific Interest. Research plots are not protected from human-caused disturbance by default and they are transient (temporally limited).</w:t>
      </w:r>
      <w:r w:rsidR="006E53E2" w:rsidDel="006E53E2">
        <w:t xml:space="preserve"> </w:t>
      </w:r>
    </w:p>
    <w:p w14:paraId="3993DB3F" w14:textId="77777777" w:rsidR="00323638" w:rsidRDefault="00323638" w:rsidP="002944BB">
      <w:pPr>
        <w:pStyle w:val="Caption"/>
      </w:pPr>
      <w:r>
        <w:br w:type="page"/>
      </w:r>
    </w:p>
    <w:p w14:paraId="784ED71A" w14:textId="77777777" w:rsidR="00323638" w:rsidRDefault="00323638" w:rsidP="000D0B10">
      <w:pPr>
        <w:pStyle w:val="Heading1MIRBTopofPage"/>
        <w:spacing w:before="480"/>
      </w:pPr>
      <w:bookmarkStart w:id="15" w:name="_Toc531240832"/>
      <w:r>
        <w:lastRenderedPageBreak/>
        <w:t>Objectives</w:t>
      </w:r>
      <w:bookmarkEnd w:id="15"/>
    </w:p>
    <w:p w14:paraId="7C5DF3F0" w14:textId="288CAAA6" w:rsidR="001D58F3" w:rsidRDefault="00C54821" w:rsidP="00870B8A">
      <w:pPr>
        <w:pStyle w:val="BodyAccessibleTextMIRB"/>
      </w:pPr>
      <w:r w:rsidRPr="00052062">
        <w:t>This guide is intended</w:t>
      </w:r>
      <w:r w:rsidR="00CF2306">
        <w:t xml:space="preserve"> f</w:t>
      </w:r>
      <w:r w:rsidR="001D58F3">
        <w:t xml:space="preserve">or users with a general interest in the </w:t>
      </w:r>
      <w:r w:rsidR="00CF2306">
        <w:t>r</w:t>
      </w:r>
      <w:r w:rsidR="001D58F3">
        <w:t xml:space="preserve">esearch </w:t>
      </w:r>
      <w:r w:rsidR="00CF2306">
        <w:t>p</w:t>
      </w:r>
      <w:r w:rsidR="001D58F3">
        <w:t>lot data classes</w:t>
      </w:r>
      <w:r w:rsidR="00CF2306">
        <w:t>:</w:t>
      </w:r>
    </w:p>
    <w:p w14:paraId="3B6448A8" w14:textId="377B5FF9" w:rsidR="001D58F3" w:rsidRDefault="001D58F3" w:rsidP="00732350">
      <w:pPr>
        <w:pStyle w:val="BodyAccessibleTextMIRB"/>
        <w:numPr>
          <w:ilvl w:val="0"/>
          <w:numId w:val="33"/>
        </w:numPr>
      </w:pPr>
      <w:r>
        <w:t xml:space="preserve">To provide details </w:t>
      </w:r>
      <w:r w:rsidR="00CF2306">
        <w:t xml:space="preserve">about </w:t>
      </w:r>
      <w:r>
        <w:t>how the data are structured</w:t>
      </w:r>
    </w:p>
    <w:p w14:paraId="11442249" w14:textId="719FD008" w:rsidR="001D58F3" w:rsidRDefault="001D58F3" w:rsidP="00732350">
      <w:pPr>
        <w:pStyle w:val="BodyAccessibleTextMIRB"/>
        <w:numPr>
          <w:ilvl w:val="0"/>
          <w:numId w:val="33"/>
        </w:numPr>
      </w:pPr>
      <w:r>
        <w:t xml:space="preserve">To illustrate how the data structure </w:t>
      </w:r>
      <w:r w:rsidR="00CF2306">
        <w:t>affect</w:t>
      </w:r>
      <w:r>
        <w:t xml:space="preserve">s </w:t>
      </w:r>
      <w:r w:rsidR="00CF2306">
        <w:t>its</w:t>
      </w:r>
      <w:r>
        <w:t xml:space="preserve"> use</w:t>
      </w:r>
    </w:p>
    <w:p w14:paraId="41AE3043" w14:textId="77EF4970" w:rsidR="001D58F3" w:rsidRDefault="001D58F3" w:rsidP="00732350">
      <w:pPr>
        <w:pStyle w:val="BodyAccessibleTextMIRB"/>
        <w:numPr>
          <w:ilvl w:val="0"/>
          <w:numId w:val="33"/>
        </w:numPr>
      </w:pPr>
      <w:r>
        <w:t xml:space="preserve">To provide the necessary </w:t>
      </w:r>
      <w:r w:rsidR="00CF2306">
        <w:t xml:space="preserve">guidance to users </w:t>
      </w:r>
      <w:r>
        <w:t>ent</w:t>
      </w:r>
      <w:r w:rsidR="00CF2306">
        <w:t>e</w:t>
      </w:r>
      <w:r>
        <w:t>r</w:t>
      </w:r>
      <w:r w:rsidR="00CF2306">
        <w:t>ing</w:t>
      </w:r>
      <w:r>
        <w:t>, editing</w:t>
      </w:r>
      <w:r w:rsidR="00CF2306">
        <w:t>,</w:t>
      </w:r>
      <w:r>
        <w:t xml:space="preserve"> and importing data</w:t>
      </w:r>
    </w:p>
    <w:p w14:paraId="039EEAC6" w14:textId="1CEB6D0D" w:rsidR="00323638" w:rsidRDefault="00005E24" w:rsidP="004A1EEA">
      <w:pPr>
        <w:pStyle w:val="BodyAccessibleTextMIRB"/>
      </w:pPr>
      <w:r>
        <w:t>T</w:t>
      </w:r>
      <w:r w:rsidR="00C54821">
        <w:t xml:space="preserve">his </w:t>
      </w:r>
      <w:r w:rsidR="00C54821" w:rsidRPr="00052062">
        <w:t xml:space="preserve">document describes the information collected </w:t>
      </w:r>
      <w:r w:rsidR="00EB02E5">
        <w:t xml:space="preserve">for </w:t>
      </w:r>
      <w:r w:rsidR="001206C0">
        <w:t xml:space="preserve">each </w:t>
      </w:r>
      <w:r w:rsidR="00C54821">
        <w:t>data class</w:t>
      </w:r>
      <w:r w:rsidR="00C54821" w:rsidRPr="00052062">
        <w:t>.</w:t>
      </w:r>
      <w:r w:rsidR="001E3973">
        <w:t xml:space="preserve"> </w:t>
      </w:r>
      <w:r w:rsidR="00CF62DC">
        <w:t>A</w:t>
      </w:r>
      <w:r w:rsidR="001E3973">
        <w:t xml:space="preserve"> step</w:t>
      </w:r>
      <w:r w:rsidR="00CF62DC">
        <w:t>-</w:t>
      </w:r>
      <w:r w:rsidR="001E3973">
        <w:t>by</w:t>
      </w:r>
      <w:r w:rsidR="00CF62DC">
        <w:t>-</w:t>
      </w:r>
      <w:r w:rsidR="001E3973">
        <w:t xml:space="preserve">step </w:t>
      </w:r>
      <w:r w:rsidR="00CF62DC">
        <w:t>guide for</w:t>
      </w:r>
      <w:r w:rsidR="001E3973">
        <w:t xml:space="preserve"> </w:t>
      </w:r>
      <w:r w:rsidR="00644A01">
        <w:t>enter</w:t>
      </w:r>
      <w:r w:rsidR="00CF62DC">
        <w:t>ing</w:t>
      </w:r>
      <w:r w:rsidR="00644A01">
        <w:t xml:space="preserve"> a feature in the </w:t>
      </w:r>
      <w:r w:rsidR="00CF62DC">
        <w:t>p</w:t>
      </w:r>
      <w:r w:rsidR="00644A01">
        <w:t xml:space="preserve">arent layers for display in the derivative layers </w:t>
      </w:r>
      <w:r w:rsidR="00CF62DC">
        <w:t>is outlined in</w:t>
      </w:r>
      <w:r w:rsidR="001E3973">
        <w:t xml:space="preserve"> the </w:t>
      </w:r>
      <w:r w:rsidR="004100DA">
        <w:t>Frequently Asked Questions</w:t>
      </w:r>
      <w:r w:rsidR="00CF62DC">
        <w:t xml:space="preserve">, </w:t>
      </w:r>
      <w:r w:rsidR="001E3973">
        <w:t xml:space="preserve">linked as a standalone document in the </w:t>
      </w:r>
      <w:r w:rsidR="00CF62DC">
        <w:t>m</w:t>
      </w:r>
      <w:r w:rsidR="001E3973">
        <w:t xml:space="preserve">etadata </w:t>
      </w:r>
      <w:r w:rsidR="00CF62DC">
        <w:t>r</w:t>
      </w:r>
      <w:r w:rsidR="001E3973">
        <w:t xml:space="preserve">ecord. </w:t>
      </w:r>
      <w:r w:rsidR="00CF62DC">
        <w:t>D</w:t>
      </w:r>
      <w:r w:rsidR="001E3973">
        <w:t xml:space="preserve">etailed data documentation and data descriptions for each of the layers </w:t>
      </w:r>
      <w:r w:rsidR="00CF62DC">
        <w:t xml:space="preserve">are available </w:t>
      </w:r>
      <w:r w:rsidR="001E3973">
        <w:t xml:space="preserve">in their respective </w:t>
      </w:r>
      <w:r w:rsidR="00CF62DC">
        <w:t>m</w:t>
      </w:r>
      <w:r w:rsidR="001E3973">
        <w:t xml:space="preserve">etadata </w:t>
      </w:r>
      <w:r w:rsidR="00CF62DC">
        <w:t>r</w:t>
      </w:r>
      <w:r w:rsidR="001E3973">
        <w:t xml:space="preserve">ecords. </w:t>
      </w:r>
      <w:r w:rsidR="00CF62DC">
        <w:t>Web l</w:t>
      </w:r>
      <w:r w:rsidR="001E3973">
        <w:t xml:space="preserve">inks </w:t>
      </w:r>
      <w:r w:rsidR="00CF62DC">
        <w:t>for each of these records are provided in</w:t>
      </w:r>
      <w:r w:rsidR="001E3973">
        <w:t xml:space="preserve"> Section </w:t>
      </w:r>
      <w:r w:rsidR="00CF62DC">
        <w:t>6</w:t>
      </w:r>
      <w:r w:rsidR="001E3973">
        <w:t>.</w:t>
      </w:r>
    </w:p>
    <w:p w14:paraId="3C3FB6B7" w14:textId="22FED78C" w:rsidR="00820627" w:rsidRDefault="005638B4" w:rsidP="00820627">
      <w:pPr>
        <w:pStyle w:val="BodyAccessibleText"/>
        <w:keepNext/>
        <w:spacing w:before="120" w:after="120" w:line="240" w:lineRule="auto"/>
      </w:pPr>
      <w:r>
        <w:drawing>
          <wp:inline distT="0" distB="0" distL="0" distR="0" wp14:anchorId="6CA16F05" wp14:editId="4E028F47">
            <wp:extent cx="5788660" cy="2774950"/>
            <wp:effectExtent l="0" t="0" r="2540" b="6350"/>
            <wp:docPr id="6" name="Picture 6" descr="UML diagram showing the relationships between the parent and derived layers." title="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88660" cy="2774950"/>
                    </a:xfrm>
                    <a:prstGeom prst="rect">
                      <a:avLst/>
                    </a:prstGeom>
                    <a:noFill/>
                    <a:ln>
                      <a:noFill/>
                    </a:ln>
                  </pic:spPr>
                </pic:pic>
              </a:graphicData>
            </a:graphic>
          </wp:inline>
        </w:drawing>
      </w:r>
    </w:p>
    <w:p w14:paraId="4D2EF393" w14:textId="4C98BE48" w:rsidR="00D4656C" w:rsidRDefault="00D4656C" w:rsidP="00D4656C">
      <w:pPr>
        <w:pStyle w:val="Caption"/>
      </w:pPr>
      <w:bookmarkStart w:id="16" w:name="_Toc529958517"/>
      <w:r w:rsidRPr="00870B8A">
        <w:rPr>
          <w:b/>
        </w:rPr>
        <w:t xml:space="preserve">Figure </w:t>
      </w:r>
      <w:r w:rsidR="00523CC0" w:rsidRPr="00870B8A">
        <w:rPr>
          <w:b/>
          <w:noProof/>
        </w:rPr>
        <w:fldChar w:fldCharType="begin"/>
      </w:r>
      <w:r w:rsidR="00523CC0" w:rsidRPr="00870B8A">
        <w:rPr>
          <w:b/>
          <w:noProof/>
        </w:rPr>
        <w:instrText xml:space="preserve"> SEQ Figure \* ARABIC </w:instrText>
      </w:r>
      <w:r w:rsidR="00523CC0" w:rsidRPr="00870B8A">
        <w:rPr>
          <w:b/>
          <w:noProof/>
        </w:rPr>
        <w:fldChar w:fldCharType="separate"/>
      </w:r>
      <w:r w:rsidR="00870B8A">
        <w:rPr>
          <w:b/>
          <w:noProof/>
        </w:rPr>
        <w:t>3</w:t>
      </w:r>
      <w:r w:rsidR="00523CC0" w:rsidRPr="00870B8A">
        <w:rPr>
          <w:b/>
          <w:noProof/>
        </w:rPr>
        <w:fldChar w:fldCharType="end"/>
      </w:r>
      <w:r w:rsidR="00925434">
        <w:rPr>
          <w:noProof/>
        </w:rPr>
        <w:t>.</w:t>
      </w:r>
      <w:r>
        <w:rPr>
          <w:noProof/>
        </w:rPr>
        <w:t xml:space="preserve"> </w:t>
      </w:r>
      <w:r w:rsidRPr="004233F8">
        <w:rPr>
          <w:noProof/>
        </w:rPr>
        <w:t xml:space="preserve">Research </w:t>
      </w:r>
      <w:r w:rsidR="00925434">
        <w:rPr>
          <w:noProof/>
        </w:rPr>
        <w:t>p</w:t>
      </w:r>
      <w:r w:rsidRPr="004233F8">
        <w:rPr>
          <w:noProof/>
        </w:rPr>
        <w:t xml:space="preserve">lot </w:t>
      </w:r>
      <w:r w:rsidR="00925434">
        <w:rPr>
          <w:noProof/>
        </w:rPr>
        <w:t>p</w:t>
      </w:r>
      <w:r w:rsidRPr="004233F8">
        <w:rPr>
          <w:noProof/>
        </w:rPr>
        <w:t xml:space="preserve">arent classes </w:t>
      </w:r>
      <w:r w:rsidR="00925434">
        <w:rPr>
          <w:noProof/>
        </w:rPr>
        <w:t xml:space="preserve">(top boxes) </w:t>
      </w:r>
      <w:r w:rsidRPr="004233F8">
        <w:rPr>
          <w:noProof/>
        </w:rPr>
        <w:t xml:space="preserve">and </w:t>
      </w:r>
      <w:r w:rsidR="00925434">
        <w:rPr>
          <w:noProof/>
        </w:rPr>
        <w:t>d</w:t>
      </w:r>
      <w:r w:rsidRPr="004233F8">
        <w:rPr>
          <w:noProof/>
        </w:rPr>
        <w:t>erived class relationships.</w:t>
      </w:r>
      <w:bookmarkEnd w:id="16"/>
    </w:p>
    <w:p w14:paraId="4302EA17" w14:textId="3E619517" w:rsidR="00FD5B6B" w:rsidRPr="00FD5B6B" w:rsidRDefault="003F3C1D" w:rsidP="00FD5B6B">
      <w:pPr>
        <w:pStyle w:val="BodyAccessibleText"/>
        <w:spacing w:before="120" w:after="120"/>
        <w:rPr>
          <w:lang w:val="en-US"/>
        </w:rPr>
      </w:pPr>
      <w:r>
        <w:t xml:space="preserve">A visual example of this is provided in </w:t>
      </w:r>
      <w:r w:rsidR="00F1423C">
        <w:t>f</w:t>
      </w:r>
      <w:r>
        <w:t>igure</w:t>
      </w:r>
      <w:r w:rsidR="004E392D">
        <w:t>s</w:t>
      </w:r>
      <w:r>
        <w:t xml:space="preserve"> 3 and 4. Figure 3 illustrates a scenerio where on Sept</w:t>
      </w:r>
      <w:r w:rsidR="00F1423C">
        <w:t>ember</w:t>
      </w:r>
      <w:r>
        <w:t xml:space="preserve"> 1, 2016 a user added several features to the Research Point (red circles) and Research Line (yellow lines) layers.</w:t>
      </w:r>
      <w:r w:rsidR="00FD5B6B" w:rsidRPr="00FD5B6B">
        <w:rPr>
          <w:lang w:val="en-US"/>
        </w:rPr>
        <w:t xml:space="preserve"> </w:t>
      </w:r>
      <w:r>
        <w:rPr>
          <w:lang w:val="en-US"/>
        </w:rPr>
        <w:t xml:space="preserve">These features define locations </w:t>
      </w:r>
      <w:r w:rsidR="00FD5B6B" w:rsidRPr="00FD5B6B">
        <w:rPr>
          <w:lang w:val="en-US"/>
        </w:rPr>
        <w:t>where data collection activity occurs</w:t>
      </w:r>
      <w:r w:rsidR="00305D55">
        <w:rPr>
          <w:lang w:val="en-US"/>
        </w:rPr>
        <w:t xml:space="preserve">. </w:t>
      </w:r>
      <w:r w:rsidR="00F1423C">
        <w:rPr>
          <w:lang w:val="en-US"/>
        </w:rPr>
        <w:t>When t</w:t>
      </w:r>
      <w:r>
        <w:rPr>
          <w:lang w:val="en-US"/>
        </w:rPr>
        <w:t>he user fills out the appropriate attribute fields</w:t>
      </w:r>
      <w:r w:rsidR="00F1423C">
        <w:rPr>
          <w:lang w:val="en-US"/>
        </w:rPr>
        <w:t>,</w:t>
      </w:r>
      <w:r>
        <w:rPr>
          <w:lang w:val="en-US"/>
        </w:rPr>
        <w:t xml:space="preserve"> sets the </w:t>
      </w:r>
      <w:r>
        <w:t xml:space="preserve">Protection_End_Date </w:t>
      </w:r>
      <w:r w:rsidR="00F1423C">
        <w:t>v</w:t>
      </w:r>
      <w:r>
        <w:t>alidates</w:t>
      </w:r>
      <w:r w:rsidR="00F1423C">
        <w:t>,</w:t>
      </w:r>
      <w:r>
        <w:t xml:space="preserve"> and </w:t>
      </w:r>
      <w:r w:rsidR="00F1423C">
        <w:t>p</w:t>
      </w:r>
      <w:r>
        <w:t xml:space="preserve">osts the version to the LIO </w:t>
      </w:r>
      <w:r w:rsidR="00F1423C">
        <w:t>e</w:t>
      </w:r>
      <w:r>
        <w:t xml:space="preserve">ditor buffer </w:t>
      </w:r>
      <w:r>
        <w:lastRenderedPageBreak/>
        <w:t>polygons</w:t>
      </w:r>
      <w:r w:rsidR="00F1423C">
        <w:t xml:space="preserve"> will be generated</w:t>
      </w:r>
      <w:r>
        <w:t xml:space="preserve"> at the user defined buffer distance in the Research Plot Protected layer and will be </w:t>
      </w:r>
      <w:r w:rsidR="00F1423C">
        <w:t>reflected in the database</w:t>
      </w:r>
      <w:r>
        <w:t xml:space="preserve"> the following morning</w:t>
      </w:r>
      <w:r w:rsidR="00F1423C">
        <w:t>, as shown in</w:t>
      </w:r>
      <w:r>
        <w:t xml:space="preserve"> Figure 4.</w:t>
      </w:r>
    </w:p>
    <w:p w14:paraId="61DB4C05" w14:textId="117C5871" w:rsidR="009614B3" w:rsidRDefault="005A7C11" w:rsidP="009614B3">
      <w:pPr>
        <w:keepNext/>
        <w:spacing w:before="120"/>
        <w:jc w:val="both"/>
        <w:rPr>
          <w:rFonts w:ascii="Times New Roman" w:hAnsi="Times New Roman"/>
          <w:sz w:val="24"/>
          <w:szCs w:val="24"/>
          <w:lang w:val="en-US" w:eastAsia="en-US"/>
        </w:rPr>
      </w:pPr>
      <w:r>
        <w:rPr>
          <w:rFonts w:ascii="Times New Roman" w:hAnsi="Times New Roman"/>
          <w:noProof/>
          <w:sz w:val="24"/>
          <w:szCs w:val="24"/>
        </w:rPr>
        <w:drawing>
          <wp:inline distT="0" distB="0" distL="0" distR="0" wp14:anchorId="44147D4E" wp14:editId="704FE195">
            <wp:extent cx="4457700" cy="3324225"/>
            <wp:effectExtent l="0" t="0" r="0" b="9525"/>
            <wp:docPr id="5" name="Picture 2" descr="Example of features mapping a research plot. Research Point and Research Line features are used in a map to identify locations where the derived layers will demark a buffer around the research locations." title="Mapping research plot fea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ample of features mapping a research plot. Research Point and Research Line features are used in a map to identify locations where the derived layers will demark a buffer around the research location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57700" cy="3324225"/>
                    </a:xfrm>
                    <a:prstGeom prst="rect">
                      <a:avLst/>
                    </a:prstGeom>
                    <a:noFill/>
                    <a:ln>
                      <a:noFill/>
                    </a:ln>
                  </pic:spPr>
                </pic:pic>
              </a:graphicData>
            </a:graphic>
          </wp:inline>
        </w:drawing>
      </w:r>
    </w:p>
    <w:p w14:paraId="6713DD4D" w14:textId="5B532649" w:rsidR="00FD5B6B" w:rsidRPr="00FD5B6B" w:rsidRDefault="00D4656C" w:rsidP="00870B8A">
      <w:pPr>
        <w:pStyle w:val="Caption"/>
        <w:jc w:val="left"/>
        <w:rPr>
          <w:rFonts w:ascii="Times New Roman" w:hAnsi="Times New Roman"/>
          <w:lang w:val="en-US"/>
        </w:rPr>
      </w:pPr>
      <w:bookmarkStart w:id="17" w:name="_Toc529958518"/>
      <w:r w:rsidRPr="00870B8A">
        <w:rPr>
          <w:b/>
        </w:rPr>
        <w:t xml:space="preserve">Figure </w:t>
      </w:r>
      <w:r w:rsidR="00523CC0" w:rsidRPr="00870B8A">
        <w:rPr>
          <w:b/>
          <w:noProof/>
        </w:rPr>
        <w:fldChar w:fldCharType="begin"/>
      </w:r>
      <w:r w:rsidR="00523CC0" w:rsidRPr="00870B8A">
        <w:rPr>
          <w:b/>
          <w:noProof/>
        </w:rPr>
        <w:instrText xml:space="preserve"> SEQ Figure \* ARABIC </w:instrText>
      </w:r>
      <w:r w:rsidR="00523CC0" w:rsidRPr="00870B8A">
        <w:rPr>
          <w:b/>
          <w:noProof/>
        </w:rPr>
        <w:fldChar w:fldCharType="separate"/>
      </w:r>
      <w:r w:rsidR="00870B8A">
        <w:rPr>
          <w:b/>
          <w:noProof/>
        </w:rPr>
        <w:t>4</w:t>
      </w:r>
      <w:r w:rsidR="00523CC0" w:rsidRPr="00870B8A">
        <w:rPr>
          <w:b/>
          <w:noProof/>
        </w:rPr>
        <w:fldChar w:fldCharType="end"/>
      </w:r>
      <w:r w:rsidR="00925434">
        <w:t>.</w:t>
      </w:r>
      <w:r>
        <w:t xml:space="preserve"> </w:t>
      </w:r>
      <w:r w:rsidRPr="00C10918">
        <w:t>Hypothetical research plot points and lines</w:t>
      </w:r>
      <w:bookmarkEnd w:id="17"/>
      <w:r w:rsidR="00925434">
        <w:t xml:space="preserve"> superimposed on an aerial photograph. </w:t>
      </w:r>
      <w:r w:rsidR="009614B3" w:rsidRPr="00FD5B6B">
        <w:rPr>
          <w:lang w:val="en-US"/>
        </w:rPr>
        <w:t>(Source: Landsat 7 Sept 2005, east of Timmins, Ontario)</w:t>
      </w:r>
    </w:p>
    <w:p w14:paraId="6911095E" w14:textId="25F37EF8" w:rsidR="009614B3" w:rsidRDefault="005A7C11" w:rsidP="009614B3">
      <w:pPr>
        <w:keepNext/>
        <w:spacing w:before="120"/>
        <w:rPr>
          <w:rFonts w:ascii="Times New Roman" w:hAnsi="Times New Roman"/>
          <w:sz w:val="24"/>
          <w:szCs w:val="24"/>
          <w:lang w:val="en-US" w:eastAsia="en-US"/>
        </w:rPr>
      </w:pPr>
      <w:r>
        <w:rPr>
          <w:rFonts w:ascii="Times New Roman" w:hAnsi="Times New Roman"/>
          <w:noProof/>
          <w:sz w:val="24"/>
          <w:szCs w:val="24"/>
        </w:rPr>
        <w:lastRenderedPageBreak/>
        <w:drawing>
          <wp:inline distT="0" distB="0" distL="0" distR="0" wp14:anchorId="6117FF3D" wp14:editId="63BC757A">
            <wp:extent cx="4229100" cy="3133725"/>
            <wp:effectExtent l="0" t="0" r="0" b="9525"/>
            <wp:docPr id="2" name="Picture 3" descr="Using the point and line features created in previous figure the buffers have been automatically created in the derived layers and now exists as polygon features identifying Research Plot Protected locations in a map. The point features and the line features have been buffered based on information entered by the user in the Parent layer." title="Mapping research plot features continu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llow up to Figure 3. Using the point and line features created in Figure 3 the buffers have been automatically created in the derived layers and now exists as polygon features identifying Research Plot Protected locations in a map. The point features and the line features have been buffered based on information entered by the user in the Parent lay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29100" cy="3133725"/>
                    </a:xfrm>
                    <a:prstGeom prst="rect">
                      <a:avLst/>
                    </a:prstGeom>
                    <a:noFill/>
                    <a:ln>
                      <a:noFill/>
                    </a:ln>
                  </pic:spPr>
                </pic:pic>
              </a:graphicData>
            </a:graphic>
          </wp:inline>
        </w:drawing>
      </w:r>
    </w:p>
    <w:p w14:paraId="3F409FA4" w14:textId="69C8BE84" w:rsidR="00FD5B6B" w:rsidRPr="00FD5B6B" w:rsidRDefault="00D4656C" w:rsidP="00870B8A">
      <w:pPr>
        <w:pStyle w:val="Caption"/>
        <w:jc w:val="left"/>
        <w:rPr>
          <w:rFonts w:ascii="Times New Roman" w:hAnsi="Times New Roman"/>
          <w:lang w:val="en-US"/>
        </w:rPr>
      </w:pPr>
      <w:bookmarkStart w:id="18" w:name="_Toc529958519"/>
      <w:r>
        <w:t xml:space="preserve">Figure </w:t>
      </w:r>
      <w:r w:rsidR="00523CC0">
        <w:rPr>
          <w:noProof/>
        </w:rPr>
        <w:fldChar w:fldCharType="begin"/>
      </w:r>
      <w:r w:rsidR="00523CC0">
        <w:rPr>
          <w:noProof/>
        </w:rPr>
        <w:instrText xml:space="preserve"> SEQ Figure \* ARABIC </w:instrText>
      </w:r>
      <w:r w:rsidR="00523CC0">
        <w:rPr>
          <w:noProof/>
        </w:rPr>
        <w:fldChar w:fldCharType="separate"/>
      </w:r>
      <w:r w:rsidR="00870B8A">
        <w:rPr>
          <w:noProof/>
        </w:rPr>
        <w:t>5</w:t>
      </w:r>
      <w:r w:rsidR="00523CC0">
        <w:rPr>
          <w:noProof/>
        </w:rPr>
        <w:fldChar w:fldCharType="end"/>
      </w:r>
      <w:r w:rsidR="00925434">
        <w:t>.</w:t>
      </w:r>
      <w:r>
        <w:t xml:space="preserve"> </w:t>
      </w:r>
      <w:r w:rsidRPr="006F14D1">
        <w:t>Hypothetical derived research protection polygons</w:t>
      </w:r>
      <w:bookmarkEnd w:id="18"/>
      <w:r w:rsidR="00925434">
        <w:t xml:space="preserve"> superimposed on an aerial photograph.</w:t>
      </w:r>
      <w:r w:rsidR="00925434">
        <w:rPr>
          <w:lang w:val="en-US"/>
        </w:rPr>
        <w:t xml:space="preserve"> </w:t>
      </w:r>
      <w:r w:rsidR="009614B3" w:rsidRPr="00FD5B6B">
        <w:rPr>
          <w:lang w:val="en-US"/>
        </w:rPr>
        <w:t>(Source: Landsat 7 Sept 2005, east of Timmins, Ontario)</w:t>
      </w:r>
    </w:p>
    <w:p w14:paraId="52DA3BFC" w14:textId="75C961EB" w:rsidR="002738BF" w:rsidRPr="00CD6E56" w:rsidRDefault="00552BF9" w:rsidP="00CD6E56">
      <w:pPr>
        <w:pStyle w:val="Heading1MIRBTopofPage"/>
      </w:pPr>
      <w:bookmarkStart w:id="19" w:name="_Toc531240833"/>
      <w:r w:rsidRPr="00CD6E56">
        <w:t xml:space="preserve">Source </w:t>
      </w:r>
      <w:r w:rsidR="005B1598" w:rsidRPr="00CD6E56">
        <w:t>c</w:t>
      </w:r>
      <w:r w:rsidR="006C16AE" w:rsidRPr="00CD6E56">
        <w:t>lasses</w:t>
      </w:r>
      <w:bookmarkEnd w:id="19"/>
      <w:r w:rsidR="002738BF" w:rsidRPr="00CD6E56">
        <w:t xml:space="preserve"> </w:t>
      </w:r>
    </w:p>
    <w:p w14:paraId="193C0ED8" w14:textId="39458347" w:rsidR="002738BF" w:rsidRDefault="006C16AE" w:rsidP="00870B8A">
      <w:pPr>
        <w:pStyle w:val="Heading2MIRB"/>
      </w:pPr>
      <w:bookmarkStart w:id="20" w:name="_Toc531240834"/>
      <w:r>
        <w:t xml:space="preserve">Research </w:t>
      </w:r>
      <w:r w:rsidR="000C0201">
        <w:t>p</w:t>
      </w:r>
      <w:r>
        <w:t>oint</w:t>
      </w:r>
      <w:r w:rsidR="00F96BE0">
        <w:t xml:space="preserve"> (RESPOINT)</w:t>
      </w:r>
      <w:bookmarkEnd w:id="20"/>
    </w:p>
    <w:p w14:paraId="3012276C" w14:textId="1A54EAD4" w:rsidR="00167D4E" w:rsidRPr="00167D4E" w:rsidRDefault="00167D4E" w:rsidP="00167D4E">
      <w:pPr>
        <w:pStyle w:val="BodyAccessibleTextMIRB"/>
      </w:pPr>
      <w:r w:rsidRPr="00167D4E">
        <w:t xml:space="preserve">A </w:t>
      </w:r>
      <w:r w:rsidR="000C0201" w:rsidRPr="00870B8A">
        <w:rPr>
          <w:i/>
        </w:rPr>
        <w:t>r</w:t>
      </w:r>
      <w:r w:rsidRPr="00870B8A">
        <w:rPr>
          <w:i/>
        </w:rPr>
        <w:t xml:space="preserve">esearch </w:t>
      </w:r>
      <w:r w:rsidR="000C0201" w:rsidRPr="00870B8A">
        <w:rPr>
          <w:i/>
        </w:rPr>
        <w:t>p</w:t>
      </w:r>
      <w:r w:rsidRPr="00870B8A">
        <w:rPr>
          <w:i/>
        </w:rPr>
        <w:t>oint</w:t>
      </w:r>
      <w:r w:rsidRPr="00167D4E">
        <w:t xml:space="preserve"> is a feature representing </w:t>
      </w:r>
      <w:r w:rsidR="00F1423C">
        <w:t xml:space="preserve">a </w:t>
      </w:r>
      <w:r w:rsidRPr="00167D4E">
        <w:t>single coordinate or point</w:t>
      </w:r>
      <w:r w:rsidR="00F1423C">
        <w:t>-</w:t>
      </w:r>
      <w:r w:rsidRPr="00167D4E">
        <w:t xml:space="preserve">based location where some form of research observation, test, trial, measure, or monitoring activity </w:t>
      </w:r>
      <w:r w:rsidR="00F1423C">
        <w:t>occurred or is planned</w:t>
      </w:r>
      <w:r w:rsidRPr="00167D4E">
        <w:t>. The mapped features are generally small in extent (e.g.</w:t>
      </w:r>
      <w:r w:rsidR="00F1423C">
        <w:t>,</w:t>
      </w:r>
      <w:r w:rsidRPr="00167D4E">
        <w:t xml:space="preserve"> soil water table monitor, tree cavity nest), and can be used to represent the locations of sampling </w:t>
      </w:r>
      <w:r w:rsidR="00F1423C">
        <w:t>activitie</w:t>
      </w:r>
      <w:r w:rsidR="00F1423C" w:rsidRPr="00167D4E">
        <w:t xml:space="preserve">s </w:t>
      </w:r>
      <w:r w:rsidRPr="00167D4E">
        <w:t>(e.g.</w:t>
      </w:r>
      <w:r w:rsidR="00F1423C">
        <w:t>,</w:t>
      </w:r>
      <w:r w:rsidRPr="00167D4E">
        <w:t xml:space="preserve"> basal area prism sweep).</w:t>
      </w:r>
    </w:p>
    <w:p w14:paraId="437F217E" w14:textId="46C1898D" w:rsidR="006C16AE" w:rsidRDefault="006C16AE" w:rsidP="00870B8A">
      <w:pPr>
        <w:pStyle w:val="Heading2MIRB"/>
      </w:pPr>
      <w:bookmarkStart w:id="21" w:name="_Toc531240835"/>
      <w:r>
        <w:t xml:space="preserve">Research </w:t>
      </w:r>
      <w:r w:rsidR="000C0201">
        <w:t>l</w:t>
      </w:r>
      <w:r>
        <w:t>ine</w:t>
      </w:r>
      <w:r w:rsidR="00F96BE0">
        <w:t xml:space="preserve"> (RESLINE)</w:t>
      </w:r>
      <w:bookmarkEnd w:id="21"/>
    </w:p>
    <w:p w14:paraId="7F34AEA5" w14:textId="75F97CE6" w:rsidR="00167D4E" w:rsidRDefault="00167D4E" w:rsidP="00167D4E">
      <w:pPr>
        <w:pStyle w:val="BodyAccessibleTextMIRB"/>
      </w:pPr>
      <w:r w:rsidRPr="00167D4E">
        <w:t xml:space="preserve">A </w:t>
      </w:r>
      <w:r w:rsidR="000C0201" w:rsidRPr="00870B8A">
        <w:rPr>
          <w:i/>
        </w:rPr>
        <w:t>r</w:t>
      </w:r>
      <w:r w:rsidRPr="00870B8A">
        <w:rPr>
          <w:i/>
        </w:rPr>
        <w:t xml:space="preserve">esearch </w:t>
      </w:r>
      <w:r w:rsidR="000C0201" w:rsidRPr="00870B8A">
        <w:rPr>
          <w:i/>
        </w:rPr>
        <w:t>l</w:t>
      </w:r>
      <w:r w:rsidRPr="00870B8A">
        <w:rPr>
          <w:i/>
        </w:rPr>
        <w:t>ine</w:t>
      </w:r>
      <w:r w:rsidRPr="00167D4E">
        <w:t xml:space="preserve"> is a feature representing </w:t>
      </w:r>
      <w:r w:rsidR="00557838">
        <w:t xml:space="preserve">a </w:t>
      </w:r>
      <w:r w:rsidRPr="00167D4E">
        <w:t>linear or transect</w:t>
      </w:r>
      <w:r w:rsidR="00557838">
        <w:t>-</w:t>
      </w:r>
      <w:r w:rsidRPr="00167D4E">
        <w:t xml:space="preserve">based location where some form of research observation, test, trial, measure, or monitoring activity </w:t>
      </w:r>
      <w:r w:rsidR="00557838">
        <w:t>occurred or is planned</w:t>
      </w:r>
      <w:r w:rsidRPr="00167D4E">
        <w:t xml:space="preserve">. Coordinates are taken along the full length of the transect. These features are generally long and narrow </w:t>
      </w:r>
      <w:r w:rsidR="00557838">
        <w:t>(</w:t>
      </w:r>
      <w:r w:rsidRPr="00167D4E">
        <w:t>width less than 10 metr</w:t>
      </w:r>
      <w:r w:rsidR="00F1423C">
        <w:t>e</w:t>
      </w:r>
      <w:r w:rsidRPr="00167D4E">
        <w:t>s).</w:t>
      </w:r>
    </w:p>
    <w:p w14:paraId="655E3FD9" w14:textId="77777777" w:rsidR="00673230" w:rsidRDefault="00673230" w:rsidP="00167D4E">
      <w:pPr>
        <w:pStyle w:val="BodyAccessibleTextMIRB"/>
      </w:pPr>
    </w:p>
    <w:p w14:paraId="6BC466FC" w14:textId="77777777" w:rsidR="00673230" w:rsidRDefault="00673230" w:rsidP="00167D4E">
      <w:pPr>
        <w:pStyle w:val="BodyAccessibleTextMIRB"/>
      </w:pPr>
    </w:p>
    <w:p w14:paraId="231CE1E9" w14:textId="72D25FA0" w:rsidR="006C16AE" w:rsidRDefault="006C16AE" w:rsidP="00870B8A">
      <w:pPr>
        <w:pStyle w:val="Heading2MIRB"/>
      </w:pPr>
      <w:bookmarkStart w:id="22" w:name="_Toc531240836"/>
      <w:r>
        <w:lastRenderedPageBreak/>
        <w:t xml:space="preserve">Research </w:t>
      </w:r>
      <w:r w:rsidR="000C0201">
        <w:t>p</w:t>
      </w:r>
      <w:r>
        <w:t>olygon</w:t>
      </w:r>
      <w:r w:rsidR="00F96BE0">
        <w:t xml:space="preserve"> (RESPOLY)</w:t>
      </w:r>
      <w:bookmarkEnd w:id="22"/>
    </w:p>
    <w:p w14:paraId="261365C3" w14:textId="5BB40376" w:rsidR="00167D4E" w:rsidRPr="00167D4E" w:rsidRDefault="00167D4E" w:rsidP="00167D4E">
      <w:pPr>
        <w:pStyle w:val="BodyAccessibleTextMIRB"/>
      </w:pPr>
      <w:r w:rsidRPr="00167D4E">
        <w:t xml:space="preserve">A </w:t>
      </w:r>
      <w:r w:rsidR="000C0201" w:rsidRPr="00870B8A">
        <w:rPr>
          <w:i/>
        </w:rPr>
        <w:t>r</w:t>
      </w:r>
      <w:r w:rsidRPr="00870B8A">
        <w:rPr>
          <w:i/>
        </w:rPr>
        <w:t xml:space="preserve">esearch </w:t>
      </w:r>
      <w:r w:rsidR="000C0201" w:rsidRPr="00870B8A">
        <w:rPr>
          <w:i/>
        </w:rPr>
        <w:t>p</w:t>
      </w:r>
      <w:r w:rsidRPr="00870B8A">
        <w:rPr>
          <w:i/>
        </w:rPr>
        <w:t>olygon</w:t>
      </w:r>
      <w:r w:rsidRPr="00167D4E">
        <w:t xml:space="preserve"> is a feature representing a geographic area (polygon) where some form of research observation, test, trial, measure, or monitoring activity </w:t>
      </w:r>
      <w:r w:rsidR="00557838">
        <w:t>occurred or is planned</w:t>
      </w:r>
      <w:r w:rsidRPr="00167D4E">
        <w:t xml:space="preserve">. The mapped features in this layer can be derived </w:t>
      </w:r>
      <w:r w:rsidR="00557838">
        <w:t xml:space="preserve">from </w:t>
      </w:r>
      <w:r w:rsidRPr="00167D4E">
        <w:t>existing feature geometry (e.g.</w:t>
      </w:r>
      <w:r w:rsidR="00557838">
        <w:t>,</w:t>
      </w:r>
      <w:r w:rsidRPr="00167D4E">
        <w:t xml:space="preserve"> </w:t>
      </w:r>
      <w:r w:rsidR="005249ED">
        <w:t xml:space="preserve">a forest stand delineation in the enhanced </w:t>
      </w:r>
      <w:r w:rsidR="00557838">
        <w:t>f</w:t>
      </w:r>
      <w:r w:rsidR="005249ED">
        <w:t xml:space="preserve">orest </w:t>
      </w:r>
      <w:r w:rsidR="00557838">
        <w:t>r</w:t>
      </w:r>
      <w:r w:rsidR="005249ED">
        <w:t xml:space="preserve">esource </w:t>
      </w:r>
      <w:r w:rsidR="00557838">
        <w:t>i</w:t>
      </w:r>
      <w:r w:rsidR="005249ED">
        <w:t>nventory</w:t>
      </w:r>
      <w:r w:rsidRPr="00167D4E">
        <w:t>) or as generated feature geometry (e.g.</w:t>
      </w:r>
      <w:r w:rsidR="00557838">
        <w:t>,</w:t>
      </w:r>
      <w:r w:rsidRPr="00167D4E">
        <w:t xml:space="preserve"> 1</w:t>
      </w:r>
      <w:r w:rsidR="001F5DE4">
        <w:t>2</w:t>
      </w:r>
      <w:r w:rsidRPr="00167D4E">
        <w:t xml:space="preserve"> metr</w:t>
      </w:r>
      <w:r w:rsidR="00557838">
        <w:t>e</w:t>
      </w:r>
      <w:r w:rsidRPr="00167D4E">
        <w:t xml:space="preserve"> diameter circular plot around a centre post). This layer will also store research areas</w:t>
      </w:r>
      <w:r w:rsidR="00557838">
        <w:t>,</w:t>
      </w:r>
      <w:r w:rsidRPr="00167D4E">
        <w:t xml:space="preserve"> which represent formalized groupings </w:t>
      </w:r>
      <w:r w:rsidR="00557838">
        <w:t>of multiple research features</w:t>
      </w:r>
      <w:r w:rsidRPr="00167D4E">
        <w:t xml:space="preserve">. </w:t>
      </w:r>
      <w:r w:rsidR="00557838">
        <w:t>F</w:t>
      </w:r>
      <w:r w:rsidRPr="00167D4E">
        <w:t>eatures in this layer</w:t>
      </w:r>
      <w:r w:rsidR="00557838">
        <w:t xml:space="preserve"> will overlap</w:t>
      </w:r>
      <w:r w:rsidRPr="00167D4E">
        <w:t>.</w:t>
      </w:r>
    </w:p>
    <w:p w14:paraId="5133B392" w14:textId="1B2C1FBC" w:rsidR="006C16AE" w:rsidRDefault="006C16AE" w:rsidP="00870B8A">
      <w:pPr>
        <w:pStyle w:val="Heading2MIRB"/>
      </w:pPr>
      <w:bookmarkStart w:id="23" w:name="_Toc531240837"/>
      <w:r>
        <w:t xml:space="preserve">Research </w:t>
      </w:r>
      <w:r w:rsidR="000C0201">
        <w:t>p</w:t>
      </w:r>
      <w:r w:rsidR="00167D4E">
        <w:t xml:space="preserve">lot </w:t>
      </w:r>
      <w:r w:rsidR="000C0201">
        <w:t>a</w:t>
      </w:r>
      <w:r>
        <w:t xml:space="preserve">uxiliary </w:t>
      </w:r>
      <w:r w:rsidR="000C0201">
        <w:t>p</w:t>
      </w:r>
      <w:r>
        <w:t>oint</w:t>
      </w:r>
      <w:r w:rsidR="00F96BE0">
        <w:t xml:space="preserve"> (RESAUXPNT)</w:t>
      </w:r>
      <w:bookmarkEnd w:id="23"/>
    </w:p>
    <w:p w14:paraId="66385133" w14:textId="60BD49DF" w:rsidR="00C4548F" w:rsidRDefault="000C0201" w:rsidP="00F26806">
      <w:pPr>
        <w:pStyle w:val="BodyAccessibleTextMIRB"/>
      </w:pPr>
      <w:r>
        <w:t xml:space="preserve">A research plot </w:t>
      </w:r>
      <w:r w:rsidR="00305D55">
        <w:t>auxiliary</w:t>
      </w:r>
      <w:r>
        <w:t xml:space="preserve"> point i</w:t>
      </w:r>
      <w:r w:rsidR="00167D4E" w:rsidRPr="00167D4E">
        <w:t xml:space="preserve">dentifies the (point) location of features such as stakes, pins, </w:t>
      </w:r>
      <w:r w:rsidR="00F04F40" w:rsidRPr="00167D4E">
        <w:t>and signs</w:t>
      </w:r>
      <w:r w:rsidR="00167D4E" w:rsidRPr="00167D4E">
        <w:t xml:space="preserve"> used to mark or locate a research plot on the ground.</w:t>
      </w:r>
      <w:r w:rsidR="0020647E" w:rsidRPr="00167D4E" w:rsidDel="0020647E">
        <w:t xml:space="preserve"> </w:t>
      </w:r>
    </w:p>
    <w:p w14:paraId="169FB800" w14:textId="58C7EB7E" w:rsidR="006C16AE" w:rsidRDefault="006C16AE" w:rsidP="00E61309">
      <w:pPr>
        <w:pStyle w:val="Heading1MIRBTopofPage"/>
      </w:pPr>
      <w:bookmarkStart w:id="24" w:name="_Toc530989958"/>
      <w:bookmarkStart w:id="25" w:name="_Toc530989959"/>
      <w:bookmarkStart w:id="26" w:name="_Toc530989960"/>
      <w:bookmarkStart w:id="27" w:name="_Toc530989961"/>
      <w:bookmarkStart w:id="28" w:name="_Toc530989962"/>
      <w:bookmarkStart w:id="29" w:name="_Toc530989963"/>
      <w:bookmarkStart w:id="30" w:name="_Toc530989964"/>
      <w:bookmarkStart w:id="31" w:name="_Toc530989965"/>
      <w:bookmarkStart w:id="32" w:name="_Toc530989966"/>
      <w:bookmarkStart w:id="33" w:name="_Toc531240838"/>
      <w:bookmarkEnd w:id="24"/>
      <w:bookmarkEnd w:id="25"/>
      <w:bookmarkEnd w:id="26"/>
      <w:bookmarkEnd w:id="27"/>
      <w:bookmarkEnd w:id="28"/>
      <w:bookmarkEnd w:id="29"/>
      <w:bookmarkEnd w:id="30"/>
      <w:bookmarkEnd w:id="31"/>
      <w:bookmarkEnd w:id="32"/>
      <w:r>
        <w:t>Deri</w:t>
      </w:r>
      <w:r w:rsidR="006F76B6">
        <w:t>ved</w:t>
      </w:r>
      <w:r w:rsidR="009B58FC">
        <w:t xml:space="preserve"> </w:t>
      </w:r>
      <w:r w:rsidR="00925434">
        <w:t>c</w:t>
      </w:r>
      <w:r>
        <w:t>lasses</w:t>
      </w:r>
      <w:bookmarkEnd w:id="33"/>
    </w:p>
    <w:p w14:paraId="0862A268" w14:textId="23B9B1C1" w:rsidR="006C16AE" w:rsidRDefault="006C16AE" w:rsidP="00870B8A">
      <w:pPr>
        <w:pStyle w:val="Heading2MIRB"/>
      </w:pPr>
      <w:bookmarkStart w:id="34" w:name="_Toc531240839"/>
      <w:r>
        <w:t xml:space="preserve">Research </w:t>
      </w:r>
      <w:r w:rsidR="000C0201">
        <w:t>p</w:t>
      </w:r>
      <w:r>
        <w:t xml:space="preserve">lot </w:t>
      </w:r>
      <w:r w:rsidR="000C0201">
        <w:t>p</w:t>
      </w:r>
      <w:r>
        <w:t>rotected</w:t>
      </w:r>
      <w:r w:rsidR="00F96BE0">
        <w:t xml:space="preserve"> (RESPROT)</w:t>
      </w:r>
      <w:bookmarkEnd w:id="34"/>
    </w:p>
    <w:p w14:paraId="3F4CC56A" w14:textId="759C8DEF" w:rsidR="00A9098C" w:rsidRPr="00167D4E" w:rsidRDefault="56F3BF92" w:rsidP="00167D4E">
      <w:pPr>
        <w:pStyle w:val="BodyAccessibleTextMIRB"/>
      </w:pPr>
      <w:r>
        <w:t>The research plot protected layer is derived based on research plot source features and attributes that have an active timeframe for protection within a designated area or polygon. The spatial features and attributes in this layer are sourced from the research point, research line, and research polygon data classes. The protection end date defines the active status of source features and facilitates automated lifecycle management of the features included in this derived layer. The PROTECTION_END_DATE much be after the date this layer is generated. The spatial extents of features in this derived layer are based on source feature extents to which specified buffer distances have been added. The buffer distance used to automatically generate a polygon feature in the derived protected layers is stored in the PROTECTION_BUFFER_DIST field (metres). This layer is regenerated at scheduled intervals and the previous version is archived.</w:t>
      </w:r>
    </w:p>
    <w:p w14:paraId="6E5DB434" w14:textId="0D63F9DB" w:rsidR="006C16AE" w:rsidRDefault="006C16AE" w:rsidP="00870B8A">
      <w:pPr>
        <w:pStyle w:val="Heading2MIRB"/>
      </w:pPr>
      <w:bookmarkStart w:id="35" w:name="_Toc531240840"/>
      <w:r>
        <w:t xml:space="preserve">Research </w:t>
      </w:r>
      <w:r w:rsidR="00232371">
        <w:t>p</w:t>
      </w:r>
      <w:r>
        <w:t xml:space="preserve">lot </w:t>
      </w:r>
      <w:r w:rsidR="00232371">
        <w:t>p</w:t>
      </w:r>
      <w:r>
        <w:t xml:space="preserve">redisturbance </w:t>
      </w:r>
      <w:r w:rsidR="00232371">
        <w:t>n</w:t>
      </w:r>
      <w:r>
        <w:t>otification</w:t>
      </w:r>
      <w:r w:rsidR="00F96BE0">
        <w:t xml:space="preserve"> (RESPRED)</w:t>
      </w:r>
      <w:bookmarkEnd w:id="35"/>
    </w:p>
    <w:p w14:paraId="1BD72308" w14:textId="2167E536" w:rsidR="00167D4E" w:rsidRDefault="009B58FC" w:rsidP="00167D4E">
      <w:pPr>
        <w:pStyle w:val="BodyAccessibleTextMIRB"/>
      </w:pPr>
      <w:r>
        <w:lastRenderedPageBreak/>
        <w:t>Th</w:t>
      </w:r>
      <w:r w:rsidR="00232371">
        <w:t>e research plot predisturbance notification</w:t>
      </w:r>
      <w:r>
        <w:t xml:space="preserve"> is a derived </w:t>
      </w:r>
      <w:r w:rsidR="00167D4E" w:rsidRPr="00167D4E">
        <w:t>layer based on research plot source features and attributes</w:t>
      </w:r>
      <w:r w:rsidR="00232371">
        <w:t xml:space="preserve"> </w:t>
      </w:r>
      <w:r w:rsidR="00232371" w:rsidRPr="00167D4E">
        <w:t>within a designated area or polygon</w:t>
      </w:r>
      <w:r w:rsidR="00232371">
        <w:t xml:space="preserve"> that</w:t>
      </w:r>
      <w:r w:rsidR="00167D4E" w:rsidRPr="00167D4E">
        <w:t xml:space="preserve"> have an active temporal requirement for </w:t>
      </w:r>
      <w:r w:rsidR="00232371">
        <w:t>p</w:t>
      </w:r>
      <w:r w:rsidR="00167D4E" w:rsidRPr="00167D4E">
        <w:t xml:space="preserve">redisturbance </w:t>
      </w:r>
      <w:r w:rsidR="00232371">
        <w:t>n</w:t>
      </w:r>
      <w:r w:rsidR="00167D4E" w:rsidRPr="00167D4E">
        <w:t>otification. The spatial features and attributes in this layer are sourced from</w:t>
      </w:r>
      <w:r w:rsidR="00232371">
        <w:t xml:space="preserve"> the</w:t>
      </w:r>
      <w:r w:rsidR="00167D4E" w:rsidRPr="00167D4E">
        <w:t xml:space="preserve"> </w:t>
      </w:r>
      <w:r w:rsidR="00232371">
        <w:t>r</w:t>
      </w:r>
      <w:r w:rsidR="00167D4E" w:rsidRPr="00167D4E">
        <w:t xml:space="preserve">esearch </w:t>
      </w:r>
      <w:r w:rsidR="00232371">
        <w:t>p</w:t>
      </w:r>
      <w:r w:rsidR="00167D4E" w:rsidRPr="00167D4E">
        <w:t xml:space="preserve">oint, </w:t>
      </w:r>
      <w:r w:rsidR="00232371">
        <w:t>r</w:t>
      </w:r>
      <w:r w:rsidR="00167D4E" w:rsidRPr="00167D4E">
        <w:t xml:space="preserve">esearch </w:t>
      </w:r>
      <w:r w:rsidR="00232371">
        <w:t>l</w:t>
      </w:r>
      <w:r w:rsidR="00167D4E" w:rsidRPr="00167D4E">
        <w:t>ine,</w:t>
      </w:r>
      <w:r w:rsidR="00232371">
        <w:t xml:space="preserve"> and</w:t>
      </w:r>
      <w:r w:rsidR="00167D4E" w:rsidRPr="00167D4E">
        <w:t xml:space="preserve"> </w:t>
      </w:r>
      <w:r w:rsidR="00232371">
        <w:t>r</w:t>
      </w:r>
      <w:r w:rsidR="00167D4E" w:rsidRPr="00167D4E">
        <w:t xml:space="preserve">esearch </w:t>
      </w:r>
      <w:r w:rsidR="00232371">
        <w:t>p</w:t>
      </w:r>
      <w:r w:rsidR="00167D4E" w:rsidRPr="00167D4E">
        <w:t>oly</w:t>
      </w:r>
      <w:r w:rsidR="00232371">
        <w:t>gon</w:t>
      </w:r>
      <w:r w:rsidR="00167D4E" w:rsidRPr="00167D4E">
        <w:t xml:space="preserve"> data classes. </w:t>
      </w:r>
      <w:r w:rsidR="0005316D">
        <w:t>The</w:t>
      </w:r>
      <w:r w:rsidR="00167D4E" w:rsidRPr="00167D4E">
        <w:t xml:space="preserve"> PREDISTURB_NOTIFY_END_DATE</w:t>
      </w:r>
      <w:r w:rsidR="0005316D">
        <w:t xml:space="preserve"> must be after</w:t>
      </w:r>
      <w:r w:rsidR="00167D4E" w:rsidRPr="00167D4E">
        <w:t xml:space="preserve"> the date this layer was generated. The spatial extents of features in this derived layer are based on source feature extents to which specified buffer distances has been added</w:t>
      </w:r>
      <w:r w:rsidR="0005316D">
        <w:t xml:space="preserve"> using the</w:t>
      </w:r>
      <w:r w:rsidR="00167D4E" w:rsidRPr="00167D4E">
        <w:t xml:space="preserve"> </w:t>
      </w:r>
      <w:r w:rsidR="0005316D">
        <w:t>a</w:t>
      </w:r>
      <w:r w:rsidR="00167D4E" w:rsidRPr="00167D4E">
        <w:t xml:space="preserve">pplied </w:t>
      </w:r>
      <w:r w:rsidR="0005316D">
        <w:t>b</w:t>
      </w:r>
      <w:r w:rsidR="00167D4E" w:rsidRPr="00167D4E">
        <w:t xml:space="preserve">uffer PREDISTURB_NOTIFY_BUFFER_DIST </w:t>
      </w:r>
      <w:r w:rsidR="0005316D" w:rsidRPr="00167D4E">
        <w:t>(metr</w:t>
      </w:r>
      <w:r w:rsidR="0005316D">
        <w:t>es)</w:t>
      </w:r>
      <w:r w:rsidR="0005316D" w:rsidRPr="00167D4E">
        <w:t xml:space="preserve"> </w:t>
      </w:r>
      <w:r w:rsidR="00167D4E" w:rsidRPr="00167D4E">
        <w:t>field value</w:t>
      </w:r>
      <w:r w:rsidR="0005316D">
        <w:t>.</w:t>
      </w:r>
      <w:r w:rsidR="00167D4E" w:rsidRPr="00167D4E">
        <w:t xml:space="preserve"> This layer is regenerated at scheduled intervals</w:t>
      </w:r>
      <w:r w:rsidR="00232371">
        <w:t xml:space="preserve"> and</w:t>
      </w:r>
      <w:r w:rsidR="00167D4E" w:rsidRPr="00167D4E">
        <w:t xml:space="preserve"> the previous version </w:t>
      </w:r>
      <w:r w:rsidR="00232371">
        <w:t>is</w:t>
      </w:r>
      <w:r w:rsidR="00167D4E" w:rsidRPr="00167D4E">
        <w:t xml:space="preserve"> archived.</w:t>
      </w:r>
    </w:p>
    <w:p w14:paraId="2767B25D" w14:textId="0A98BE8E" w:rsidR="006C16AE" w:rsidRDefault="006C16AE" w:rsidP="00870B8A">
      <w:pPr>
        <w:pStyle w:val="Heading2MIRB"/>
      </w:pPr>
      <w:bookmarkStart w:id="36" w:name="_Toc530989970"/>
      <w:bookmarkStart w:id="37" w:name="_Toc531240841"/>
      <w:bookmarkEnd w:id="36"/>
      <w:r>
        <w:t xml:space="preserve">Research </w:t>
      </w:r>
      <w:r w:rsidR="00925434">
        <w:t>p</w:t>
      </w:r>
      <w:r>
        <w:t xml:space="preserve">lot </w:t>
      </w:r>
      <w:r w:rsidR="00925434">
        <w:t>p</w:t>
      </w:r>
      <w:r>
        <w:t xml:space="preserve">ostdisturbance </w:t>
      </w:r>
      <w:r w:rsidR="00925434">
        <w:t>n</w:t>
      </w:r>
      <w:r>
        <w:t>otification</w:t>
      </w:r>
      <w:r w:rsidR="00F96BE0">
        <w:t xml:space="preserve"> (RESPOSTD)</w:t>
      </w:r>
      <w:bookmarkEnd w:id="37"/>
    </w:p>
    <w:p w14:paraId="50326610" w14:textId="5986BD92" w:rsidR="005163EE" w:rsidRDefault="009B58FC" w:rsidP="00167D4E">
      <w:pPr>
        <w:pStyle w:val="BodyAccessibleTextMIRB"/>
      </w:pPr>
      <w:r>
        <w:t>Th</w:t>
      </w:r>
      <w:r w:rsidR="00232371">
        <w:t>e research plot postdisturbance notification</w:t>
      </w:r>
      <w:r>
        <w:t xml:space="preserve"> is a derived </w:t>
      </w:r>
      <w:r w:rsidR="00167D4E" w:rsidRPr="00167D4E">
        <w:t>layer based on research plot source features and attributes</w:t>
      </w:r>
      <w:r w:rsidR="00232371" w:rsidRPr="00232371">
        <w:t xml:space="preserve"> </w:t>
      </w:r>
      <w:r w:rsidR="00232371" w:rsidRPr="00167D4E">
        <w:t>within a designated area or polygon</w:t>
      </w:r>
      <w:r w:rsidR="00232371">
        <w:t xml:space="preserve"> that</w:t>
      </w:r>
      <w:r w:rsidR="00167D4E" w:rsidRPr="00167D4E">
        <w:t xml:space="preserve"> have an active temporal requirement for </w:t>
      </w:r>
      <w:r w:rsidR="00232371">
        <w:t>p</w:t>
      </w:r>
      <w:r w:rsidR="00167D4E" w:rsidRPr="00167D4E">
        <w:t xml:space="preserve">ostdisturbance </w:t>
      </w:r>
      <w:r w:rsidR="00232371">
        <w:t>n</w:t>
      </w:r>
      <w:r w:rsidR="00167D4E" w:rsidRPr="00167D4E">
        <w:t>otification. The spatial features and attributes in this layer are sourced from</w:t>
      </w:r>
      <w:r w:rsidR="00232371">
        <w:t xml:space="preserve"> the</w:t>
      </w:r>
      <w:r w:rsidR="00167D4E" w:rsidRPr="00167D4E">
        <w:t xml:space="preserve"> </w:t>
      </w:r>
      <w:r w:rsidR="00232371">
        <w:t>r</w:t>
      </w:r>
      <w:r w:rsidR="00167D4E" w:rsidRPr="00167D4E">
        <w:t xml:space="preserve">esearch </w:t>
      </w:r>
      <w:r w:rsidR="00232371">
        <w:t>p</w:t>
      </w:r>
      <w:r w:rsidR="00167D4E" w:rsidRPr="00167D4E">
        <w:t xml:space="preserve">oint, </w:t>
      </w:r>
      <w:r w:rsidR="00232371">
        <w:t>r</w:t>
      </w:r>
      <w:r w:rsidR="00167D4E" w:rsidRPr="00167D4E">
        <w:t xml:space="preserve">esearch </w:t>
      </w:r>
      <w:r w:rsidR="00232371">
        <w:t>l</w:t>
      </w:r>
      <w:r w:rsidR="00167D4E" w:rsidRPr="00167D4E">
        <w:t>ine,</w:t>
      </w:r>
      <w:r w:rsidR="00232371">
        <w:t xml:space="preserve"> and</w:t>
      </w:r>
      <w:r w:rsidR="00167D4E" w:rsidRPr="00167D4E">
        <w:t xml:space="preserve"> </w:t>
      </w:r>
      <w:r w:rsidR="00232371">
        <w:t>r</w:t>
      </w:r>
      <w:r w:rsidR="00167D4E" w:rsidRPr="00167D4E">
        <w:t xml:space="preserve">esearch </w:t>
      </w:r>
      <w:r w:rsidR="00232371">
        <w:t>p</w:t>
      </w:r>
      <w:r w:rsidR="00167D4E" w:rsidRPr="00167D4E">
        <w:t>oly</w:t>
      </w:r>
      <w:r w:rsidR="00232371">
        <w:t>gon</w:t>
      </w:r>
      <w:r w:rsidR="00167D4E" w:rsidRPr="00167D4E">
        <w:t xml:space="preserve"> data classes. The </w:t>
      </w:r>
      <w:r w:rsidR="00232371">
        <w:t>t</w:t>
      </w:r>
      <w:r w:rsidR="00167D4E" w:rsidRPr="00167D4E">
        <w:t xml:space="preserve">emporal </w:t>
      </w:r>
      <w:r w:rsidR="00232371">
        <w:t>c</w:t>
      </w:r>
      <w:r w:rsidR="00167D4E" w:rsidRPr="00167D4E">
        <w:t>onstraint</w:t>
      </w:r>
      <w:r w:rsidR="00232371">
        <w:t xml:space="preserve"> is used to</w:t>
      </w:r>
      <w:r w:rsidR="00167D4E" w:rsidRPr="00167D4E">
        <w:t xml:space="preserve"> assess the active status of source features and facilitates automated lifecycle management of the features included in this derived layer. </w:t>
      </w:r>
      <w:r w:rsidR="00232371">
        <w:t>The</w:t>
      </w:r>
      <w:r w:rsidR="00167D4E" w:rsidRPr="00167D4E">
        <w:t xml:space="preserve"> POSTDISTURB_NOTIFY_END_DATE</w:t>
      </w:r>
      <w:r w:rsidR="0005316D">
        <w:t xml:space="preserve"> </w:t>
      </w:r>
      <w:r w:rsidR="00232371">
        <w:t>must be</w:t>
      </w:r>
      <w:r w:rsidR="0005316D">
        <w:t xml:space="preserve"> after</w:t>
      </w:r>
      <w:r w:rsidR="00167D4E" w:rsidRPr="00167D4E">
        <w:t xml:space="preserve"> the date th</w:t>
      </w:r>
      <w:r w:rsidR="0005316D">
        <w:t>e</w:t>
      </w:r>
      <w:r w:rsidR="00167D4E" w:rsidRPr="00167D4E">
        <w:t xml:space="preserve"> layer </w:t>
      </w:r>
      <w:r w:rsidR="0005316D">
        <w:t>i</w:t>
      </w:r>
      <w:r w:rsidR="00167D4E" w:rsidRPr="00167D4E">
        <w:t>s generated. The spatial extents of features in this derived layer are based on source feature extents to which specified buffer distances have been added</w:t>
      </w:r>
      <w:r w:rsidR="0005316D">
        <w:t xml:space="preserve"> (using the</w:t>
      </w:r>
      <w:r w:rsidR="00167D4E" w:rsidRPr="00167D4E">
        <w:t xml:space="preserve"> </w:t>
      </w:r>
      <w:r w:rsidR="0005316D">
        <w:t>a</w:t>
      </w:r>
      <w:r w:rsidR="00167D4E" w:rsidRPr="00167D4E">
        <w:t xml:space="preserve">pplied </w:t>
      </w:r>
      <w:r w:rsidR="0005316D">
        <w:t>b</w:t>
      </w:r>
      <w:r w:rsidR="00167D4E" w:rsidRPr="00167D4E">
        <w:t xml:space="preserve">uffer: POSTDISTURB_NOTIFY_BUFFER_DIST </w:t>
      </w:r>
      <w:r w:rsidR="0005316D" w:rsidRPr="00167D4E">
        <w:t>(metr</w:t>
      </w:r>
      <w:r w:rsidR="0005316D">
        <w:t>e</w:t>
      </w:r>
      <w:r w:rsidR="0005316D" w:rsidRPr="00167D4E">
        <w:t xml:space="preserve">s) </w:t>
      </w:r>
      <w:r w:rsidR="00167D4E" w:rsidRPr="00167D4E">
        <w:t>field value</w:t>
      </w:r>
      <w:r w:rsidR="0005316D">
        <w:t>).</w:t>
      </w:r>
      <w:r w:rsidR="00167D4E" w:rsidRPr="00167D4E">
        <w:t xml:space="preserve"> This layer is regenerated at scheduled intervals</w:t>
      </w:r>
      <w:r w:rsidR="00232371">
        <w:t xml:space="preserve"> and</w:t>
      </w:r>
      <w:r w:rsidR="00167D4E" w:rsidRPr="00167D4E">
        <w:t xml:space="preserve"> the previous version </w:t>
      </w:r>
      <w:r w:rsidR="00232371">
        <w:t>is</w:t>
      </w:r>
      <w:r w:rsidR="00167D4E" w:rsidRPr="00167D4E">
        <w:t xml:space="preserve"> archived.</w:t>
      </w:r>
    </w:p>
    <w:p w14:paraId="38824A35" w14:textId="16981B17" w:rsidR="005163EE" w:rsidRPr="005163EE" w:rsidRDefault="009004C1" w:rsidP="005163EE">
      <w:pPr>
        <w:pStyle w:val="BodyAccessibleTextMIRB"/>
      </w:pPr>
      <w:r w:rsidRPr="009004C1">
        <w:lastRenderedPageBreak/>
        <w:t xml:space="preserve">The </w:t>
      </w:r>
      <w:r w:rsidR="0005316D">
        <w:t>e</w:t>
      </w:r>
      <w:r w:rsidRPr="009004C1">
        <w:t xml:space="preserve">ditable </w:t>
      </w:r>
      <w:r w:rsidR="0005316D">
        <w:t>r</w:t>
      </w:r>
      <w:r w:rsidRPr="009004C1">
        <w:t xml:space="preserve">esearch </w:t>
      </w:r>
      <w:r w:rsidR="0005316D">
        <w:t>p</w:t>
      </w:r>
      <w:r w:rsidRPr="009004C1">
        <w:t>lot layers source (</w:t>
      </w:r>
      <w:r w:rsidR="0005316D">
        <w:t>p</w:t>
      </w:r>
      <w:r w:rsidRPr="009004C1">
        <w:t xml:space="preserve">oint, </w:t>
      </w:r>
      <w:r w:rsidR="0005316D">
        <w:t>l</w:t>
      </w:r>
      <w:r w:rsidRPr="009004C1">
        <w:t xml:space="preserve">ine, </w:t>
      </w:r>
      <w:r w:rsidR="0005316D">
        <w:t>p</w:t>
      </w:r>
      <w:r w:rsidRPr="009004C1">
        <w:t>oly</w:t>
      </w:r>
      <w:r w:rsidR="0005316D">
        <w:t>gon</w:t>
      </w:r>
      <w:r w:rsidRPr="009004C1">
        <w:t>) have a special relationship with the derived data layers (</w:t>
      </w:r>
      <w:r w:rsidR="0005316D">
        <w:t>r</w:t>
      </w:r>
      <w:r w:rsidRPr="009004C1">
        <w:t xml:space="preserve">esearch </w:t>
      </w:r>
      <w:r w:rsidR="0005316D">
        <w:t>p</w:t>
      </w:r>
      <w:r w:rsidRPr="009004C1">
        <w:t xml:space="preserve">lot </w:t>
      </w:r>
      <w:r w:rsidR="0005316D">
        <w:t>p</w:t>
      </w:r>
      <w:r w:rsidRPr="009004C1">
        <w:t xml:space="preserve">rotected, </w:t>
      </w:r>
      <w:r w:rsidR="0005316D">
        <w:t>p</w:t>
      </w:r>
      <w:r w:rsidRPr="009004C1">
        <w:t xml:space="preserve">ostdisturbance </w:t>
      </w:r>
      <w:r w:rsidR="0005316D">
        <w:t>n</w:t>
      </w:r>
      <w:r w:rsidRPr="009004C1">
        <w:t>otification</w:t>
      </w:r>
      <w:r w:rsidR="0005316D">
        <w:t>,</w:t>
      </w:r>
      <w:r w:rsidRPr="009004C1">
        <w:t xml:space="preserve"> and </w:t>
      </w:r>
      <w:r w:rsidR="0005316D">
        <w:t>p</w:t>
      </w:r>
      <w:r w:rsidRPr="009004C1">
        <w:t xml:space="preserve">redisturbance </w:t>
      </w:r>
      <w:r w:rsidR="0005316D">
        <w:t>n</w:t>
      </w:r>
      <w:r w:rsidRPr="009004C1">
        <w:t>otification)</w:t>
      </w:r>
      <w:r w:rsidR="0005316D">
        <w:t xml:space="preserve"> as illustrat</w:t>
      </w:r>
      <w:r w:rsidR="00F94BC0">
        <w:t>ed</w:t>
      </w:r>
      <w:r w:rsidR="0005316D">
        <w:t xml:space="preserve"> in</w:t>
      </w:r>
      <w:r w:rsidRPr="009004C1">
        <w:t xml:space="preserve"> Figure </w:t>
      </w:r>
      <w:r w:rsidR="00F94BC0">
        <w:t>3</w:t>
      </w:r>
      <w:r w:rsidRPr="009004C1">
        <w:t xml:space="preserve">. </w:t>
      </w:r>
      <w:r w:rsidR="0005316D">
        <w:t>T</w:t>
      </w:r>
      <w:r w:rsidRPr="009004C1">
        <w:t xml:space="preserve">o create a </w:t>
      </w:r>
      <w:r w:rsidR="0005316D">
        <w:t>p</w:t>
      </w:r>
      <w:r w:rsidRPr="009004C1">
        <w:t xml:space="preserve">rotected area or </w:t>
      </w:r>
      <w:r w:rsidR="0005316D">
        <w:t>n</w:t>
      </w:r>
      <w:r w:rsidRPr="009004C1">
        <w:t xml:space="preserve">otification feature buffered around a </w:t>
      </w:r>
      <w:r w:rsidR="0005316D">
        <w:t>r</w:t>
      </w:r>
      <w:r w:rsidRPr="009004C1">
        <w:t xml:space="preserve">esearch </w:t>
      </w:r>
      <w:r w:rsidR="0005316D">
        <w:t>p</w:t>
      </w:r>
      <w:r w:rsidRPr="009004C1">
        <w:t xml:space="preserve">lot, the </w:t>
      </w:r>
      <w:r w:rsidR="0005316D">
        <w:t>p</w:t>
      </w:r>
      <w:r w:rsidRPr="009004C1">
        <w:t xml:space="preserve">lot is delineated in the source </w:t>
      </w:r>
      <w:r w:rsidR="0005316D">
        <w:t>p</w:t>
      </w:r>
      <w:r w:rsidRPr="009004C1">
        <w:t xml:space="preserve">oint, </w:t>
      </w:r>
      <w:r w:rsidR="0005316D">
        <w:t>l</w:t>
      </w:r>
      <w:r w:rsidRPr="009004C1">
        <w:t>ine</w:t>
      </w:r>
      <w:r w:rsidR="0005316D">
        <w:t>,</w:t>
      </w:r>
      <w:r w:rsidRPr="009004C1">
        <w:t xml:space="preserve"> and/or </w:t>
      </w:r>
      <w:r w:rsidR="0005316D">
        <w:t>p</w:t>
      </w:r>
      <w:r w:rsidRPr="009004C1">
        <w:t>olygon</w:t>
      </w:r>
      <w:r w:rsidR="0005316D">
        <w:t xml:space="preserve"> and after</w:t>
      </w:r>
      <w:r w:rsidRPr="009004C1">
        <w:t xml:space="preserve"> the required fields </w:t>
      </w:r>
      <w:r w:rsidR="0005316D">
        <w:t xml:space="preserve">are populated </w:t>
      </w:r>
      <w:r w:rsidRPr="009004C1">
        <w:t>a future Protection_End_Date</w:t>
      </w:r>
      <w:r w:rsidR="0005316D">
        <w:t xml:space="preserve"> is entered</w:t>
      </w:r>
      <w:r w:rsidRPr="009004C1">
        <w:t xml:space="preserve">. If the current date is </w:t>
      </w:r>
      <w:r w:rsidR="0005316D">
        <w:t>sooner</w:t>
      </w:r>
      <w:r w:rsidRPr="009004C1">
        <w:t xml:space="preserve"> than the Protection_End_Date</w:t>
      </w:r>
      <w:r w:rsidR="0005316D">
        <w:t>,</w:t>
      </w:r>
      <w:r w:rsidRPr="009004C1">
        <w:t xml:space="preserve"> a </w:t>
      </w:r>
      <w:r w:rsidR="0005316D">
        <w:t>p</w:t>
      </w:r>
      <w:r w:rsidRPr="009004C1">
        <w:t xml:space="preserve">rotected or </w:t>
      </w:r>
      <w:r w:rsidR="0005316D">
        <w:t>n</w:t>
      </w:r>
      <w:r w:rsidRPr="009004C1">
        <w:t xml:space="preserve">otification polygon feature will be </w:t>
      </w:r>
      <w:r w:rsidR="0005316D">
        <w:t xml:space="preserve">generated </w:t>
      </w:r>
      <w:r w:rsidRPr="009004C1">
        <w:t xml:space="preserve">at the desired buffer distance and added to the desired </w:t>
      </w:r>
      <w:r w:rsidR="0005316D">
        <w:t>p</w:t>
      </w:r>
      <w:r w:rsidRPr="009004C1">
        <w:t xml:space="preserve">rotection or </w:t>
      </w:r>
      <w:r w:rsidR="0005316D">
        <w:t>n</w:t>
      </w:r>
      <w:r w:rsidRPr="009004C1">
        <w:t>otification layer. When the current date passes the Protection_End_Date</w:t>
      </w:r>
      <w:r w:rsidR="0005316D">
        <w:t>,</w:t>
      </w:r>
      <w:r w:rsidRPr="009004C1">
        <w:t xml:space="preserve"> the </w:t>
      </w:r>
      <w:r w:rsidR="0005316D">
        <w:t>p</w:t>
      </w:r>
      <w:r w:rsidRPr="009004C1">
        <w:t xml:space="preserve">rotection and/or </w:t>
      </w:r>
      <w:r w:rsidR="0005316D">
        <w:t>n</w:t>
      </w:r>
      <w:r w:rsidRPr="009004C1">
        <w:t>otification polygons are automatically removed.</w:t>
      </w:r>
    </w:p>
    <w:p w14:paraId="79659749" w14:textId="77777777" w:rsidR="005163EE" w:rsidRPr="005163EE" w:rsidRDefault="005163EE" w:rsidP="006C16AE">
      <w:pPr>
        <w:pStyle w:val="Heading3MIRB"/>
        <w:sectPr w:rsidR="005163EE" w:rsidRPr="005163EE" w:rsidSect="001E404A">
          <w:pgSz w:w="12240" w:h="15840"/>
          <w:pgMar w:top="1440" w:right="1440" w:bottom="1440" w:left="1440" w:header="432" w:footer="720" w:gutter="0"/>
          <w:cols w:space="720"/>
          <w:docGrid w:linePitch="360"/>
        </w:sectPr>
      </w:pPr>
    </w:p>
    <w:p w14:paraId="73D9564B" w14:textId="05B47BD7" w:rsidR="00715A35" w:rsidRDefault="00715A35" w:rsidP="00715A35">
      <w:pPr>
        <w:pStyle w:val="Heading1MIRBTopofPage"/>
      </w:pPr>
      <w:bookmarkStart w:id="38" w:name="_Toc531240842"/>
      <w:r>
        <w:lastRenderedPageBreak/>
        <w:t xml:space="preserve">Links to </w:t>
      </w:r>
      <w:r w:rsidR="00925434">
        <w:t>a</w:t>
      </w:r>
      <w:r>
        <w:t xml:space="preserve">dditional </w:t>
      </w:r>
      <w:r w:rsidR="00925434">
        <w:t>i</w:t>
      </w:r>
      <w:r>
        <w:t>nformation</w:t>
      </w:r>
      <w:bookmarkEnd w:id="38"/>
    </w:p>
    <w:p w14:paraId="73D080D7" w14:textId="609A4ABC" w:rsidR="00715A35" w:rsidRPr="00437E6A" w:rsidRDefault="00715A35" w:rsidP="00870B8A">
      <w:pPr>
        <w:pStyle w:val="BulletsMIRB"/>
        <w:numPr>
          <w:ilvl w:val="0"/>
          <w:numId w:val="0"/>
        </w:numPr>
        <w:rPr>
          <w:rStyle w:val="BodyAccessibleTextMIRBChar"/>
          <w:b/>
          <w:bCs/>
          <w:color w:val="76923C" w:themeColor="accent3" w:themeShade="BF"/>
        </w:rPr>
      </w:pPr>
      <w:r>
        <w:t xml:space="preserve">Official LIO </w:t>
      </w:r>
      <w:r w:rsidR="00925434">
        <w:t>m</w:t>
      </w:r>
      <w:r>
        <w:t xml:space="preserve">etadata </w:t>
      </w:r>
      <w:r w:rsidR="00925434">
        <w:t>r</w:t>
      </w:r>
      <w:r>
        <w:t>ecord for:</w:t>
      </w:r>
    </w:p>
    <w:p w14:paraId="20EBB337" w14:textId="1A31F819" w:rsidR="00715A35" w:rsidRPr="009C6FBD" w:rsidRDefault="00715A35" w:rsidP="00715A35">
      <w:pPr>
        <w:pStyle w:val="BulletsMIRB"/>
      </w:pPr>
      <w:r w:rsidRPr="009C6FBD">
        <w:t xml:space="preserve">Research </w:t>
      </w:r>
      <w:r w:rsidR="00925434">
        <w:t>p</w:t>
      </w:r>
      <w:r w:rsidRPr="009C6FBD">
        <w:t>oint (RESPOINT)</w:t>
      </w:r>
    </w:p>
    <w:p w14:paraId="0D47093E" w14:textId="77777777" w:rsidR="00715A35" w:rsidRPr="009C6FBD" w:rsidRDefault="0047105B" w:rsidP="00870B8A">
      <w:pPr>
        <w:pStyle w:val="BulletsMIRB"/>
        <w:numPr>
          <w:ilvl w:val="0"/>
          <w:numId w:val="0"/>
        </w:numPr>
        <w:ind w:left="720"/>
      </w:pPr>
      <w:hyperlink r:id="rId25" w:history="1">
        <w:r w:rsidR="00715A35" w:rsidRPr="009C6FBD">
          <w:rPr>
            <w:rStyle w:val="Hyperlink"/>
            <w:szCs w:val="24"/>
          </w:rPr>
          <w:t>https://www.javacoeapp.lrc.gov.on.ca/geonetwork/srv/en/main.home?uuid=334a4d50-5769-4640-be57-ad5b31c270de</w:t>
        </w:r>
      </w:hyperlink>
    </w:p>
    <w:p w14:paraId="793A5534" w14:textId="77777777" w:rsidR="00715A35" w:rsidRDefault="00715A35" w:rsidP="00715A35">
      <w:pPr>
        <w:pStyle w:val="BulletsMIRB"/>
        <w:numPr>
          <w:ilvl w:val="0"/>
          <w:numId w:val="0"/>
        </w:numPr>
        <w:ind w:left="720"/>
      </w:pPr>
    </w:p>
    <w:p w14:paraId="4DE3A93F" w14:textId="0A079CD8" w:rsidR="00715A35" w:rsidRPr="009C6FBD" w:rsidRDefault="00715A35" w:rsidP="00715A35">
      <w:pPr>
        <w:pStyle w:val="BulletsMIRB"/>
      </w:pPr>
      <w:r w:rsidRPr="009C6FBD">
        <w:t xml:space="preserve">Research </w:t>
      </w:r>
      <w:r w:rsidR="00925434">
        <w:t>l</w:t>
      </w:r>
      <w:r w:rsidRPr="009C6FBD">
        <w:t>ine (RESLINE)</w:t>
      </w:r>
    </w:p>
    <w:p w14:paraId="31E0AB62" w14:textId="77777777" w:rsidR="00715A35" w:rsidRPr="009C6FBD" w:rsidRDefault="0047105B" w:rsidP="00870B8A">
      <w:pPr>
        <w:pStyle w:val="BulletsMIRB"/>
        <w:numPr>
          <w:ilvl w:val="0"/>
          <w:numId w:val="0"/>
        </w:numPr>
        <w:ind w:left="720"/>
      </w:pPr>
      <w:hyperlink r:id="rId26" w:history="1">
        <w:r w:rsidR="00715A35" w:rsidRPr="009C6FBD">
          <w:rPr>
            <w:rStyle w:val="Hyperlink"/>
            <w:szCs w:val="24"/>
          </w:rPr>
          <w:t>https://www.javacoeapp.lrc.gov.on.ca/geonetwork/srv/en/main.home?uuid=19f54552-6cd5-4633-811e-4b6dabd476ea</w:t>
        </w:r>
      </w:hyperlink>
    </w:p>
    <w:p w14:paraId="131B8BBF" w14:textId="77777777" w:rsidR="00715A35" w:rsidRPr="009C6FBD" w:rsidRDefault="00715A35" w:rsidP="00715A35">
      <w:pPr>
        <w:pStyle w:val="BulletsMIRB"/>
        <w:numPr>
          <w:ilvl w:val="0"/>
          <w:numId w:val="0"/>
        </w:numPr>
        <w:ind w:left="720"/>
      </w:pPr>
    </w:p>
    <w:p w14:paraId="22CCDA42" w14:textId="6118C210" w:rsidR="00715A35" w:rsidRPr="009C6FBD" w:rsidRDefault="00715A35" w:rsidP="00715A35">
      <w:pPr>
        <w:pStyle w:val="BulletsMIRB"/>
      </w:pPr>
      <w:r w:rsidRPr="009C6FBD">
        <w:t xml:space="preserve">Research </w:t>
      </w:r>
      <w:r w:rsidR="00925434">
        <w:t>p</w:t>
      </w:r>
      <w:r w:rsidRPr="009C6FBD">
        <w:t>olygon (RESPOLY)</w:t>
      </w:r>
    </w:p>
    <w:p w14:paraId="27DDCE79" w14:textId="77777777" w:rsidR="00715A35" w:rsidRPr="009C6FBD" w:rsidRDefault="0047105B" w:rsidP="00870B8A">
      <w:pPr>
        <w:pStyle w:val="BulletsMIRB"/>
        <w:numPr>
          <w:ilvl w:val="0"/>
          <w:numId w:val="0"/>
        </w:numPr>
        <w:ind w:left="720"/>
      </w:pPr>
      <w:hyperlink r:id="rId27" w:history="1">
        <w:r w:rsidR="00715A35" w:rsidRPr="009C6FBD">
          <w:rPr>
            <w:rStyle w:val="Hyperlink"/>
            <w:szCs w:val="24"/>
          </w:rPr>
          <w:t>https://www.javacoeapp.lrc.gov.on.ca/geonetwork/srv/en/main.home?uuid=880fff91-eb63-4919-8dea-5088e9644bff</w:t>
        </w:r>
      </w:hyperlink>
    </w:p>
    <w:p w14:paraId="0346D027" w14:textId="77777777" w:rsidR="00715A35" w:rsidRDefault="00715A35" w:rsidP="00715A35">
      <w:pPr>
        <w:pStyle w:val="BulletsMIRB"/>
        <w:numPr>
          <w:ilvl w:val="0"/>
          <w:numId w:val="0"/>
        </w:numPr>
        <w:ind w:left="720"/>
      </w:pPr>
    </w:p>
    <w:p w14:paraId="4EAC13A0" w14:textId="792C19DD" w:rsidR="00715A35" w:rsidRPr="009C6FBD" w:rsidRDefault="00715A35" w:rsidP="00715A35">
      <w:pPr>
        <w:pStyle w:val="BulletsMIRB"/>
      </w:pPr>
      <w:r w:rsidRPr="009C6FBD">
        <w:t xml:space="preserve">Research </w:t>
      </w:r>
      <w:r w:rsidR="00925434">
        <w:t>p</w:t>
      </w:r>
      <w:r w:rsidRPr="009C6FBD">
        <w:t xml:space="preserve">lot </w:t>
      </w:r>
      <w:r w:rsidR="00925434">
        <w:t>a</w:t>
      </w:r>
      <w:r w:rsidRPr="009C6FBD">
        <w:t>uxiliary Point (RESAUXPT)</w:t>
      </w:r>
    </w:p>
    <w:p w14:paraId="3A79C874" w14:textId="77777777" w:rsidR="00715A35" w:rsidRPr="009C6FBD" w:rsidRDefault="0047105B" w:rsidP="00870B8A">
      <w:pPr>
        <w:pStyle w:val="BulletsMIRB"/>
        <w:numPr>
          <w:ilvl w:val="0"/>
          <w:numId w:val="0"/>
        </w:numPr>
        <w:ind w:left="720"/>
      </w:pPr>
      <w:hyperlink r:id="rId28" w:history="1">
        <w:r w:rsidR="00715A35" w:rsidRPr="009C6FBD">
          <w:rPr>
            <w:rStyle w:val="Hyperlink"/>
            <w:szCs w:val="24"/>
          </w:rPr>
          <w:t>https://www.javacoeapp.lrc.gov.on.ca/geonetwork/srv/en/main.home?uuid=fe07c803-acd1-46a1-9180-a2ff0e69109e</w:t>
        </w:r>
      </w:hyperlink>
    </w:p>
    <w:p w14:paraId="6D0BE720" w14:textId="77777777" w:rsidR="00715A35" w:rsidRPr="009C6FBD" w:rsidRDefault="00715A35" w:rsidP="00715A35">
      <w:pPr>
        <w:pStyle w:val="BulletsMIRB"/>
        <w:numPr>
          <w:ilvl w:val="0"/>
          <w:numId w:val="0"/>
        </w:numPr>
        <w:ind w:left="720"/>
      </w:pPr>
    </w:p>
    <w:p w14:paraId="7CAEA06C" w14:textId="2DC204A4" w:rsidR="00715A35" w:rsidRPr="009C6FBD" w:rsidRDefault="00715A35" w:rsidP="00715A35">
      <w:pPr>
        <w:pStyle w:val="BulletsMIRB"/>
      </w:pPr>
      <w:r w:rsidRPr="009C6FBD">
        <w:t xml:space="preserve">Research </w:t>
      </w:r>
      <w:r w:rsidR="00925434">
        <w:t>p</w:t>
      </w:r>
      <w:r w:rsidRPr="009C6FBD">
        <w:t xml:space="preserve">lot </w:t>
      </w:r>
      <w:r w:rsidR="00925434">
        <w:t>p</w:t>
      </w:r>
      <w:r w:rsidRPr="009C6FBD">
        <w:t>rotected (RESPROT)</w:t>
      </w:r>
    </w:p>
    <w:p w14:paraId="524D3B5B" w14:textId="77777777" w:rsidR="00715A35" w:rsidRPr="009C6FBD" w:rsidRDefault="0047105B" w:rsidP="00870B8A">
      <w:pPr>
        <w:pStyle w:val="BulletsMIRB"/>
        <w:numPr>
          <w:ilvl w:val="0"/>
          <w:numId w:val="0"/>
        </w:numPr>
        <w:ind w:left="720"/>
      </w:pPr>
      <w:hyperlink r:id="rId29" w:history="1">
        <w:r w:rsidR="00715A35" w:rsidRPr="009C6FBD">
          <w:rPr>
            <w:rStyle w:val="Hyperlink"/>
            <w:szCs w:val="24"/>
          </w:rPr>
          <w:t>https://www.javacoeapp.lrc.gov.on.ca/geonetwork/srv/en/main.home?uuid=67bccdac-eef8-40eb-a375-95046f5e3cf6</w:t>
        </w:r>
      </w:hyperlink>
    </w:p>
    <w:p w14:paraId="77EAF017" w14:textId="77777777" w:rsidR="00715A35" w:rsidRPr="009C6FBD" w:rsidRDefault="00715A35" w:rsidP="00715A35">
      <w:pPr>
        <w:pStyle w:val="BulletsMIRB"/>
        <w:numPr>
          <w:ilvl w:val="0"/>
          <w:numId w:val="0"/>
        </w:numPr>
        <w:ind w:left="720"/>
      </w:pPr>
    </w:p>
    <w:p w14:paraId="0B09A0FD" w14:textId="523FE73B" w:rsidR="00715A35" w:rsidRPr="009C6FBD" w:rsidRDefault="00715A35" w:rsidP="00715A35">
      <w:pPr>
        <w:pStyle w:val="BulletsMIRB"/>
      </w:pPr>
      <w:r w:rsidRPr="009C6FBD">
        <w:t xml:space="preserve">Research </w:t>
      </w:r>
      <w:r w:rsidR="00925434">
        <w:t>p</w:t>
      </w:r>
      <w:r w:rsidRPr="009C6FBD">
        <w:t xml:space="preserve">lot </w:t>
      </w:r>
      <w:r w:rsidR="00925434">
        <w:t>p</w:t>
      </w:r>
      <w:r w:rsidRPr="009C6FBD">
        <w:t xml:space="preserve">redisturbance </w:t>
      </w:r>
      <w:r w:rsidR="00925434">
        <w:t>n</w:t>
      </w:r>
      <w:r w:rsidRPr="009C6FBD">
        <w:t>otification (RESPRED)</w:t>
      </w:r>
    </w:p>
    <w:p w14:paraId="0B71BC7E" w14:textId="77777777" w:rsidR="00715A35" w:rsidRPr="009C6FBD" w:rsidRDefault="0047105B" w:rsidP="00870B8A">
      <w:pPr>
        <w:pStyle w:val="BulletsMIRB"/>
        <w:numPr>
          <w:ilvl w:val="0"/>
          <w:numId w:val="0"/>
        </w:numPr>
        <w:ind w:left="720"/>
      </w:pPr>
      <w:hyperlink r:id="rId30" w:history="1">
        <w:r w:rsidR="00715A35" w:rsidRPr="009C6FBD">
          <w:rPr>
            <w:rStyle w:val="Hyperlink"/>
            <w:szCs w:val="24"/>
          </w:rPr>
          <w:t>https://www.javacoeapp.lrc.gov.on.ca/geonetwork/srv/en/main.home?uuid=4e6337f7-2d49-45bb-9058-210e62fcf47b</w:t>
        </w:r>
      </w:hyperlink>
    </w:p>
    <w:p w14:paraId="2558D231" w14:textId="77777777" w:rsidR="00715A35" w:rsidRPr="009C6FBD" w:rsidRDefault="00715A35" w:rsidP="00715A35">
      <w:pPr>
        <w:pStyle w:val="BulletsMIRB"/>
        <w:numPr>
          <w:ilvl w:val="0"/>
          <w:numId w:val="0"/>
        </w:numPr>
        <w:ind w:left="720"/>
      </w:pPr>
    </w:p>
    <w:p w14:paraId="2582B8C1" w14:textId="58E2C8BC" w:rsidR="001126D1" w:rsidRDefault="00715A35" w:rsidP="001126D1">
      <w:pPr>
        <w:pStyle w:val="BulletsMIRB"/>
      </w:pPr>
      <w:r w:rsidRPr="009C6FBD">
        <w:t xml:space="preserve">Research </w:t>
      </w:r>
      <w:r w:rsidR="00925434">
        <w:t>p</w:t>
      </w:r>
      <w:r w:rsidRPr="009C6FBD">
        <w:t xml:space="preserve">lot </w:t>
      </w:r>
      <w:r w:rsidR="00925434">
        <w:t>p</w:t>
      </w:r>
      <w:r w:rsidRPr="009C6FBD">
        <w:t xml:space="preserve">ostdisturbance </w:t>
      </w:r>
      <w:r w:rsidR="00925434">
        <w:t>n</w:t>
      </w:r>
      <w:r w:rsidRPr="009C6FBD">
        <w:t>otification (RESPOSTD)</w:t>
      </w:r>
    </w:p>
    <w:p w14:paraId="64A729E7" w14:textId="798E59ED" w:rsidR="001126D1" w:rsidRDefault="0047105B" w:rsidP="00870B8A">
      <w:pPr>
        <w:pStyle w:val="BulletsMIRB"/>
        <w:numPr>
          <w:ilvl w:val="0"/>
          <w:numId w:val="0"/>
        </w:numPr>
        <w:ind w:left="720"/>
      </w:pPr>
      <w:hyperlink r:id="rId31" w:history="1">
        <w:r w:rsidR="001126D1" w:rsidRPr="00CE3B2A">
          <w:rPr>
            <w:rStyle w:val="Hyperlink"/>
          </w:rPr>
          <w:t>https://www.javacoeapp.lrc.gov.on.ca/geonetwork?uuid=6e92af9b-1a42-49c9-bf3d-5f7117ecc089</w:t>
        </w:r>
      </w:hyperlink>
      <w:r w:rsidR="001126D1">
        <w:t xml:space="preserve"> </w:t>
      </w:r>
    </w:p>
    <w:p w14:paraId="3A9582EA" w14:textId="0F3BC272" w:rsidR="00C2352F" w:rsidRPr="00D75B65" w:rsidRDefault="001126D1" w:rsidP="00870B8A">
      <w:pPr>
        <w:pStyle w:val="BulletsMIRB"/>
        <w:numPr>
          <w:ilvl w:val="0"/>
          <w:numId w:val="0"/>
        </w:numPr>
      </w:pPr>
      <w:r w:rsidRPr="00DA6C9B" w:rsidDel="008C4EEF">
        <w:t xml:space="preserve"> </w:t>
      </w:r>
    </w:p>
    <w:sectPr w:rsidR="00C2352F" w:rsidRPr="00D75B65" w:rsidSect="005457EA">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61D52" w14:textId="77777777" w:rsidR="007502BA" w:rsidRDefault="007502BA" w:rsidP="00166BDE">
      <w:r>
        <w:separator/>
      </w:r>
    </w:p>
  </w:endnote>
  <w:endnote w:type="continuationSeparator" w:id="0">
    <w:p w14:paraId="72549579" w14:textId="77777777" w:rsidR="007502BA" w:rsidRDefault="007502BA" w:rsidP="00166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1287D" w14:textId="77777777" w:rsidR="00870B8A" w:rsidRDefault="00870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8578A" w14:textId="77777777" w:rsidR="00870B8A" w:rsidRDefault="00870B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5A2C" w14:textId="77777777" w:rsidR="00870B8A" w:rsidRDefault="00870B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90684" w14:textId="32E735BA" w:rsidR="00870B8A" w:rsidRDefault="00870B8A">
    <w:pPr>
      <w:pStyle w:val="Footer"/>
    </w:pPr>
    <w:r w:rsidRPr="00C85482">
      <w:rPr>
        <w:rFonts w:cs="Arial"/>
        <w:sz w:val="24"/>
        <w:szCs w:val="24"/>
      </w:rPr>
      <w:t>© 201</w:t>
    </w:r>
    <w:r>
      <w:rPr>
        <w:rFonts w:cs="Arial"/>
        <w:sz w:val="24"/>
        <w:szCs w:val="24"/>
      </w:rPr>
      <w:t>8</w:t>
    </w:r>
    <w:r w:rsidRPr="00C85482">
      <w:rPr>
        <w:rFonts w:cs="Arial"/>
        <w:sz w:val="24"/>
        <w:szCs w:val="24"/>
      </w:rPr>
      <w:t>, Queen’s Printer for Ontario</w:t>
    </w:r>
    <w:r>
      <w:rPr>
        <w:rFonts w:cs="Arial"/>
        <w:sz w:val="24"/>
        <w:szCs w:val="24"/>
      </w:rPr>
      <w:tab/>
    </w:r>
    <w:r>
      <w:rPr>
        <w:rFonts w:cs="Arial"/>
        <w:sz w:val="24"/>
        <w:szCs w:val="24"/>
      </w:rPr>
      <w:tab/>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9121094"/>
      <w:docPartObj>
        <w:docPartGallery w:val="Page Numbers (Bottom of Page)"/>
        <w:docPartUnique/>
      </w:docPartObj>
    </w:sdtPr>
    <w:sdtEndPr>
      <w:rPr>
        <w:noProof/>
      </w:rPr>
    </w:sdtEndPr>
    <w:sdtContent>
      <w:p w14:paraId="788B8762" w14:textId="77777777" w:rsidR="00870B8A" w:rsidRDefault="00870B8A">
        <w:pPr>
          <w:pStyle w:val="Footer"/>
          <w:jc w:val="right"/>
        </w:pPr>
        <w:r w:rsidRPr="00F56911">
          <w:rPr>
            <w:sz w:val="24"/>
          </w:rPr>
          <w:fldChar w:fldCharType="begin"/>
        </w:r>
        <w:r w:rsidRPr="00F56911">
          <w:rPr>
            <w:sz w:val="24"/>
          </w:rPr>
          <w:instrText xml:space="preserve"> PAGE   \* MERGEFORMAT </w:instrText>
        </w:r>
        <w:r w:rsidRPr="00F56911">
          <w:rPr>
            <w:sz w:val="24"/>
          </w:rPr>
          <w:fldChar w:fldCharType="separate"/>
        </w:r>
        <w:r>
          <w:rPr>
            <w:noProof/>
            <w:sz w:val="24"/>
          </w:rPr>
          <w:t>13</w:t>
        </w:r>
        <w:r w:rsidRPr="00F56911">
          <w:rPr>
            <w:noProof/>
            <w:sz w:val="24"/>
          </w:rPr>
          <w:fldChar w:fldCharType="end"/>
        </w:r>
      </w:p>
    </w:sdtContent>
  </w:sdt>
  <w:p w14:paraId="1BD5B03E" w14:textId="77777777" w:rsidR="00870B8A" w:rsidRPr="00F56911" w:rsidRDefault="00870B8A" w:rsidP="00F56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DA77A" w14:textId="77777777" w:rsidR="007502BA" w:rsidRDefault="007502BA" w:rsidP="00166BDE">
      <w:r>
        <w:separator/>
      </w:r>
    </w:p>
  </w:footnote>
  <w:footnote w:type="continuationSeparator" w:id="0">
    <w:p w14:paraId="29490811" w14:textId="77777777" w:rsidR="007502BA" w:rsidRDefault="007502BA" w:rsidP="00166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08F17" w14:textId="77777777" w:rsidR="00870B8A" w:rsidRDefault="00870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B07A9" w14:textId="77777777" w:rsidR="00870B8A" w:rsidRDefault="00870B8A" w:rsidP="00166BDE">
    <w:pPr>
      <w:pStyle w:val="Header"/>
      <w:jc w:val="right"/>
    </w:pPr>
    <w:r>
      <w:rPr>
        <w:noProof/>
        <w:color w:val="00B050"/>
        <w:sz w:val="18"/>
        <w:szCs w:val="18"/>
      </w:rPr>
      <w:drawing>
        <wp:inline distT="0" distB="0" distL="0" distR="0" wp14:anchorId="069978F8" wp14:editId="48C273FF">
          <wp:extent cx="1321435" cy="619125"/>
          <wp:effectExtent l="0" t="0" r="0" b="9525"/>
          <wp:docPr id="4" name="Picture 4" descr="Image of the Ontario trillium flower logo and the word &quot;Ontario&quot;." title="Government of Ontar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tario-logo-Bl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1435" cy="6191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EB738" w14:textId="77777777" w:rsidR="00870B8A" w:rsidRDefault="00870B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B90E5" w14:textId="77777777" w:rsidR="00870B8A" w:rsidRPr="00F56911" w:rsidRDefault="00870B8A" w:rsidP="00F56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F402AD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4B4D8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3F6CF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7CB2A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EEA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A963B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44A5BF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BE49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446C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282D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214B38"/>
    <w:multiLevelType w:val="hybridMultilevel"/>
    <w:tmpl w:val="E196B1E0"/>
    <w:lvl w:ilvl="0" w:tplc="10090001">
      <w:start w:val="1"/>
      <w:numFmt w:val="bullet"/>
      <w:lvlText w:val=""/>
      <w:lvlJc w:val="left"/>
      <w:pPr>
        <w:tabs>
          <w:tab w:val="num" w:pos="2220"/>
        </w:tabs>
        <w:ind w:left="2220" w:hanging="360"/>
      </w:pPr>
      <w:rPr>
        <w:rFonts w:ascii="Symbol" w:hAnsi="Symbol"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15:restartNumberingAfterBreak="0">
    <w:nsid w:val="0DCA270E"/>
    <w:multiLevelType w:val="hybridMultilevel"/>
    <w:tmpl w:val="DF149E5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D10799"/>
    <w:multiLevelType w:val="multilevel"/>
    <w:tmpl w:val="89F2AB30"/>
    <w:styleLink w:val="NumberedHeadingsMIRB"/>
    <w:lvl w:ilvl="0">
      <w:start w:val="1"/>
      <w:numFmt w:val="decimal"/>
      <w:pStyle w:val="Heading1MIRBTopofPage"/>
      <w:suff w:val="space"/>
      <w:lvlText w:val="%1."/>
      <w:lvlJc w:val="left"/>
      <w:pPr>
        <w:ind w:left="360" w:hanging="360"/>
      </w:pPr>
      <w:rPr>
        <w:rFonts w:hint="default"/>
      </w:rPr>
    </w:lvl>
    <w:lvl w:ilvl="1">
      <w:start w:val="1"/>
      <w:numFmt w:val="decimal"/>
      <w:pStyle w:val="Heading2MIRB"/>
      <w:suff w:val="space"/>
      <w:lvlText w:val="%1.%2"/>
      <w:lvlJc w:val="left"/>
      <w:pPr>
        <w:ind w:left="360" w:hanging="360"/>
      </w:pPr>
      <w:rPr>
        <w:rFonts w:hint="default"/>
      </w:rPr>
    </w:lvl>
    <w:lvl w:ilvl="2">
      <w:start w:val="1"/>
      <w:numFmt w:val="decimal"/>
      <w:pStyle w:val="Heading3MIRB"/>
      <w:suff w:val="space"/>
      <w:lvlText w:val="%1.%2.%3"/>
      <w:lvlJc w:val="left"/>
      <w:pPr>
        <w:ind w:left="504" w:hanging="504"/>
      </w:pPr>
      <w:rPr>
        <w:rFonts w:hint="default"/>
      </w:rPr>
    </w:lvl>
    <w:lvl w:ilvl="3">
      <w:start w:val="1"/>
      <w:numFmt w:val="decimal"/>
      <w:pStyle w:val="Heading4MIRB"/>
      <w:suff w:val="space"/>
      <w:lvlText w:val="%1.%2.%3.%4"/>
      <w:lvlJc w:val="left"/>
      <w:pPr>
        <w:ind w:left="720" w:hanging="720"/>
      </w:pPr>
      <w:rPr>
        <w:rFonts w:hint="default"/>
      </w:rPr>
    </w:lvl>
    <w:lvl w:ilvl="4">
      <w:start w:val="1"/>
      <w:numFmt w:val="decimal"/>
      <w:suff w:val="space"/>
      <w:lvlText w:val="%1.%2.%3.%4.%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2EB72EF"/>
    <w:multiLevelType w:val="hybridMultilevel"/>
    <w:tmpl w:val="C2967E96"/>
    <w:lvl w:ilvl="0" w:tplc="10090001">
      <w:start w:val="1"/>
      <w:numFmt w:val="bullet"/>
      <w:lvlText w:val=""/>
      <w:lvlJc w:val="left"/>
      <w:pPr>
        <w:tabs>
          <w:tab w:val="num" w:pos="720"/>
        </w:tabs>
        <w:ind w:left="720" w:hanging="360"/>
      </w:pPr>
      <w:rPr>
        <w:rFonts w:ascii="Symbol" w:hAnsi="Symbol" w:hint="default"/>
      </w:rPr>
    </w:lvl>
    <w:lvl w:ilvl="1" w:tplc="1009000F">
      <w:start w:val="1"/>
      <w:numFmt w:val="decimal"/>
      <w:lvlText w:val="%2."/>
      <w:lvlJc w:val="left"/>
      <w:pPr>
        <w:tabs>
          <w:tab w:val="num" w:pos="1440"/>
        </w:tabs>
        <w:ind w:left="1440" w:hanging="360"/>
      </w:pPr>
      <w:rPr>
        <w:rFonts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15:restartNumberingAfterBreak="0">
    <w:nsid w:val="175A181D"/>
    <w:multiLevelType w:val="hybridMultilevel"/>
    <w:tmpl w:val="A31CDB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230E7EDD"/>
    <w:multiLevelType w:val="multilevel"/>
    <w:tmpl w:val="3A3C717A"/>
    <w:lvl w:ilvl="0">
      <w:start w:val="1"/>
      <w:numFmt w:val="decimal"/>
      <w:lvlText w:val="%1."/>
      <w:lvlJc w:val="left"/>
      <w:pPr>
        <w:ind w:left="360" w:hanging="360"/>
      </w:pPr>
      <w:rPr>
        <w:rFonts w:hint="default"/>
        <w:color w:val="4F6228" w:themeColor="accent3" w:themeShade="8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D9029F"/>
    <w:multiLevelType w:val="multilevel"/>
    <w:tmpl w:val="4992DB98"/>
    <w:lvl w:ilvl="0">
      <w:start w:val="1"/>
      <w:numFmt w:val="decimal"/>
      <w:pStyle w:val="NumberedListMIRB"/>
      <w:lvlText w:val="%1."/>
      <w:lvlJc w:val="left"/>
      <w:pPr>
        <w:ind w:left="360" w:hanging="360"/>
      </w:pPr>
      <w:rPr>
        <w:color w:val="4F6228" w:themeColor="accent3" w:themeShade="80"/>
      </w:rPr>
    </w:lvl>
    <w:lvl w:ilvl="1">
      <w:start w:val="1"/>
      <w:numFmt w:val="decimal"/>
      <w:lvlText w:val="%1.%2."/>
      <w:lvlJc w:val="left"/>
      <w:pPr>
        <w:ind w:left="792" w:hanging="432"/>
      </w:pPr>
      <w:rPr>
        <w:color w:val="4F6228" w:themeColor="accent3" w:themeShade="80"/>
      </w:rPr>
    </w:lvl>
    <w:lvl w:ilvl="2">
      <w:start w:val="1"/>
      <w:numFmt w:val="decimal"/>
      <w:lvlText w:val="%1.%2.%3."/>
      <w:lvlJc w:val="left"/>
      <w:pPr>
        <w:ind w:left="1224" w:hanging="504"/>
      </w:pPr>
      <w:rPr>
        <w:color w:val="4F6228" w:themeColor="accent3" w:themeShade="80"/>
      </w:rPr>
    </w:lvl>
    <w:lvl w:ilvl="3">
      <w:start w:val="1"/>
      <w:numFmt w:val="decimal"/>
      <w:lvlText w:val="%1.%2.%3.%4."/>
      <w:lvlJc w:val="left"/>
      <w:pPr>
        <w:ind w:left="1728" w:hanging="648"/>
      </w:pPr>
      <w:rPr>
        <w:color w:val="4F6228" w:themeColor="accent3" w:themeShade="80"/>
      </w:rPr>
    </w:lvl>
    <w:lvl w:ilvl="4">
      <w:start w:val="1"/>
      <w:numFmt w:val="decimal"/>
      <w:lvlText w:val="%1.%2.%3.%4.%5."/>
      <w:lvlJc w:val="left"/>
      <w:pPr>
        <w:ind w:left="2232" w:hanging="792"/>
      </w:pPr>
      <w:rPr>
        <w:color w:val="4F6228" w:themeColor="accent3" w:themeShade="80"/>
      </w:rPr>
    </w:lvl>
    <w:lvl w:ilvl="5">
      <w:start w:val="1"/>
      <w:numFmt w:val="decimal"/>
      <w:lvlText w:val="%1.%2.%3.%4.%5.%6."/>
      <w:lvlJc w:val="left"/>
      <w:pPr>
        <w:ind w:left="2736" w:hanging="936"/>
      </w:pPr>
      <w:rPr>
        <w:color w:val="4F6228" w:themeColor="accent3" w:themeShade="80"/>
      </w:rPr>
    </w:lvl>
    <w:lvl w:ilvl="6">
      <w:start w:val="1"/>
      <w:numFmt w:val="decimal"/>
      <w:lvlText w:val="%1.%2.%3.%4.%5.%6.%7."/>
      <w:lvlJc w:val="left"/>
      <w:pPr>
        <w:ind w:left="3240" w:hanging="1080"/>
      </w:pPr>
      <w:rPr>
        <w:color w:val="4F6228" w:themeColor="accent3" w:themeShade="80"/>
      </w:rPr>
    </w:lvl>
    <w:lvl w:ilvl="7">
      <w:start w:val="1"/>
      <w:numFmt w:val="decimal"/>
      <w:lvlText w:val="%1.%2.%3.%4.%5.%6.%7.%8."/>
      <w:lvlJc w:val="left"/>
      <w:pPr>
        <w:ind w:left="3744" w:hanging="1224"/>
      </w:pPr>
      <w:rPr>
        <w:color w:val="4F6228" w:themeColor="accent3" w:themeShade="80"/>
      </w:rPr>
    </w:lvl>
    <w:lvl w:ilvl="8">
      <w:start w:val="1"/>
      <w:numFmt w:val="decimal"/>
      <w:lvlText w:val="%1.%2.%3.%4.%5.%6.%7.%8.%9."/>
      <w:lvlJc w:val="left"/>
      <w:pPr>
        <w:ind w:left="4320" w:hanging="1440"/>
      </w:pPr>
    </w:lvl>
  </w:abstractNum>
  <w:abstractNum w:abstractNumId="17" w15:restartNumberingAfterBreak="0">
    <w:nsid w:val="278719E2"/>
    <w:multiLevelType w:val="hybridMultilevel"/>
    <w:tmpl w:val="5E8A706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9D5532B"/>
    <w:multiLevelType w:val="hybridMultilevel"/>
    <w:tmpl w:val="99C8188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D1A1775"/>
    <w:multiLevelType w:val="hybridMultilevel"/>
    <w:tmpl w:val="1A52275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527466EC"/>
    <w:multiLevelType w:val="hybridMultilevel"/>
    <w:tmpl w:val="4EC2D8FC"/>
    <w:lvl w:ilvl="0" w:tplc="10090001">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1" w15:restartNumberingAfterBreak="0">
    <w:nsid w:val="52BF2178"/>
    <w:multiLevelType w:val="hybridMultilevel"/>
    <w:tmpl w:val="7F0455A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565536CA"/>
    <w:multiLevelType w:val="hybridMultilevel"/>
    <w:tmpl w:val="6200EE0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6D6393"/>
    <w:multiLevelType w:val="multilevel"/>
    <w:tmpl w:val="2086FC04"/>
    <w:styleLink w:val="NumberedListwith5LevelsMIRB"/>
    <w:lvl w:ilvl="0">
      <w:start w:val="1"/>
      <w:numFmt w:val="decimal"/>
      <w:lvlText w:val="%1)"/>
      <w:lvlJc w:val="left"/>
      <w:pPr>
        <w:ind w:left="360" w:hanging="360"/>
      </w:pPr>
      <w:rPr>
        <w:rFonts w:ascii="Arial" w:hAnsi="Arial" w:hint="default"/>
        <w:color w:val="76923C" w:themeColor="accent3" w:themeShade="BF"/>
        <w:sz w:val="32"/>
      </w:rPr>
    </w:lvl>
    <w:lvl w:ilvl="1">
      <w:start w:val="1"/>
      <w:numFmt w:val="decimal"/>
      <w:lvlText w:val="%2"/>
      <w:lvlJc w:val="left"/>
      <w:pPr>
        <w:ind w:left="720" w:hanging="360"/>
      </w:pPr>
      <w:rPr>
        <w:rFonts w:ascii="Arial" w:hAnsi="Arial" w:hint="default"/>
        <w:color w:val="4F6228" w:themeColor="accent3" w:themeShade="80"/>
        <w:sz w:val="28"/>
      </w:rPr>
    </w:lvl>
    <w:lvl w:ilvl="2">
      <w:start w:val="1"/>
      <w:numFmt w:val="lowerRoman"/>
      <w:lvlText w:val="%3)"/>
      <w:lvlJc w:val="left"/>
      <w:pPr>
        <w:ind w:left="1080" w:hanging="360"/>
      </w:pPr>
      <w:rPr>
        <w:rFonts w:ascii="Arial" w:hAnsi="Arial" w:hint="default"/>
        <w:color w:val="4F6228" w:themeColor="accent3" w:themeShade="80"/>
        <w:sz w:val="24"/>
      </w:rPr>
    </w:lvl>
    <w:lvl w:ilvl="3">
      <w:start w:val="1"/>
      <w:numFmt w:val="decimal"/>
      <w:lvlText w:val="(%4)"/>
      <w:lvlJc w:val="left"/>
      <w:pPr>
        <w:ind w:left="1440" w:hanging="360"/>
      </w:pPr>
      <w:rPr>
        <w:rFonts w:ascii="Arial" w:hAnsi="Arial" w:hint="default"/>
        <w:color w:val="595959"/>
        <w:sz w:val="24"/>
      </w:rPr>
    </w:lvl>
    <w:lvl w:ilvl="4">
      <w:start w:val="1"/>
      <w:numFmt w:val="lowerLetter"/>
      <w:lvlText w:val="(%5)"/>
      <w:lvlJc w:val="left"/>
      <w:pPr>
        <w:ind w:left="1800" w:hanging="360"/>
      </w:pPr>
      <w:rPr>
        <w:rFonts w:ascii="Arial" w:hAnsi="Arial"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CE01B59"/>
    <w:multiLevelType w:val="hybridMultilevel"/>
    <w:tmpl w:val="DAC0AB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D3562E7"/>
    <w:multiLevelType w:val="hybridMultilevel"/>
    <w:tmpl w:val="FA0A1174"/>
    <w:lvl w:ilvl="0" w:tplc="8A82416A">
      <w:start w:val="1"/>
      <w:numFmt w:val="bullet"/>
      <w:pStyle w:val="BulletsMIRB"/>
      <w:lvlText w:val=""/>
      <w:lvlJc w:val="left"/>
      <w:pPr>
        <w:ind w:left="720" w:hanging="360"/>
      </w:pPr>
      <w:rPr>
        <w:rFonts w:ascii="Symbol" w:hAnsi="Symbol" w:hint="default"/>
        <w:color w:val="76923C" w:themeColor="accent3" w:themeShade="BF"/>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ED06D92"/>
    <w:multiLevelType w:val="hybridMultilevel"/>
    <w:tmpl w:val="AA643D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0EC5266"/>
    <w:multiLevelType w:val="hybridMultilevel"/>
    <w:tmpl w:val="C2BE8F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25"/>
  </w:num>
  <w:num w:numId="2">
    <w:abstractNumId w:val="15"/>
  </w:num>
  <w:num w:numId="3">
    <w:abstractNumId w:val="25"/>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lvlOverride w:ilvl="0">
      <w:startOverride w:val="1"/>
    </w:lvlOverride>
  </w:num>
  <w:num w:numId="16">
    <w:abstractNumId w:val="25"/>
  </w:num>
  <w:num w:numId="17">
    <w:abstractNumId w:val="15"/>
  </w:num>
  <w:num w:numId="18">
    <w:abstractNumId w:val="23"/>
  </w:num>
  <w:num w:numId="19">
    <w:abstractNumId w:val="16"/>
  </w:num>
  <w:num w:numId="20">
    <w:abstractNumId w:val="12"/>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7"/>
  </w:num>
  <w:num w:numId="25">
    <w:abstractNumId w:val="11"/>
  </w:num>
  <w:num w:numId="26">
    <w:abstractNumId w:val="20"/>
  </w:num>
  <w:num w:numId="27">
    <w:abstractNumId w:val="13"/>
  </w:num>
  <w:num w:numId="28">
    <w:abstractNumId w:val="10"/>
  </w:num>
  <w:num w:numId="29">
    <w:abstractNumId w:val="22"/>
  </w:num>
  <w:num w:numId="30">
    <w:abstractNumId w:val="17"/>
  </w:num>
  <w:num w:numId="31">
    <w:abstractNumId w:val="18"/>
  </w:num>
  <w:num w:numId="32">
    <w:abstractNumId w:val="26"/>
  </w:num>
  <w:num w:numId="33">
    <w:abstractNumId w:val="24"/>
  </w:num>
  <w:num w:numId="34">
    <w:abstractNumId w:val="19"/>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5B2"/>
    <w:rsid w:val="00005E24"/>
    <w:rsid w:val="0001287E"/>
    <w:rsid w:val="000223EC"/>
    <w:rsid w:val="00026E54"/>
    <w:rsid w:val="0002784E"/>
    <w:rsid w:val="000318E7"/>
    <w:rsid w:val="00032052"/>
    <w:rsid w:val="00032558"/>
    <w:rsid w:val="000378D9"/>
    <w:rsid w:val="00047E5E"/>
    <w:rsid w:val="0005316D"/>
    <w:rsid w:val="00063F26"/>
    <w:rsid w:val="000667F6"/>
    <w:rsid w:val="000729FF"/>
    <w:rsid w:val="00082454"/>
    <w:rsid w:val="00094836"/>
    <w:rsid w:val="0009769E"/>
    <w:rsid w:val="000A251B"/>
    <w:rsid w:val="000B2718"/>
    <w:rsid w:val="000C0201"/>
    <w:rsid w:val="000C1711"/>
    <w:rsid w:val="000C3AFA"/>
    <w:rsid w:val="000D0B10"/>
    <w:rsid w:val="000D4178"/>
    <w:rsid w:val="000F0E9A"/>
    <w:rsid w:val="0010004B"/>
    <w:rsid w:val="00110721"/>
    <w:rsid w:val="001126D1"/>
    <w:rsid w:val="001178A8"/>
    <w:rsid w:val="001206C0"/>
    <w:rsid w:val="00125360"/>
    <w:rsid w:val="00132E37"/>
    <w:rsid w:val="00135F59"/>
    <w:rsid w:val="00146450"/>
    <w:rsid w:val="00154B7C"/>
    <w:rsid w:val="0016186B"/>
    <w:rsid w:val="0016470E"/>
    <w:rsid w:val="00165B56"/>
    <w:rsid w:val="00166BDE"/>
    <w:rsid w:val="00167D4E"/>
    <w:rsid w:val="0017051E"/>
    <w:rsid w:val="0017236D"/>
    <w:rsid w:val="00174E35"/>
    <w:rsid w:val="001822EC"/>
    <w:rsid w:val="001A6F20"/>
    <w:rsid w:val="001B6949"/>
    <w:rsid w:val="001C3CE4"/>
    <w:rsid w:val="001D2700"/>
    <w:rsid w:val="001D58F3"/>
    <w:rsid w:val="001D74CD"/>
    <w:rsid w:val="001E0449"/>
    <w:rsid w:val="001E3973"/>
    <w:rsid w:val="001E404A"/>
    <w:rsid w:val="001F133D"/>
    <w:rsid w:val="001F5DE4"/>
    <w:rsid w:val="002063FA"/>
    <w:rsid w:val="0020647E"/>
    <w:rsid w:val="00207CFA"/>
    <w:rsid w:val="002109C1"/>
    <w:rsid w:val="00212475"/>
    <w:rsid w:val="002127F1"/>
    <w:rsid w:val="0021637F"/>
    <w:rsid w:val="0021718C"/>
    <w:rsid w:val="002272CB"/>
    <w:rsid w:val="00232371"/>
    <w:rsid w:val="00241846"/>
    <w:rsid w:val="00252B3B"/>
    <w:rsid w:val="00253B86"/>
    <w:rsid w:val="002738BF"/>
    <w:rsid w:val="00276319"/>
    <w:rsid w:val="00277D3E"/>
    <w:rsid w:val="002909E0"/>
    <w:rsid w:val="002944BB"/>
    <w:rsid w:val="00296408"/>
    <w:rsid w:val="002A015D"/>
    <w:rsid w:val="002A03E5"/>
    <w:rsid w:val="002B4D07"/>
    <w:rsid w:val="002B618D"/>
    <w:rsid w:val="002B67CB"/>
    <w:rsid w:val="002C2597"/>
    <w:rsid w:val="002C49D1"/>
    <w:rsid w:val="002D2059"/>
    <w:rsid w:val="002E7936"/>
    <w:rsid w:val="002F2887"/>
    <w:rsid w:val="002F3C1B"/>
    <w:rsid w:val="002F49DA"/>
    <w:rsid w:val="002F5E03"/>
    <w:rsid w:val="00305D55"/>
    <w:rsid w:val="00306192"/>
    <w:rsid w:val="0030679E"/>
    <w:rsid w:val="003150BA"/>
    <w:rsid w:val="00320BC0"/>
    <w:rsid w:val="00323638"/>
    <w:rsid w:val="00327403"/>
    <w:rsid w:val="00327DCF"/>
    <w:rsid w:val="00330720"/>
    <w:rsid w:val="00332CDA"/>
    <w:rsid w:val="00352E3C"/>
    <w:rsid w:val="003570F8"/>
    <w:rsid w:val="00362AAE"/>
    <w:rsid w:val="00366073"/>
    <w:rsid w:val="003739F7"/>
    <w:rsid w:val="00377848"/>
    <w:rsid w:val="00390485"/>
    <w:rsid w:val="003A3DC0"/>
    <w:rsid w:val="003A795B"/>
    <w:rsid w:val="003B57D7"/>
    <w:rsid w:val="003B70B9"/>
    <w:rsid w:val="003B7824"/>
    <w:rsid w:val="003D3487"/>
    <w:rsid w:val="003D3582"/>
    <w:rsid w:val="003D46F2"/>
    <w:rsid w:val="003D76FA"/>
    <w:rsid w:val="003E1130"/>
    <w:rsid w:val="003E7FAF"/>
    <w:rsid w:val="003F0C60"/>
    <w:rsid w:val="003F3446"/>
    <w:rsid w:val="003F3C1D"/>
    <w:rsid w:val="004100DA"/>
    <w:rsid w:val="00413054"/>
    <w:rsid w:val="00424C31"/>
    <w:rsid w:val="00431192"/>
    <w:rsid w:val="00437E6A"/>
    <w:rsid w:val="00452486"/>
    <w:rsid w:val="00464C53"/>
    <w:rsid w:val="0046708B"/>
    <w:rsid w:val="004707E5"/>
    <w:rsid w:val="00470D38"/>
    <w:rsid w:val="0047105B"/>
    <w:rsid w:val="0047493E"/>
    <w:rsid w:val="00474FC2"/>
    <w:rsid w:val="004A1EEA"/>
    <w:rsid w:val="004B1A09"/>
    <w:rsid w:val="004B5343"/>
    <w:rsid w:val="004C0672"/>
    <w:rsid w:val="004C5007"/>
    <w:rsid w:val="004D49BA"/>
    <w:rsid w:val="004D71FC"/>
    <w:rsid w:val="004E392D"/>
    <w:rsid w:val="004E3F6E"/>
    <w:rsid w:val="005117B9"/>
    <w:rsid w:val="00514EF9"/>
    <w:rsid w:val="005163EE"/>
    <w:rsid w:val="00517BAA"/>
    <w:rsid w:val="0052221B"/>
    <w:rsid w:val="00523607"/>
    <w:rsid w:val="00523CC0"/>
    <w:rsid w:val="005249ED"/>
    <w:rsid w:val="0052623B"/>
    <w:rsid w:val="00532141"/>
    <w:rsid w:val="00532476"/>
    <w:rsid w:val="00532FF5"/>
    <w:rsid w:val="00534B84"/>
    <w:rsid w:val="00540C6A"/>
    <w:rsid w:val="00542593"/>
    <w:rsid w:val="005457EA"/>
    <w:rsid w:val="00547D56"/>
    <w:rsid w:val="00552BF9"/>
    <w:rsid w:val="00557838"/>
    <w:rsid w:val="005638B4"/>
    <w:rsid w:val="00570ABD"/>
    <w:rsid w:val="00570E08"/>
    <w:rsid w:val="00572A85"/>
    <w:rsid w:val="005A6181"/>
    <w:rsid w:val="005A7C11"/>
    <w:rsid w:val="005B1598"/>
    <w:rsid w:val="005B7F5F"/>
    <w:rsid w:val="005C3E10"/>
    <w:rsid w:val="005D05E3"/>
    <w:rsid w:val="005F35E5"/>
    <w:rsid w:val="006244C5"/>
    <w:rsid w:val="00633E66"/>
    <w:rsid w:val="0063792C"/>
    <w:rsid w:val="00637FCA"/>
    <w:rsid w:val="006415AD"/>
    <w:rsid w:val="00644A01"/>
    <w:rsid w:val="006511B9"/>
    <w:rsid w:val="006638B7"/>
    <w:rsid w:val="00671327"/>
    <w:rsid w:val="00673230"/>
    <w:rsid w:val="00673381"/>
    <w:rsid w:val="00681C6C"/>
    <w:rsid w:val="006851F5"/>
    <w:rsid w:val="00690A61"/>
    <w:rsid w:val="006929CD"/>
    <w:rsid w:val="00692FAE"/>
    <w:rsid w:val="00695782"/>
    <w:rsid w:val="006B228E"/>
    <w:rsid w:val="006B3711"/>
    <w:rsid w:val="006B4B04"/>
    <w:rsid w:val="006C16AE"/>
    <w:rsid w:val="006C3816"/>
    <w:rsid w:val="006C4420"/>
    <w:rsid w:val="006C45B2"/>
    <w:rsid w:val="006D1106"/>
    <w:rsid w:val="006D3A52"/>
    <w:rsid w:val="006D54B8"/>
    <w:rsid w:val="006E53E2"/>
    <w:rsid w:val="006E749E"/>
    <w:rsid w:val="006F76B6"/>
    <w:rsid w:val="00703781"/>
    <w:rsid w:val="007075F1"/>
    <w:rsid w:val="00715A35"/>
    <w:rsid w:val="00732350"/>
    <w:rsid w:val="007452A5"/>
    <w:rsid w:val="00746045"/>
    <w:rsid w:val="00746517"/>
    <w:rsid w:val="007502BA"/>
    <w:rsid w:val="007728E9"/>
    <w:rsid w:val="00774680"/>
    <w:rsid w:val="00774D8F"/>
    <w:rsid w:val="00781344"/>
    <w:rsid w:val="0078557E"/>
    <w:rsid w:val="00786462"/>
    <w:rsid w:val="00787270"/>
    <w:rsid w:val="007936BA"/>
    <w:rsid w:val="00794431"/>
    <w:rsid w:val="007A03BA"/>
    <w:rsid w:val="007B79CB"/>
    <w:rsid w:val="007C354E"/>
    <w:rsid w:val="007D0505"/>
    <w:rsid w:val="007D2199"/>
    <w:rsid w:val="007D5E8B"/>
    <w:rsid w:val="007E3D96"/>
    <w:rsid w:val="007E6A36"/>
    <w:rsid w:val="007F3A2F"/>
    <w:rsid w:val="007F4537"/>
    <w:rsid w:val="0080517E"/>
    <w:rsid w:val="008060BD"/>
    <w:rsid w:val="00813EE0"/>
    <w:rsid w:val="008148A4"/>
    <w:rsid w:val="00817ADB"/>
    <w:rsid w:val="00820627"/>
    <w:rsid w:val="008229F5"/>
    <w:rsid w:val="00825761"/>
    <w:rsid w:val="0083333C"/>
    <w:rsid w:val="00846DD3"/>
    <w:rsid w:val="00870B8A"/>
    <w:rsid w:val="0087222B"/>
    <w:rsid w:val="00875492"/>
    <w:rsid w:val="008813BC"/>
    <w:rsid w:val="00883ACE"/>
    <w:rsid w:val="00892C63"/>
    <w:rsid w:val="008A0440"/>
    <w:rsid w:val="008A2969"/>
    <w:rsid w:val="008B734D"/>
    <w:rsid w:val="008C1D79"/>
    <w:rsid w:val="008C35CA"/>
    <w:rsid w:val="008C4EEF"/>
    <w:rsid w:val="008D2386"/>
    <w:rsid w:val="008D31E0"/>
    <w:rsid w:val="008E6E53"/>
    <w:rsid w:val="009004C1"/>
    <w:rsid w:val="00902A2C"/>
    <w:rsid w:val="009060E3"/>
    <w:rsid w:val="00924C9E"/>
    <w:rsid w:val="00925434"/>
    <w:rsid w:val="00926B49"/>
    <w:rsid w:val="00926D67"/>
    <w:rsid w:val="00927A85"/>
    <w:rsid w:val="009453AE"/>
    <w:rsid w:val="0095274D"/>
    <w:rsid w:val="009577CF"/>
    <w:rsid w:val="009614B3"/>
    <w:rsid w:val="00970E8F"/>
    <w:rsid w:val="00974E0A"/>
    <w:rsid w:val="009A1B79"/>
    <w:rsid w:val="009A7AC5"/>
    <w:rsid w:val="009B3F13"/>
    <w:rsid w:val="009B58FC"/>
    <w:rsid w:val="009C362F"/>
    <w:rsid w:val="009C4AEF"/>
    <w:rsid w:val="009C6771"/>
    <w:rsid w:val="009C6FBD"/>
    <w:rsid w:val="009D4A81"/>
    <w:rsid w:val="009D55A9"/>
    <w:rsid w:val="009E3787"/>
    <w:rsid w:val="009F2F87"/>
    <w:rsid w:val="009F560D"/>
    <w:rsid w:val="00A0279E"/>
    <w:rsid w:val="00A03806"/>
    <w:rsid w:val="00A17CE2"/>
    <w:rsid w:val="00A2594A"/>
    <w:rsid w:val="00A34516"/>
    <w:rsid w:val="00A51E4C"/>
    <w:rsid w:val="00A52531"/>
    <w:rsid w:val="00A60C44"/>
    <w:rsid w:val="00A656CC"/>
    <w:rsid w:val="00A73EE1"/>
    <w:rsid w:val="00A84996"/>
    <w:rsid w:val="00A9098C"/>
    <w:rsid w:val="00AA1338"/>
    <w:rsid w:val="00AA415B"/>
    <w:rsid w:val="00AA6AC1"/>
    <w:rsid w:val="00AB1A38"/>
    <w:rsid w:val="00AB2DB1"/>
    <w:rsid w:val="00AC14AE"/>
    <w:rsid w:val="00AE1CFA"/>
    <w:rsid w:val="00AE795A"/>
    <w:rsid w:val="00AF351C"/>
    <w:rsid w:val="00AF7497"/>
    <w:rsid w:val="00AF7B54"/>
    <w:rsid w:val="00B113EF"/>
    <w:rsid w:val="00B16B33"/>
    <w:rsid w:val="00B2037F"/>
    <w:rsid w:val="00B306FB"/>
    <w:rsid w:val="00B36078"/>
    <w:rsid w:val="00B42427"/>
    <w:rsid w:val="00B446F6"/>
    <w:rsid w:val="00B51109"/>
    <w:rsid w:val="00B76D60"/>
    <w:rsid w:val="00BA58FD"/>
    <w:rsid w:val="00BB3350"/>
    <w:rsid w:val="00BB7A7F"/>
    <w:rsid w:val="00BC0969"/>
    <w:rsid w:val="00BC3638"/>
    <w:rsid w:val="00BC5631"/>
    <w:rsid w:val="00BC6E34"/>
    <w:rsid w:val="00BE1324"/>
    <w:rsid w:val="00BF42C0"/>
    <w:rsid w:val="00C2352F"/>
    <w:rsid w:val="00C24DA7"/>
    <w:rsid w:val="00C27332"/>
    <w:rsid w:val="00C27596"/>
    <w:rsid w:val="00C444C0"/>
    <w:rsid w:val="00C4548F"/>
    <w:rsid w:val="00C45B1A"/>
    <w:rsid w:val="00C471D4"/>
    <w:rsid w:val="00C54821"/>
    <w:rsid w:val="00C57242"/>
    <w:rsid w:val="00C71A6F"/>
    <w:rsid w:val="00C74020"/>
    <w:rsid w:val="00C7612C"/>
    <w:rsid w:val="00C844D4"/>
    <w:rsid w:val="00C93762"/>
    <w:rsid w:val="00CA0494"/>
    <w:rsid w:val="00CA669D"/>
    <w:rsid w:val="00CB085F"/>
    <w:rsid w:val="00CB5499"/>
    <w:rsid w:val="00CB6138"/>
    <w:rsid w:val="00CD6E56"/>
    <w:rsid w:val="00CF0F23"/>
    <w:rsid w:val="00CF2306"/>
    <w:rsid w:val="00CF62DC"/>
    <w:rsid w:val="00CF6957"/>
    <w:rsid w:val="00D01D3A"/>
    <w:rsid w:val="00D06631"/>
    <w:rsid w:val="00D177F2"/>
    <w:rsid w:val="00D20AC7"/>
    <w:rsid w:val="00D2322E"/>
    <w:rsid w:val="00D43B36"/>
    <w:rsid w:val="00D4656C"/>
    <w:rsid w:val="00D52E70"/>
    <w:rsid w:val="00D543FA"/>
    <w:rsid w:val="00D73107"/>
    <w:rsid w:val="00D75B65"/>
    <w:rsid w:val="00D76425"/>
    <w:rsid w:val="00DA6C9B"/>
    <w:rsid w:val="00DB2AA9"/>
    <w:rsid w:val="00DB7876"/>
    <w:rsid w:val="00DB7A28"/>
    <w:rsid w:val="00DE368A"/>
    <w:rsid w:val="00DE5622"/>
    <w:rsid w:val="00DF24AD"/>
    <w:rsid w:val="00E140F7"/>
    <w:rsid w:val="00E143C9"/>
    <w:rsid w:val="00E21D0D"/>
    <w:rsid w:val="00E24D1C"/>
    <w:rsid w:val="00E24F72"/>
    <w:rsid w:val="00E33132"/>
    <w:rsid w:val="00E410A3"/>
    <w:rsid w:val="00E44622"/>
    <w:rsid w:val="00E56077"/>
    <w:rsid w:val="00E61309"/>
    <w:rsid w:val="00E63327"/>
    <w:rsid w:val="00E93A66"/>
    <w:rsid w:val="00E950C9"/>
    <w:rsid w:val="00E97FCB"/>
    <w:rsid w:val="00EB02E5"/>
    <w:rsid w:val="00EC7444"/>
    <w:rsid w:val="00ED1585"/>
    <w:rsid w:val="00ED3B13"/>
    <w:rsid w:val="00ED474A"/>
    <w:rsid w:val="00ED4FFC"/>
    <w:rsid w:val="00ED7B8D"/>
    <w:rsid w:val="00EF0E09"/>
    <w:rsid w:val="00EF4A11"/>
    <w:rsid w:val="00EF5AB1"/>
    <w:rsid w:val="00F04F40"/>
    <w:rsid w:val="00F1423C"/>
    <w:rsid w:val="00F24956"/>
    <w:rsid w:val="00F26806"/>
    <w:rsid w:val="00F332A7"/>
    <w:rsid w:val="00F3531B"/>
    <w:rsid w:val="00F35EE4"/>
    <w:rsid w:val="00F47114"/>
    <w:rsid w:val="00F4758B"/>
    <w:rsid w:val="00F56911"/>
    <w:rsid w:val="00F575D7"/>
    <w:rsid w:val="00F94BC0"/>
    <w:rsid w:val="00F96BE0"/>
    <w:rsid w:val="00FA3238"/>
    <w:rsid w:val="00FB5BF5"/>
    <w:rsid w:val="00FC3450"/>
    <w:rsid w:val="00FD5B6B"/>
    <w:rsid w:val="00FF65CE"/>
    <w:rsid w:val="452E7DEE"/>
    <w:rsid w:val="56F3BF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76F6CE"/>
  <w15:docId w15:val="{D2874D44-48CB-4D4D-B60E-7274FEB67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166BDE"/>
    <w:rPr>
      <w:rFonts w:ascii="Arial" w:hAnsi="Arial"/>
    </w:rPr>
  </w:style>
  <w:style w:type="paragraph" w:styleId="Heading1">
    <w:name w:val="heading 1"/>
    <w:basedOn w:val="Normal"/>
    <w:next w:val="Normal"/>
    <w:link w:val="Heading1Char"/>
    <w:qFormat/>
    <w:rsid w:val="00D764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6C4420"/>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semiHidden/>
    <w:unhideWhenUsed/>
    <w:qFormat/>
    <w:rsid w:val="006C4420"/>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Heading4">
    <w:name w:val="heading 4"/>
    <w:basedOn w:val="Normal"/>
    <w:next w:val="Normal"/>
    <w:link w:val="Heading4Char"/>
    <w:semiHidden/>
    <w:unhideWhenUsed/>
    <w:qFormat/>
    <w:rsid w:val="006C442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Heading5">
    <w:name w:val="heading 5"/>
    <w:basedOn w:val="Normal"/>
    <w:next w:val="Normal"/>
    <w:link w:val="Heading5Char"/>
    <w:semiHidden/>
    <w:unhideWhenUsed/>
    <w:qFormat/>
    <w:rsid w:val="003F0C6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ccessibleTextMIRB">
    <w:name w:val="Body Accessible Text MIRB"/>
    <w:link w:val="BodyAccessibleTextMIRBChar"/>
    <w:qFormat/>
    <w:rsid w:val="003F0C60"/>
    <w:pPr>
      <w:keepLines/>
      <w:spacing w:after="200" w:line="360" w:lineRule="auto"/>
    </w:pPr>
    <w:rPr>
      <w:rFonts w:ascii="Arial" w:eastAsiaTheme="minorEastAsia" w:hAnsi="Arial" w:cstheme="minorBidi"/>
      <w:sz w:val="24"/>
      <w:szCs w:val="22"/>
      <w:lang w:eastAsia="en-US"/>
    </w:rPr>
  </w:style>
  <w:style w:type="character" w:customStyle="1" w:styleId="BodyAccessibleTextMIRBChar">
    <w:name w:val="Body Accessible Text MIRB Char"/>
    <w:basedOn w:val="DefaultParagraphFont"/>
    <w:link w:val="BodyAccessibleTextMIRB"/>
    <w:rsid w:val="003F0C60"/>
    <w:rPr>
      <w:rFonts w:ascii="Arial" w:eastAsiaTheme="minorEastAsia" w:hAnsi="Arial" w:cstheme="minorBidi"/>
      <w:sz w:val="24"/>
      <w:szCs w:val="22"/>
      <w:lang w:eastAsia="en-US"/>
    </w:rPr>
  </w:style>
  <w:style w:type="paragraph" w:customStyle="1" w:styleId="Heading1MIRBTopofPage">
    <w:name w:val="Heading 1 MIRB Top of Page"/>
    <w:basedOn w:val="Heading1"/>
    <w:next w:val="BodyAccessibleTextMIRB"/>
    <w:link w:val="Heading1MIRBTopofPageChar"/>
    <w:qFormat/>
    <w:rsid w:val="00892C63"/>
    <w:pPr>
      <w:keepLines w:val="0"/>
      <w:widowControl w:val="0"/>
      <w:numPr>
        <w:numId w:val="20"/>
      </w:numPr>
      <w:spacing w:before="0" w:after="240" w:line="276" w:lineRule="auto"/>
    </w:pPr>
    <w:rPr>
      <w:rFonts w:ascii="Arial" w:hAnsi="Arial"/>
      <w:color w:val="76923C" w:themeColor="accent3" w:themeShade="BF"/>
      <w:sz w:val="32"/>
    </w:rPr>
  </w:style>
  <w:style w:type="character" w:customStyle="1" w:styleId="Heading1MIRBTopofPageChar">
    <w:name w:val="Heading 1 MIRB Top of Page Char"/>
    <w:basedOn w:val="Heading1Char"/>
    <w:link w:val="Heading1MIRBTopofPage"/>
    <w:rsid w:val="00892C63"/>
    <w:rPr>
      <w:rFonts w:ascii="Arial" w:eastAsiaTheme="majorEastAsia" w:hAnsi="Arial" w:cstheme="majorBidi"/>
      <w:b/>
      <w:bCs/>
      <w:color w:val="76923C" w:themeColor="accent3" w:themeShade="BF"/>
      <w:sz w:val="32"/>
      <w:szCs w:val="28"/>
    </w:rPr>
  </w:style>
  <w:style w:type="character" w:customStyle="1" w:styleId="Heading1Char">
    <w:name w:val="Heading 1 Char"/>
    <w:basedOn w:val="DefaultParagraphFont"/>
    <w:link w:val="Heading1"/>
    <w:rsid w:val="00D76425"/>
    <w:rPr>
      <w:rFonts w:asciiTheme="majorHAnsi" w:eastAsiaTheme="majorEastAsia" w:hAnsiTheme="majorHAnsi" w:cstheme="majorBidi"/>
      <w:b/>
      <w:bCs/>
      <w:color w:val="365F91" w:themeColor="accent1" w:themeShade="BF"/>
      <w:sz w:val="28"/>
      <w:szCs w:val="28"/>
    </w:rPr>
  </w:style>
  <w:style w:type="paragraph" w:customStyle="1" w:styleId="Heading2MIRB">
    <w:name w:val="Heading 2 MIRB"/>
    <w:basedOn w:val="Heading2"/>
    <w:next w:val="BodyAccessibleTextMIRB"/>
    <w:link w:val="Heading2MIRBChar"/>
    <w:qFormat/>
    <w:rsid w:val="00892C63"/>
    <w:pPr>
      <w:keepNext w:val="0"/>
      <w:keepLines w:val="0"/>
      <w:numPr>
        <w:ilvl w:val="1"/>
        <w:numId w:val="20"/>
      </w:numPr>
      <w:spacing w:before="240" w:after="240"/>
    </w:pPr>
    <w:rPr>
      <w:rFonts w:ascii="Arial" w:hAnsi="Arial"/>
      <w:color w:val="4F6228" w:themeColor="accent3" w:themeShade="80"/>
      <w:sz w:val="28"/>
    </w:rPr>
  </w:style>
  <w:style w:type="character" w:customStyle="1" w:styleId="Heading2MIRBChar">
    <w:name w:val="Heading 2 MIRB Char"/>
    <w:basedOn w:val="Heading1MIRBTopofPageChar"/>
    <w:link w:val="Heading2MIRB"/>
    <w:rsid w:val="00892C63"/>
    <w:rPr>
      <w:rFonts w:ascii="Arial" w:eastAsiaTheme="majorEastAsia" w:hAnsi="Arial" w:cstheme="majorBidi"/>
      <w:b/>
      <w:bCs/>
      <w:color w:val="4F6228" w:themeColor="accent3" w:themeShade="80"/>
      <w:sz w:val="28"/>
      <w:szCs w:val="26"/>
      <w:lang w:eastAsia="en-US"/>
    </w:rPr>
  </w:style>
  <w:style w:type="character" w:customStyle="1" w:styleId="Heading2Char">
    <w:name w:val="Heading 2 Char"/>
    <w:basedOn w:val="DefaultParagraphFont"/>
    <w:link w:val="Heading2"/>
    <w:semiHidden/>
    <w:rsid w:val="006C4420"/>
    <w:rPr>
      <w:rFonts w:asciiTheme="majorHAnsi" w:eastAsiaTheme="majorEastAsia" w:hAnsiTheme="majorHAnsi" w:cstheme="majorBidi"/>
      <w:b/>
      <w:bCs/>
      <w:color w:val="4F81BD" w:themeColor="accent1"/>
      <w:sz w:val="26"/>
      <w:szCs w:val="26"/>
      <w:lang w:eastAsia="en-US"/>
    </w:rPr>
  </w:style>
  <w:style w:type="paragraph" w:customStyle="1" w:styleId="Heading3MIRB">
    <w:name w:val="Heading 3 MIRB"/>
    <w:basedOn w:val="Heading3"/>
    <w:next w:val="BodyAccessibleTextMIRB"/>
    <w:link w:val="Heading3MIRBChar"/>
    <w:qFormat/>
    <w:rsid w:val="00892C63"/>
    <w:pPr>
      <w:keepNext w:val="0"/>
      <w:keepLines w:val="0"/>
      <w:numPr>
        <w:ilvl w:val="2"/>
        <w:numId w:val="20"/>
      </w:numPr>
      <w:spacing w:before="240" w:after="240"/>
    </w:pPr>
    <w:rPr>
      <w:rFonts w:ascii="Arial" w:hAnsi="Arial"/>
      <w:color w:val="4F6228" w:themeColor="accent3" w:themeShade="80"/>
      <w:sz w:val="24"/>
    </w:rPr>
  </w:style>
  <w:style w:type="character" w:customStyle="1" w:styleId="Heading3MIRBChar">
    <w:name w:val="Heading 3 MIRB Char"/>
    <w:basedOn w:val="Heading2MIRBChar"/>
    <w:link w:val="Heading3MIRB"/>
    <w:rsid w:val="00892C63"/>
    <w:rPr>
      <w:rFonts w:ascii="Arial" w:eastAsiaTheme="majorEastAsia" w:hAnsi="Arial" w:cstheme="majorBidi"/>
      <w:b/>
      <w:bCs/>
      <w:color w:val="4F6228" w:themeColor="accent3" w:themeShade="80"/>
      <w:sz w:val="24"/>
      <w:szCs w:val="22"/>
      <w:lang w:eastAsia="en-US"/>
    </w:rPr>
  </w:style>
  <w:style w:type="character" w:customStyle="1" w:styleId="Heading3Char">
    <w:name w:val="Heading 3 Char"/>
    <w:basedOn w:val="DefaultParagraphFont"/>
    <w:link w:val="Heading3"/>
    <w:semiHidden/>
    <w:rsid w:val="006C4420"/>
    <w:rPr>
      <w:rFonts w:asciiTheme="majorHAnsi" w:eastAsiaTheme="majorEastAsia" w:hAnsiTheme="majorHAnsi" w:cstheme="majorBidi"/>
      <w:b/>
      <w:bCs/>
      <w:color w:val="4F81BD" w:themeColor="accent1"/>
      <w:sz w:val="22"/>
      <w:szCs w:val="22"/>
      <w:lang w:eastAsia="en-US"/>
    </w:rPr>
  </w:style>
  <w:style w:type="paragraph" w:customStyle="1" w:styleId="DataClassTitleMIRB">
    <w:name w:val="Data Class Title MIRB"/>
    <w:next w:val="BodyAccessibleTextMIRB"/>
    <w:link w:val="DataClassTitleMIRBChar"/>
    <w:qFormat/>
    <w:rsid w:val="003F0C60"/>
    <w:pPr>
      <w:spacing w:after="360" w:line="276" w:lineRule="auto"/>
      <w:contextualSpacing/>
      <w:jc w:val="center"/>
    </w:pPr>
    <w:rPr>
      <w:rFonts w:ascii="Arial" w:eastAsiaTheme="majorEastAsia" w:hAnsi="Arial" w:cstheme="majorBidi"/>
      <w:color w:val="76923C" w:themeColor="accent3" w:themeShade="BF"/>
      <w:spacing w:val="5"/>
      <w:kern w:val="28"/>
      <w:sz w:val="72"/>
      <w:szCs w:val="52"/>
    </w:rPr>
  </w:style>
  <w:style w:type="character" w:customStyle="1" w:styleId="DataClassTitleMIRBChar">
    <w:name w:val="Data Class Title MIRB Char"/>
    <w:basedOn w:val="DefaultParagraphFont"/>
    <w:link w:val="DataClassTitleMIRB"/>
    <w:rsid w:val="003F0C60"/>
    <w:rPr>
      <w:rFonts w:ascii="Arial" w:eastAsiaTheme="majorEastAsia" w:hAnsi="Arial" w:cstheme="majorBidi"/>
      <w:color w:val="76923C" w:themeColor="accent3" w:themeShade="BF"/>
      <w:spacing w:val="5"/>
      <w:kern w:val="28"/>
      <w:sz w:val="72"/>
      <w:szCs w:val="52"/>
    </w:rPr>
  </w:style>
  <w:style w:type="paragraph" w:customStyle="1" w:styleId="TitleMIRB">
    <w:name w:val="Title MIRB"/>
    <w:basedOn w:val="DataClassTitleMIRB"/>
    <w:link w:val="TitleMIRBChar"/>
    <w:qFormat/>
    <w:rsid w:val="006C4420"/>
    <w:pPr>
      <w:spacing w:before="3120" w:after="240"/>
    </w:pPr>
    <w:rPr>
      <w:sz w:val="56"/>
    </w:rPr>
  </w:style>
  <w:style w:type="character" w:customStyle="1" w:styleId="TitleMIRBChar">
    <w:name w:val="Title MIRB Char"/>
    <w:basedOn w:val="DataClassTitleMIRBChar"/>
    <w:link w:val="TitleMIRB"/>
    <w:rsid w:val="006C4420"/>
    <w:rPr>
      <w:rFonts w:ascii="Arial" w:eastAsiaTheme="majorEastAsia" w:hAnsi="Arial" w:cstheme="majorBidi"/>
      <w:color w:val="76923C" w:themeColor="accent3" w:themeShade="BF"/>
      <w:spacing w:val="5"/>
      <w:kern w:val="28"/>
      <w:sz w:val="56"/>
      <w:szCs w:val="52"/>
    </w:rPr>
  </w:style>
  <w:style w:type="paragraph" w:customStyle="1" w:styleId="TableBodyTextMIRB">
    <w:name w:val="Table Body Text MIRB"/>
    <w:basedOn w:val="BodyAccessibleTextMIRB"/>
    <w:link w:val="TableBodyTextMIRBChar"/>
    <w:qFormat/>
    <w:rsid w:val="000C3AFA"/>
    <w:pPr>
      <w:keepLines w:val="0"/>
      <w:widowControl w:val="0"/>
      <w:spacing w:after="0" w:line="240" w:lineRule="auto"/>
    </w:pPr>
    <w:rPr>
      <w:rFonts w:eastAsiaTheme="minorHAnsi"/>
      <w:color w:val="000000" w:themeColor="text1"/>
    </w:rPr>
  </w:style>
  <w:style w:type="character" w:customStyle="1" w:styleId="TableBodyTextMIRBChar">
    <w:name w:val="Table Body Text MIRB Char"/>
    <w:basedOn w:val="BodyAccessibleTextMIRBChar"/>
    <w:link w:val="TableBodyTextMIRB"/>
    <w:rsid w:val="000C3AFA"/>
    <w:rPr>
      <w:rFonts w:ascii="Arial" w:eastAsiaTheme="minorHAnsi" w:hAnsi="Arial" w:cstheme="minorBidi"/>
      <w:color w:val="000000" w:themeColor="text1"/>
      <w:sz w:val="24"/>
      <w:szCs w:val="22"/>
      <w:lang w:eastAsia="en-US"/>
    </w:rPr>
  </w:style>
  <w:style w:type="paragraph" w:customStyle="1" w:styleId="TitlePageInfoSubtitleMIRB">
    <w:name w:val="Title Page Info Subtitle MIRB"/>
    <w:basedOn w:val="Normal"/>
    <w:link w:val="TitlePageInfoSubtitleMIRBChar"/>
    <w:qFormat/>
    <w:rsid w:val="006C4420"/>
    <w:pPr>
      <w:numPr>
        <w:ilvl w:val="1"/>
      </w:numPr>
      <w:spacing w:after="200" w:line="276" w:lineRule="auto"/>
      <w:contextualSpacing/>
      <w:jc w:val="center"/>
    </w:pPr>
    <w:rPr>
      <w:rFonts w:eastAsiaTheme="majorEastAsia" w:cstheme="majorBidi"/>
      <w:b/>
      <w:iCs/>
      <w:color w:val="595959"/>
      <w:sz w:val="24"/>
      <w:szCs w:val="24"/>
    </w:rPr>
  </w:style>
  <w:style w:type="character" w:customStyle="1" w:styleId="TitlePageInfoSubtitleMIRBChar">
    <w:name w:val="Title Page Info Subtitle MIRB Char"/>
    <w:basedOn w:val="DefaultParagraphFont"/>
    <w:link w:val="TitlePageInfoSubtitleMIRB"/>
    <w:rsid w:val="006C4420"/>
    <w:rPr>
      <w:rFonts w:ascii="Arial" w:eastAsiaTheme="majorEastAsia" w:hAnsi="Arial" w:cstheme="majorBidi"/>
      <w:b/>
      <w:iCs/>
      <w:color w:val="595959"/>
      <w:sz w:val="24"/>
      <w:szCs w:val="24"/>
    </w:rPr>
  </w:style>
  <w:style w:type="paragraph" w:customStyle="1" w:styleId="BulletsMIRB">
    <w:name w:val="Bullets MIRB"/>
    <w:basedOn w:val="BodyAccessibleTextMIRB"/>
    <w:link w:val="BulletsMIRBChar"/>
    <w:qFormat/>
    <w:rsid w:val="000C3AFA"/>
    <w:pPr>
      <w:numPr>
        <w:numId w:val="1"/>
      </w:numPr>
      <w:spacing w:before="120" w:after="240"/>
      <w:contextualSpacing/>
    </w:pPr>
  </w:style>
  <w:style w:type="character" w:customStyle="1" w:styleId="BulletsMIRBChar">
    <w:name w:val="Bullets MIRB Char"/>
    <w:basedOn w:val="BodyAccessibleTextMIRBChar"/>
    <w:link w:val="BulletsMIRB"/>
    <w:rsid w:val="000C3AFA"/>
    <w:rPr>
      <w:rFonts w:ascii="Arial" w:eastAsiaTheme="minorEastAsia" w:hAnsi="Arial" w:cstheme="minorBidi"/>
      <w:sz w:val="24"/>
      <w:szCs w:val="22"/>
      <w:lang w:eastAsia="en-US"/>
    </w:rPr>
  </w:style>
  <w:style w:type="paragraph" w:customStyle="1" w:styleId="NumberedListMIRB">
    <w:name w:val="Numbered List MIRB"/>
    <w:basedOn w:val="BulletsMIRB"/>
    <w:link w:val="NumberedListMIRBChar"/>
    <w:qFormat/>
    <w:rsid w:val="005163EE"/>
    <w:pPr>
      <w:numPr>
        <w:numId w:val="19"/>
      </w:numPr>
    </w:pPr>
  </w:style>
  <w:style w:type="character" w:customStyle="1" w:styleId="NumberedListMIRBChar">
    <w:name w:val="Numbered List MIRB Char"/>
    <w:basedOn w:val="BulletsMIRBChar"/>
    <w:link w:val="NumberedListMIRB"/>
    <w:rsid w:val="005163EE"/>
    <w:rPr>
      <w:rFonts w:ascii="Arial" w:eastAsiaTheme="minorEastAsia" w:hAnsi="Arial" w:cstheme="minorBidi"/>
      <w:sz w:val="24"/>
      <w:szCs w:val="22"/>
      <w:lang w:eastAsia="en-US"/>
    </w:rPr>
  </w:style>
  <w:style w:type="paragraph" w:customStyle="1" w:styleId="Heading4MIRB">
    <w:name w:val="Heading 4 MIRB"/>
    <w:basedOn w:val="Heading4"/>
    <w:next w:val="BodyAccessibleTextMIRB"/>
    <w:link w:val="Heading4MIRBChar"/>
    <w:qFormat/>
    <w:rsid w:val="006244C5"/>
    <w:pPr>
      <w:keepNext w:val="0"/>
      <w:keepLines w:val="0"/>
      <w:widowControl w:val="0"/>
      <w:numPr>
        <w:ilvl w:val="3"/>
        <w:numId w:val="20"/>
      </w:numPr>
      <w:spacing w:before="240" w:after="240"/>
    </w:pPr>
    <w:rPr>
      <w:rFonts w:ascii="Arial" w:hAnsi="Arial"/>
      <w:color w:val="595959"/>
      <w:sz w:val="24"/>
    </w:rPr>
  </w:style>
  <w:style w:type="character" w:customStyle="1" w:styleId="Heading4MIRBChar">
    <w:name w:val="Heading 4 MIRB Char"/>
    <w:basedOn w:val="Heading3MIRBChar"/>
    <w:link w:val="Heading4MIRB"/>
    <w:rsid w:val="006244C5"/>
    <w:rPr>
      <w:rFonts w:ascii="Arial" w:eastAsiaTheme="majorEastAsia" w:hAnsi="Arial" w:cstheme="majorBidi"/>
      <w:b/>
      <w:bCs/>
      <w:i/>
      <w:iCs/>
      <w:color w:val="595959"/>
      <w:sz w:val="24"/>
      <w:szCs w:val="22"/>
      <w:lang w:eastAsia="en-US"/>
    </w:rPr>
  </w:style>
  <w:style w:type="character" w:customStyle="1" w:styleId="Heading4Char">
    <w:name w:val="Heading 4 Char"/>
    <w:basedOn w:val="DefaultParagraphFont"/>
    <w:link w:val="Heading4"/>
    <w:semiHidden/>
    <w:rsid w:val="006C4420"/>
    <w:rPr>
      <w:rFonts w:asciiTheme="majorHAnsi" w:eastAsiaTheme="majorEastAsia" w:hAnsiTheme="majorHAnsi" w:cstheme="majorBidi"/>
      <w:b/>
      <w:bCs/>
      <w:i/>
      <w:iCs/>
      <w:color w:val="4F81BD" w:themeColor="accent1"/>
      <w:sz w:val="22"/>
      <w:szCs w:val="22"/>
      <w:lang w:eastAsia="en-US"/>
    </w:rPr>
  </w:style>
  <w:style w:type="paragraph" w:customStyle="1" w:styleId="TitlePageSubtitleMIRB">
    <w:name w:val="Title Page Subtitle MIRB"/>
    <w:basedOn w:val="TitleMIRB"/>
    <w:link w:val="TitlePageSubtitleMIRBChar"/>
    <w:qFormat/>
    <w:rsid w:val="006C4420"/>
    <w:pPr>
      <w:spacing w:before="0" w:after="960"/>
    </w:pPr>
    <w:rPr>
      <w:sz w:val="44"/>
    </w:rPr>
  </w:style>
  <w:style w:type="character" w:customStyle="1" w:styleId="TitlePageSubtitleMIRBChar">
    <w:name w:val="Title Page Subtitle MIRB Char"/>
    <w:basedOn w:val="TitleMIRBChar"/>
    <w:link w:val="TitlePageSubtitleMIRB"/>
    <w:rsid w:val="006C4420"/>
    <w:rPr>
      <w:rFonts w:ascii="Arial" w:eastAsiaTheme="majorEastAsia" w:hAnsi="Arial" w:cstheme="majorBidi"/>
      <w:color w:val="76923C" w:themeColor="accent3" w:themeShade="BF"/>
      <w:spacing w:val="5"/>
      <w:kern w:val="28"/>
      <w:sz w:val="44"/>
      <w:szCs w:val="52"/>
    </w:rPr>
  </w:style>
  <w:style w:type="paragraph" w:customStyle="1" w:styleId="Heading1MIRBMidPage">
    <w:name w:val="Heading 1 MIRB Mid Page"/>
    <w:basedOn w:val="Heading1"/>
    <w:next w:val="BodyAccessibleTextMIRB"/>
    <w:link w:val="Heading1MIRBMidPageChar"/>
    <w:qFormat/>
    <w:rsid w:val="000D0B10"/>
    <w:pPr>
      <w:spacing w:before="0" w:after="240" w:line="276" w:lineRule="auto"/>
    </w:pPr>
    <w:rPr>
      <w:rFonts w:ascii="Arial" w:hAnsi="Arial"/>
      <w:color w:val="76923C" w:themeColor="accent3" w:themeShade="BF"/>
      <w:sz w:val="32"/>
      <w:lang w:eastAsia="en-US"/>
    </w:rPr>
  </w:style>
  <w:style w:type="character" w:customStyle="1" w:styleId="Heading1MIRBMidPageChar">
    <w:name w:val="Heading 1 MIRB Mid Page Char"/>
    <w:basedOn w:val="Heading1MIRBTopofPageChar"/>
    <w:link w:val="Heading1MIRBMidPage"/>
    <w:rsid w:val="000D0B10"/>
    <w:rPr>
      <w:rFonts w:ascii="Arial" w:eastAsiaTheme="majorEastAsia" w:hAnsi="Arial" w:cstheme="majorBidi"/>
      <w:b/>
      <w:bCs/>
      <w:color w:val="76923C" w:themeColor="accent3" w:themeShade="BF"/>
      <w:sz w:val="32"/>
      <w:szCs w:val="28"/>
      <w:lang w:eastAsia="en-US"/>
    </w:rPr>
  </w:style>
  <w:style w:type="paragraph" w:customStyle="1" w:styleId="HyperlinkMIRB">
    <w:name w:val="Hyperlink MIRB"/>
    <w:basedOn w:val="BodyAccessibleTextMIRB"/>
    <w:link w:val="HyperlinkMIRBChar"/>
    <w:qFormat/>
    <w:rsid w:val="006C4420"/>
    <w:rPr>
      <w:color w:val="4F6228" w:themeColor="accent3" w:themeShade="80"/>
      <w:u w:val="single"/>
    </w:rPr>
  </w:style>
  <w:style w:type="character" w:customStyle="1" w:styleId="HyperlinkMIRBChar">
    <w:name w:val="Hyperlink MIRB Char"/>
    <w:basedOn w:val="BodyAccessibleTextMIRBChar"/>
    <w:link w:val="HyperlinkMIRB"/>
    <w:rsid w:val="006C4420"/>
    <w:rPr>
      <w:rFonts w:ascii="Arial" w:eastAsiaTheme="minorEastAsia" w:hAnsi="Arial" w:cstheme="minorBidi"/>
      <w:color w:val="4F6228" w:themeColor="accent3" w:themeShade="80"/>
      <w:sz w:val="24"/>
      <w:szCs w:val="22"/>
      <w:u w:val="single"/>
      <w:lang w:eastAsia="en-US"/>
    </w:rPr>
  </w:style>
  <w:style w:type="paragraph" w:customStyle="1" w:styleId="TableHeaderRowTextMIRB">
    <w:name w:val="Table Header Row Text MIRB"/>
    <w:basedOn w:val="TableBodyTextMIRB"/>
    <w:link w:val="TableHeaderRowTextMIRBChar"/>
    <w:qFormat/>
    <w:rsid w:val="000C3AFA"/>
    <w:pPr>
      <w:jc w:val="center"/>
    </w:pPr>
    <w:rPr>
      <w:b/>
    </w:rPr>
  </w:style>
  <w:style w:type="character" w:customStyle="1" w:styleId="TableHeaderRowTextMIRBChar">
    <w:name w:val="Table Header Row Text MIRB Char"/>
    <w:basedOn w:val="TableBodyTextMIRBChar"/>
    <w:link w:val="TableHeaderRowTextMIRB"/>
    <w:rsid w:val="000C3AFA"/>
    <w:rPr>
      <w:rFonts w:ascii="Arial" w:eastAsiaTheme="minorHAnsi" w:hAnsi="Arial" w:cstheme="minorBidi"/>
      <w:b/>
      <w:color w:val="000000" w:themeColor="text1"/>
      <w:sz w:val="24"/>
      <w:szCs w:val="22"/>
      <w:lang w:eastAsia="en-US"/>
    </w:rPr>
  </w:style>
  <w:style w:type="paragraph" w:customStyle="1" w:styleId="TableColumnNameMIRB">
    <w:name w:val="Table Column Name MIRB"/>
    <w:basedOn w:val="TableBodyTextMIRB"/>
    <w:link w:val="TableColumnNameMIRBChar"/>
    <w:qFormat/>
    <w:rsid w:val="000C3AFA"/>
    <w:rPr>
      <w:b/>
    </w:rPr>
  </w:style>
  <w:style w:type="character" w:customStyle="1" w:styleId="TableColumnNameMIRBChar">
    <w:name w:val="Table Column Name MIRB Char"/>
    <w:basedOn w:val="TableBodyTextMIRBChar"/>
    <w:link w:val="TableColumnNameMIRB"/>
    <w:rsid w:val="000C3AFA"/>
    <w:rPr>
      <w:rFonts w:ascii="Arial" w:eastAsiaTheme="minorHAnsi" w:hAnsi="Arial" w:cstheme="minorBidi"/>
      <w:b/>
      <w:color w:val="000000" w:themeColor="text1"/>
      <w:sz w:val="24"/>
      <w:szCs w:val="22"/>
      <w:lang w:eastAsia="en-US"/>
    </w:rPr>
  </w:style>
  <w:style w:type="paragraph" w:customStyle="1" w:styleId="LookupTableInfoMIRB">
    <w:name w:val="Lookup Table Info MIRB"/>
    <w:basedOn w:val="BodyAccessibleTextMIRB"/>
    <w:link w:val="LookupTableInfoMIRBChar"/>
    <w:qFormat/>
    <w:rsid w:val="006C4420"/>
    <w:pPr>
      <w:spacing w:after="0" w:line="240" w:lineRule="auto"/>
    </w:pPr>
  </w:style>
  <w:style w:type="character" w:customStyle="1" w:styleId="LookupTableInfoMIRBChar">
    <w:name w:val="Lookup Table Info MIRB Char"/>
    <w:basedOn w:val="BodyAccessibleTextMIRBChar"/>
    <w:link w:val="LookupTableInfoMIRB"/>
    <w:rsid w:val="006C4420"/>
    <w:rPr>
      <w:rFonts w:ascii="Arial" w:eastAsiaTheme="minorEastAsia" w:hAnsi="Arial" w:cstheme="minorBidi"/>
      <w:sz w:val="24"/>
      <w:szCs w:val="22"/>
      <w:lang w:eastAsia="en-US"/>
    </w:rPr>
  </w:style>
  <w:style w:type="paragraph" w:styleId="Caption">
    <w:name w:val="caption"/>
    <w:aliases w:val="Caption MIRB"/>
    <w:basedOn w:val="BodyAccessibleTextMIRB"/>
    <w:next w:val="BodyAccessibleTextMIRB"/>
    <w:unhideWhenUsed/>
    <w:qFormat/>
    <w:rsid w:val="000C3AFA"/>
    <w:pPr>
      <w:spacing w:before="120" w:after="240" w:line="276" w:lineRule="auto"/>
      <w:contextualSpacing/>
      <w:jc w:val="center"/>
    </w:pPr>
    <w:rPr>
      <w:bCs/>
      <w:color w:val="4F6228" w:themeColor="accent3" w:themeShade="80"/>
      <w:szCs w:val="18"/>
    </w:rPr>
  </w:style>
  <w:style w:type="paragraph" w:styleId="BalloonText">
    <w:name w:val="Balloon Text"/>
    <w:basedOn w:val="Normal"/>
    <w:link w:val="BalloonTextChar"/>
    <w:rsid w:val="003F0C60"/>
    <w:rPr>
      <w:rFonts w:ascii="Tahoma" w:hAnsi="Tahoma" w:cs="Tahoma"/>
      <w:sz w:val="16"/>
      <w:szCs w:val="16"/>
    </w:rPr>
  </w:style>
  <w:style w:type="character" w:customStyle="1" w:styleId="BalloonTextChar">
    <w:name w:val="Balloon Text Char"/>
    <w:basedOn w:val="DefaultParagraphFont"/>
    <w:link w:val="BalloonText"/>
    <w:rsid w:val="003F0C60"/>
    <w:rPr>
      <w:rFonts w:ascii="Tahoma" w:hAnsi="Tahoma" w:cs="Tahoma"/>
      <w:sz w:val="16"/>
      <w:szCs w:val="16"/>
    </w:rPr>
  </w:style>
  <w:style w:type="paragraph" w:customStyle="1" w:styleId="TitlePageDateTextMIRB">
    <w:name w:val="Title Page Date Text MIRB"/>
    <w:basedOn w:val="BodyAccessibleTextMIRB"/>
    <w:next w:val="BodyAccessibleTextMIRB"/>
    <w:link w:val="TitlePageDateTextMIRBChar"/>
    <w:qFormat/>
    <w:rsid w:val="006C4420"/>
    <w:pPr>
      <w:spacing w:before="960" w:after="0"/>
      <w:jc w:val="center"/>
    </w:pPr>
  </w:style>
  <w:style w:type="paragraph" w:styleId="Header">
    <w:name w:val="header"/>
    <w:basedOn w:val="Normal"/>
    <w:link w:val="HeaderChar"/>
    <w:rsid w:val="00166BDE"/>
    <w:pPr>
      <w:tabs>
        <w:tab w:val="center" w:pos="4680"/>
        <w:tab w:val="right" w:pos="9360"/>
      </w:tabs>
    </w:pPr>
  </w:style>
  <w:style w:type="character" w:customStyle="1" w:styleId="TitlePageDateTextMIRBChar">
    <w:name w:val="Title Page Date Text MIRB Char"/>
    <w:basedOn w:val="BodyAccessibleTextMIRBChar"/>
    <w:link w:val="TitlePageDateTextMIRB"/>
    <w:rsid w:val="006C4420"/>
    <w:rPr>
      <w:rFonts w:ascii="Arial" w:eastAsiaTheme="minorEastAsia" w:hAnsi="Arial" w:cstheme="minorBidi"/>
      <w:sz w:val="24"/>
      <w:szCs w:val="22"/>
      <w:lang w:eastAsia="en-US"/>
    </w:rPr>
  </w:style>
  <w:style w:type="character" w:customStyle="1" w:styleId="HeaderChar">
    <w:name w:val="Header Char"/>
    <w:basedOn w:val="DefaultParagraphFont"/>
    <w:link w:val="Header"/>
    <w:rsid w:val="00166BDE"/>
    <w:rPr>
      <w:rFonts w:ascii="Arial" w:hAnsi="Arial"/>
    </w:rPr>
  </w:style>
  <w:style w:type="paragraph" w:styleId="Footer">
    <w:name w:val="footer"/>
    <w:basedOn w:val="Normal"/>
    <w:link w:val="FooterChar"/>
    <w:uiPriority w:val="99"/>
    <w:rsid w:val="00166BDE"/>
    <w:pPr>
      <w:tabs>
        <w:tab w:val="center" w:pos="4680"/>
        <w:tab w:val="right" w:pos="9360"/>
      </w:tabs>
    </w:pPr>
  </w:style>
  <w:style w:type="character" w:customStyle="1" w:styleId="FooterChar">
    <w:name w:val="Footer Char"/>
    <w:basedOn w:val="DefaultParagraphFont"/>
    <w:link w:val="Footer"/>
    <w:uiPriority w:val="99"/>
    <w:rsid w:val="00166BDE"/>
    <w:rPr>
      <w:rFonts w:ascii="Arial" w:hAnsi="Arial"/>
    </w:rPr>
  </w:style>
  <w:style w:type="paragraph" w:styleId="TOCHeading">
    <w:name w:val="TOC Heading"/>
    <w:basedOn w:val="Heading1"/>
    <w:next w:val="Normal"/>
    <w:uiPriority w:val="39"/>
    <w:semiHidden/>
    <w:unhideWhenUsed/>
    <w:qFormat/>
    <w:rsid w:val="006C4420"/>
    <w:pPr>
      <w:spacing w:line="276" w:lineRule="auto"/>
      <w:outlineLvl w:val="9"/>
    </w:pPr>
    <w:rPr>
      <w:lang w:val="en-US" w:eastAsia="ja-JP"/>
    </w:rPr>
  </w:style>
  <w:style w:type="paragraph" w:styleId="TOC1">
    <w:name w:val="toc 1"/>
    <w:aliases w:val="TOC JG"/>
    <w:basedOn w:val="Normal"/>
    <w:next w:val="Normal"/>
    <w:autoRedefine/>
    <w:uiPriority w:val="39"/>
    <w:qFormat/>
    <w:rsid w:val="009453AE"/>
    <w:pPr>
      <w:spacing w:line="360" w:lineRule="auto"/>
    </w:pPr>
    <w:rPr>
      <w:sz w:val="24"/>
    </w:rPr>
  </w:style>
  <w:style w:type="paragraph" w:styleId="TOC2">
    <w:name w:val="toc 2"/>
    <w:aliases w:val="TOC JG2"/>
    <w:basedOn w:val="Normal"/>
    <w:next w:val="Normal"/>
    <w:autoRedefine/>
    <w:uiPriority w:val="39"/>
    <w:qFormat/>
    <w:rsid w:val="009453AE"/>
    <w:pPr>
      <w:spacing w:line="360" w:lineRule="auto"/>
      <w:ind w:left="202"/>
    </w:pPr>
    <w:rPr>
      <w:sz w:val="24"/>
    </w:rPr>
  </w:style>
  <w:style w:type="character" w:styleId="Hyperlink">
    <w:name w:val="Hyperlink"/>
    <w:basedOn w:val="DefaultParagraphFont"/>
    <w:uiPriority w:val="99"/>
    <w:unhideWhenUsed/>
    <w:rsid w:val="00F56911"/>
    <w:rPr>
      <w:color w:val="0000FF" w:themeColor="hyperlink"/>
      <w:u w:val="single"/>
    </w:rPr>
  </w:style>
  <w:style w:type="paragraph" w:styleId="TOC3">
    <w:name w:val="toc 3"/>
    <w:basedOn w:val="Normal"/>
    <w:next w:val="Normal"/>
    <w:autoRedefine/>
    <w:uiPriority w:val="39"/>
    <w:qFormat/>
    <w:rsid w:val="009453AE"/>
    <w:pPr>
      <w:spacing w:line="360" w:lineRule="auto"/>
      <w:ind w:left="403"/>
    </w:pPr>
    <w:rPr>
      <w:sz w:val="24"/>
    </w:rPr>
  </w:style>
  <w:style w:type="paragraph" w:styleId="TOC4">
    <w:name w:val="toc 4"/>
    <w:basedOn w:val="Normal"/>
    <w:next w:val="Normal"/>
    <w:autoRedefine/>
    <w:rsid w:val="009453AE"/>
    <w:pPr>
      <w:spacing w:line="360" w:lineRule="auto"/>
      <w:ind w:left="605"/>
    </w:pPr>
    <w:rPr>
      <w:sz w:val="24"/>
    </w:rPr>
  </w:style>
  <w:style w:type="paragraph" w:styleId="TOC5">
    <w:name w:val="toc 5"/>
    <w:basedOn w:val="Normal"/>
    <w:next w:val="Normal"/>
    <w:autoRedefine/>
    <w:rsid w:val="009453AE"/>
    <w:pPr>
      <w:spacing w:line="360" w:lineRule="auto"/>
      <w:ind w:left="806"/>
    </w:pPr>
    <w:rPr>
      <w:sz w:val="24"/>
    </w:rPr>
  </w:style>
  <w:style w:type="paragraph" w:styleId="TOC6">
    <w:name w:val="toc 6"/>
    <w:basedOn w:val="Normal"/>
    <w:next w:val="Normal"/>
    <w:autoRedefine/>
    <w:rsid w:val="009453AE"/>
    <w:pPr>
      <w:spacing w:line="360" w:lineRule="auto"/>
      <w:ind w:left="994"/>
    </w:pPr>
    <w:rPr>
      <w:sz w:val="24"/>
    </w:rPr>
  </w:style>
  <w:style w:type="paragraph" w:styleId="TableofFigures">
    <w:name w:val="table of figures"/>
    <w:basedOn w:val="Normal"/>
    <w:next w:val="Normal"/>
    <w:uiPriority w:val="99"/>
    <w:rsid w:val="000C3AFA"/>
    <w:pPr>
      <w:spacing w:line="360" w:lineRule="auto"/>
    </w:pPr>
    <w:rPr>
      <w:sz w:val="24"/>
    </w:rPr>
  </w:style>
  <w:style w:type="table" w:customStyle="1" w:styleId="TableGrid1">
    <w:name w:val="Table Grid1"/>
    <w:basedOn w:val="TableNormal"/>
    <w:next w:val="TableGrid"/>
    <w:uiPriority w:val="99"/>
    <w:rsid w:val="00681C6C"/>
    <w:rPr>
      <w:rFonts w:ascii="Arial" w:eastAsiaTheme="minorHAnsi" w:hAnsi="Arial"/>
      <w:color w:val="000000" w:themeColor="text1"/>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rsid w:val="009453AE"/>
    <w:pPr>
      <w:spacing w:line="360" w:lineRule="auto"/>
      <w:ind w:left="1195"/>
    </w:pPr>
    <w:rPr>
      <w:sz w:val="24"/>
    </w:rPr>
  </w:style>
  <w:style w:type="table" w:styleId="TableGrid">
    <w:name w:val="Table Grid"/>
    <w:basedOn w:val="TableNormal"/>
    <w:rsid w:val="00681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Listwith5LevelsMIRB">
    <w:name w:val="Numbered List with 5 Levels MIRB"/>
    <w:uiPriority w:val="99"/>
    <w:rsid w:val="00D73107"/>
    <w:pPr>
      <w:numPr>
        <w:numId w:val="18"/>
      </w:numPr>
    </w:pPr>
  </w:style>
  <w:style w:type="character" w:customStyle="1" w:styleId="Heading5Char">
    <w:name w:val="Heading 5 Char"/>
    <w:basedOn w:val="DefaultParagraphFont"/>
    <w:link w:val="Heading5"/>
    <w:semiHidden/>
    <w:rsid w:val="003F0C60"/>
    <w:rPr>
      <w:rFonts w:asciiTheme="majorHAnsi" w:eastAsiaTheme="majorEastAsia" w:hAnsiTheme="majorHAnsi" w:cstheme="majorBidi"/>
      <w:color w:val="243F60" w:themeColor="accent1" w:themeShade="7F"/>
    </w:rPr>
  </w:style>
  <w:style w:type="numbering" w:customStyle="1" w:styleId="NumberedHeadingsMIRB">
    <w:name w:val="Numbered Headings MIRB"/>
    <w:uiPriority w:val="99"/>
    <w:rsid w:val="00892C63"/>
    <w:pPr>
      <w:numPr>
        <w:numId w:val="20"/>
      </w:numPr>
    </w:pPr>
  </w:style>
  <w:style w:type="paragraph" w:customStyle="1" w:styleId="Heading2NoNumbersMIRB">
    <w:name w:val="Heading 2 No Numbers MIRB"/>
    <w:basedOn w:val="Heading2MIRB"/>
    <w:link w:val="Heading2NoNumbersMIRBChar"/>
    <w:qFormat/>
    <w:rsid w:val="00AF351C"/>
    <w:pPr>
      <w:keepNext/>
      <w:keepLines/>
      <w:numPr>
        <w:ilvl w:val="0"/>
        <w:numId w:val="0"/>
      </w:numPr>
    </w:pPr>
  </w:style>
  <w:style w:type="paragraph" w:customStyle="1" w:styleId="Heading3NoNumbersMIRB">
    <w:name w:val="Heading 3 No Numbers MIRB"/>
    <w:basedOn w:val="Heading3MIRB"/>
    <w:link w:val="Heading3NoNumbersMIRBChar"/>
    <w:qFormat/>
    <w:rsid w:val="00AF351C"/>
    <w:pPr>
      <w:numPr>
        <w:ilvl w:val="0"/>
        <w:numId w:val="0"/>
      </w:numPr>
    </w:pPr>
  </w:style>
  <w:style w:type="character" w:customStyle="1" w:styleId="Heading2NoNumbersMIRBChar">
    <w:name w:val="Heading 2 No Numbers MIRB Char"/>
    <w:basedOn w:val="Heading2MIRBChar"/>
    <w:link w:val="Heading2NoNumbersMIRB"/>
    <w:rsid w:val="00AF351C"/>
    <w:rPr>
      <w:rFonts w:ascii="Arial" w:eastAsiaTheme="majorEastAsia" w:hAnsi="Arial" w:cstheme="majorBidi"/>
      <w:b/>
      <w:bCs/>
      <w:color w:val="4F6228" w:themeColor="accent3" w:themeShade="80"/>
      <w:sz w:val="28"/>
      <w:szCs w:val="26"/>
      <w:lang w:eastAsia="en-US"/>
    </w:rPr>
  </w:style>
  <w:style w:type="paragraph" w:customStyle="1" w:styleId="Heading4NoNumbersMIRB">
    <w:name w:val="Heading 4 No Numbers MIRB"/>
    <w:basedOn w:val="Heading4MIRB"/>
    <w:link w:val="Heading4NoNumbersMIRBChar"/>
    <w:qFormat/>
    <w:rsid w:val="00AF351C"/>
    <w:pPr>
      <w:numPr>
        <w:ilvl w:val="0"/>
        <w:numId w:val="0"/>
      </w:numPr>
    </w:pPr>
  </w:style>
  <w:style w:type="character" w:customStyle="1" w:styleId="Heading3NoNumbersMIRBChar">
    <w:name w:val="Heading 3 No Numbers MIRB Char"/>
    <w:basedOn w:val="Heading3MIRBChar"/>
    <w:link w:val="Heading3NoNumbersMIRB"/>
    <w:rsid w:val="00AF351C"/>
    <w:rPr>
      <w:rFonts w:ascii="Arial" w:eastAsiaTheme="majorEastAsia" w:hAnsi="Arial" w:cstheme="majorBidi"/>
      <w:b/>
      <w:bCs/>
      <w:color w:val="4F6228" w:themeColor="accent3" w:themeShade="80"/>
      <w:sz w:val="24"/>
      <w:szCs w:val="22"/>
      <w:lang w:eastAsia="en-US"/>
    </w:rPr>
  </w:style>
  <w:style w:type="character" w:customStyle="1" w:styleId="Heading4NoNumbersMIRBChar">
    <w:name w:val="Heading 4 No Numbers MIRB Char"/>
    <w:basedOn w:val="Heading4MIRBChar"/>
    <w:link w:val="Heading4NoNumbersMIRB"/>
    <w:rsid w:val="00AF351C"/>
    <w:rPr>
      <w:rFonts w:ascii="Arial" w:eastAsiaTheme="majorEastAsia" w:hAnsi="Arial" w:cstheme="majorBidi"/>
      <w:b/>
      <w:bCs/>
      <w:i/>
      <w:iCs/>
      <w:color w:val="595959"/>
      <w:sz w:val="24"/>
      <w:szCs w:val="22"/>
      <w:lang w:eastAsia="en-US"/>
    </w:rPr>
  </w:style>
  <w:style w:type="character" w:styleId="FollowedHyperlink">
    <w:name w:val="FollowedHyperlink"/>
    <w:unhideWhenUsed/>
    <w:rsid w:val="00DA6C9B"/>
    <w:rPr>
      <w:color w:val="800080"/>
      <w:u w:val="single"/>
    </w:rPr>
  </w:style>
  <w:style w:type="paragraph" w:styleId="TOC8">
    <w:name w:val="toc 8"/>
    <w:basedOn w:val="Normal"/>
    <w:next w:val="Normal"/>
    <w:autoRedefine/>
    <w:unhideWhenUsed/>
    <w:rsid w:val="00DA6C9B"/>
    <w:pPr>
      <w:ind w:left="1400"/>
    </w:pPr>
    <w:rPr>
      <w:rFonts w:ascii="Times New Roman" w:hAnsi="Times New Roman"/>
      <w:lang w:val="en-US" w:eastAsia="en-US"/>
    </w:rPr>
  </w:style>
  <w:style w:type="paragraph" w:styleId="TOC9">
    <w:name w:val="toc 9"/>
    <w:basedOn w:val="Normal"/>
    <w:next w:val="Normal"/>
    <w:autoRedefine/>
    <w:unhideWhenUsed/>
    <w:rsid w:val="00DA6C9B"/>
    <w:pPr>
      <w:ind w:left="1600"/>
    </w:pPr>
    <w:rPr>
      <w:rFonts w:ascii="Times New Roman" w:hAnsi="Times New Roman"/>
      <w:lang w:val="en-US" w:eastAsia="en-US"/>
    </w:rPr>
  </w:style>
  <w:style w:type="paragraph" w:styleId="FootnoteText">
    <w:name w:val="footnote text"/>
    <w:basedOn w:val="Normal"/>
    <w:link w:val="FootnoteTextChar"/>
    <w:unhideWhenUsed/>
    <w:rsid w:val="00DA6C9B"/>
    <w:rPr>
      <w:lang w:val="en-US" w:eastAsia="en-US"/>
    </w:rPr>
  </w:style>
  <w:style w:type="character" w:customStyle="1" w:styleId="FootnoteTextChar">
    <w:name w:val="Footnote Text Char"/>
    <w:basedOn w:val="DefaultParagraphFont"/>
    <w:link w:val="FootnoteText"/>
    <w:rsid w:val="00DA6C9B"/>
    <w:rPr>
      <w:rFonts w:ascii="Arial" w:hAnsi="Arial"/>
      <w:lang w:val="en-US" w:eastAsia="en-US"/>
    </w:rPr>
  </w:style>
  <w:style w:type="paragraph" w:styleId="CommentText">
    <w:name w:val="annotation text"/>
    <w:basedOn w:val="Normal"/>
    <w:link w:val="CommentTextChar"/>
    <w:unhideWhenUsed/>
    <w:rsid w:val="00DA6C9B"/>
    <w:rPr>
      <w:lang w:val="en-US" w:eastAsia="en-US"/>
    </w:rPr>
  </w:style>
  <w:style w:type="character" w:customStyle="1" w:styleId="CommentTextChar">
    <w:name w:val="Comment Text Char"/>
    <w:basedOn w:val="DefaultParagraphFont"/>
    <w:link w:val="CommentText"/>
    <w:rsid w:val="00DA6C9B"/>
    <w:rPr>
      <w:rFonts w:ascii="Arial" w:hAnsi="Arial"/>
      <w:lang w:val="en-US" w:eastAsia="en-US"/>
    </w:rPr>
  </w:style>
  <w:style w:type="paragraph" w:styleId="BodyText">
    <w:name w:val="Body Text"/>
    <w:basedOn w:val="Normal"/>
    <w:link w:val="BodyTextChar"/>
    <w:unhideWhenUsed/>
    <w:rsid w:val="00DA6C9B"/>
    <w:pPr>
      <w:spacing w:after="120"/>
    </w:pPr>
    <w:rPr>
      <w:szCs w:val="24"/>
      <w:lang w:val="en-US" w:eastAsia="en-US"/>
    </w:rPr>
  </w:style>
  <w:style w:type="character" w:customStyle="1" w:styleId="BodyTextChar">
    <w:name w:val="Body Text Char"/>
    <w:basedOn w:val="DefaultParagraphFont"/>
    <w:link w:val="BodyText"/>
    <w:rsid w:val="00DA6C9B"/>
    <w:rPr>
      <w:rFonts w:ascii="Arial" w:hAnsi="Arial"/>
      <w:szCs w:val="24"/>
      <w:lang w:val="en-US" w:eastAsia="en-US"/>
    </w:rPr>
  </w:style>
  <w:style w:type="paragraph" w:styleId="BodyText2">
    <w:name w:val="Body Text 2"/>
    <w:basedOn w:val="Normal"/>
    <w:link w:val="BodyText2Char"/>
    <w:unhideWhenUsed/>
    <w:rsid w:val="00DA6C9B"/>
    <w:pPr>
      <w:jc w:val="center"/>
    </w:pPr>
    <w:rPr>
      <w:sz w:val="16"/>
      <w:lang w:val="en-US"/>
    </w:rPr>
  </w:style>
  <w:style w:type="character" w:customStyle="1" w:styleId="BodyText2Char">
    <w:name w:val="Body Text 2 Char"/>
    <w:basedOn w:val="DefaultParagraphFont"/>
    <w:link w:val="BodyText2"/>
    <w:rsid w:val="00DA6C9B"/>
    <w:rPr>
      <w:rFonts w:ascii="Arial" w:hAnsi="Arial"/>
      <w:sz w:val="16"/>
      <w:lang w:val="en-US"/>
    </w:rPr>
  </w:style>
  <w:style w:type="paragraph" w:styleId="CommentSubject">
    <w:name w:val="annotation subject"/>
    <w:basedOn w:val="CommentText"/>
    <w:next w:val="CommentText"/>
    <w:link w:val="CommentSubjectChar"/>
    <w:unhideWhenUsed/>
    <w:rsid w:val="00DA6C9B"/>
    <w:rPr>
      <w:b/>
      <w:bCs/>
    </w:rPr>
  </w:style>
  <w:style w:type="character" w:customStyle="1" w:styleId="CommentSubjectChar">
    <w:name w:val="Comment Subject Char"/>
    <w:basedOn w:val="CommentTextChar"/>
    <w:link w:val="CommentSubject"/>
    <w:rsid w:val="00DA6C9B"/>
    <w:rPr>
      <w:rFonts w:ascii="Arial" w:hAnsi="Arial"/>
      <w:b/>
      <w:bCs/>
      <w:lang w:val="en-US" w:eastAsia="en-US"/>
    </w:rPr>
  </w:style>
  <w:style w:type="paragraph" w:customStyle="1" w:styleId="TableBody">
    <w:name w:val="TableBody"/>
    <w:basedOn w:val="Normal"/>
    <w:rsid w:val="00DA6C9B"/>
    <w:rPr>
      <w:rFonts w:ascii="Book Antiqua" w:hAnsi="Book Antiqua"/>
      <w:bCs/>
      <w:sz w:val="22"/>
      <w:szCs w:val="24"/>
      <w:lang w:eastAsia="en-US"/>
    </w:rPr>
  </w:style>
  <w:style w:type="paragraph" w:customStyle="1" w:styleId="TableTitle">
    <w:name w:val="TableTitle"/>
    <w:basedOn w:val="TableBody"/>
    <w:rsid w:val="00DA6C9B"/>
    <w:rPr>
      <w:rFonts w:ascii="Arial" w:hAnsi="Arial"/>
      <w:b/>
      <w:bCs w:val="0"/>
      <w:color w:val="003366"/>
    </w:rPr>
  </w:style>
  <w:style w:type="character" w:styleId="FootnoteReference">
    <w:name w:val="footnote reference"/>
    <w:unhideWhenUsed/>
    <w:rsid w:val="00DA6C9B"/>
    <w:rPr>
      <w:vertAlign w:val="superscript"/>
    </w:rPr>
  </w:style>
  <w:style w:type="character" w:styleId="CommentReference">
    <w:name w:val="annotation reference"/>
    <w:unhideWhenUsed/>
    <w:rsid w:val="00DA6C9B"/>
    <w:rPr>
      <w:sz w:val="16"/>
      <w:szCs w:val="16"/>
    </w:rPr>
  </w:style>
  <w:style w:type="paragraph" w:customStyle="1" w:styleId="BodyAccessibleText">
    <w:name w:val="Body Accessible Text"/>
    <w:basedOn w:val="Normal"/>
    <w:qFormat/>
    <w:rsid w:val="00DA6C9B"/>
    <w:pPr>
      <w:spacing w:line="360" w:lineRule="auto"/>
    </w:pPr>
    <w:rPr>
      <w:rFonts w:eastAsia="Calibri" w:cs="Arial"/>
      <w:noProof/>
      <w:color w:val="000000"/>
      <w:sz w:val="24"/>
      <w:szCs w:val="24"/>
    </w:rPr>
  </w:style>
  <w:style w:type="paragraph" w:customStyle="1" w:styleId="Heading1MIRB">
    <w:name w:val="Heading 1 MIRB"/>
    <w:basedOn w:val="Heading1"/>
    <w:autoRedefine/>
    <w:uiPriority w:val="99"/>
    <w:qFormat/>
    <w:rsid w:val="00DA6C9B"/>
    <w:pPr>
      <w:spacing w:before="0"/>
    </w:pPr>
    <w:rPr>
      <w:rFonts w:ascii="Arial" w:eastAsia="Times New Roman" w:hAnsi="Arial" w:cs="Arial"/>
      <w:color w:val="76923C"/>
      <w:sz w:val="32"/>
      <w:lang w:val="en" w:eastAsia="en-US"/>
    </w:rPr>
  </w:style>
  <w:style w:type="paragraph" w:styleId="NormalWeb">
    <w:name w:val="Normal (Web)"/>
    <w:basedOn w:val="Normal"/>
    <w:uiPriority w:val="99"/>
    <w:semiHidden/>
    <w:unhideWhenUsed/>
    <w:rsid w:val="00212475"/>
    <w:pPr>
      <w:spacing w:before="100" w:beforeAutospacing="1" w:after="100" w:afterAutospacing="1"/>
    </w:pPr>
    <w:rPr>
      <w:rFonts w:ascii="Times New Roman" w:eastAsiaTheme="minorEastAsia" w:hAnsi="Times New Roman"/>
      <w:sz w:val="24"/>
      <w:szCs w:val="24"/>
    </w:rPr>
  </w:style>
  <w:style w:type="paragraph" w:styleId="ListParagraph">
    <w:name w:val="List Paragraph"/>
    <w:basedOn w:val="Normal"/>
    <w:uiPriority w:val="34"/>
    <w:rsid w:val="001126D1"/>
    <w:pPr>
      <w:ind w:left="720"/>
      <w:contextualSpacing/>
    </w:pPr>
  </w:style>
  <w:style w:type="character" w:styleId="UnresolvedMention">
    <w:name w:val="Unresolved Mention"/>
    <w:basedOn w:val="DefaultParagraphFont"/>
    <w:uiPriority w:val="99"/>
    <w:semiHidden/>
    <w:unhideWhenUsed/>
    <w:rsid w:val="00037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2436">
      <w:bodyDiv w:val="1"/>
      <w:marLeft w:val="0"/>
      <w:marRight w:val="0"/>
      <w:marTop w:val="0"/>
      <w:marBottom w:val="0"/>
      <w:divBdr>
        <w:top w:val="none" w:sz="0" w:space="0" w:color="auto"/>
        <w:left w:val="none" w:sz="0" w:space="0" w:color="auto"/>
        <w:bottom w:val="none" w:sz="0" w:space="0" w:color="auto"/>
        <w:right w:val="none" w:sz="0" w:space="0" w:color="auto"/>
      </w:divBdr>
    </w:div>
    <w:div w:id="558055161">
      <w:bodyDiv w:val="1"/>
      <w:marLeft w:val="0"/>
      <w:marRight w:val="0"/>
      <w:marTop w:val="0"/>
      <w:marBottom w:val="0"/>
      <w:divBdr>
        <w:top w:val="none" w:sz="0" w:space="0" w:color="auto"/>
        <w:left w:val="none" w:sz="0" w:space="0" w:color="auto"/>
        <w:bottom w:val="none" w:sz="0" w:space="0" w:color="auto"/>
        <w:right w:val="none" w:sz="0" w:space="0" w:color="auto"/>
      </w:divBdr>
    </w:div>
    <w:div w:id="882134105">
      <w:bodyDiv w:val="1"/>
      <w:marLeft w:val="0"/>
      <w:marRight w:val="0"/>
      <w:marTop w:val="0"/>
      <w:marBottom w:val="0"/>
      <w:divBdr>
        <w:top w:val="none" w:sz="0" w:space="0" w:color="auto"/>
        <w:left w:val="none" w:sz="0" w:space="0" w:color="auto"/>
        <w:bottom w:val="none" w:sz="0" w:space="0" w:color="auto"/>
        <w:right w:val="none" w:sz="0" w:space="0" w:color="auto"/>
      </w:divBdr>
    </w:div>
    <w:div w:id="1258832732">
      <w:bodyDiv w:val="1"/>
      <w:marLeft w:val="0"/>
      <w:marRight w:val="0"/>
      <w:marTop w:val="0"/>
      <w:marBottom w:val="0"/>
      <w:divBdr>
        <w:top w:val="none" w:sz="0" w:space="0" w:color="auto"/>
        <w:left w:val="none" w:sz="0" w:space="0" w:color="auto"/>
        <w:bottom w:val="none" w:sz="0" w:space="0" w:color="auto"/>
        <w:right w:val="none" w:sz="0" w:space="0" w:color="auto"/>
      </w:divBdr>
    </w:div>
    <w:div w:id="1332681943">
      <w:bodyDiv w:val="1"/>
      <w:marLeft w:val="0"/>
      <w:marRight w:val="0"/>
      <w:marTop w:val="0"/>
      <w:marBottom w:val="0"/>
      <w:divBdr>
        <w:top w:val="none" w:sz="0" w:space="0" w:color="auto"/>
        <w:left w:val="none" w:sz="0" w:space="0" w:color="auto"/>
        <w:bottom w:val="none" w:sz="0" w:space="0" w:color="auto"/>
        <w:right w:val="none" w:sz="0" w:space="0" w:color="auto"/>
      </w:divBdr>
    </w:div>
    <w:div w:id="1842743257">
      <w:bodyDiv w:val="1"/>
      <w:marLeft w:val="0"/>
      <w:marRight w:val="0"/>
      <w:marTop w:val="0"/>
      <w:marBottom w:val="0"/>
      <w:divBdr>
        <w:top w:val="none" w:sz="0" w:space="0" w:color="auto"/>
        <w:left w:val="none" w:sz="0" w:space="0" w:color="auto"/>
        <w:bottom w:val="none" w:sz="0" w:space="0" w:color="auto"/>
        <w:right w:val="none" w:sz="0" w:space="0" w:color="auto"/>
      </w:divBdr>
    </w:div>
    <w:div w:id="1969164641">
      <w:bodyDiv w:val="1"/>
      <w:marLeft w:val="0"/>
      <w:marRight w:val="0"/>
      <w:marTop w:val="0"/>
      <w:marBottom w:val="0"/>
      <w:divBdr>
        <w:top w:val="none" w:sz="0" w:space="0" w:color="auto"/>
        <w:left w:val="none" w:sz="0" w:space="0" w:color="auto"/>
        <w:bottom w:val="none" w:sz="0" w:space="0" w:color="auto"/>
        <w:right w:val="none" w:sz="0" w:space="0" w:color="auto"/>
      </w:divBdr>
    </w:div>
    <w:div w:id="201853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https://www.javacoeapp.lrc.gov.on.ca/geonetwork/srv/en/main.home?uuid=19f54552-6cd5-4633-811e-4b6dabd476ea" TargetMode="External"/><Relationship Id="rId3" Type="http://schemas.openxmlformats.org/officeDocument/2006/relationships/styles" Target="styles.xml"/><Relationship Id="rId21" Type="http://schemas.openxmlformats.org/officeDocument/2006/relationships/image" Target="media/image3.jpeg"/><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adam.hogg@ontario.ca" TargetMode="External"/><Relationship Id="rId25" Type="http://schemas.openxmlformats.org/officeDocument/2006/relationships/hyperlink" Target="https://www.javacoeapp.lrc.gov.on.ca/geonetwork/srv/en/main.home?uuid=334a4d50-5769-4640-be57-ad5b31c270d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lio@ontario.ca" TargetMode="External"/><Relationship Id="rId29" Type="http://schemas.openxmlformats.org/officeDocument/2006/relationships/hyperlink" Target="https://www.javacoeapp.lrc.gov.on.ca/geonetwork/srv/en/main.home?uuid=67bccdac-eef8-40eb-a375-95046f5e3cf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5.emf"/><Relationship Id="rId28" Type="http://schemas.openxmlformats.org/officeDocument/2006/relationships/hyperlink" Target="https://www.javacoeapp.lrc.gov.on.ca/geonetwork/srv/en/main.home?uuid=fe07c803-acd1-46a1-9180-a2ff0e69109e" TargetMode="External"/><Relationship Id="rId36"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hyperlink" Target="https://www.javacoeapp.lrc.gov.on.ca/geonetwork?uuid=6e92af9b-1a42-49c9-bf3d-5f7117ecc08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dam.hogg@ontario.ca" TargetMode="External"/><Relationship Id="rId22" Type="http://schemas.openxmlformats.org/officeDocument/2006/relationships/image" Target="media/image4.png"/><Relationship Id="rId27" Type="http://schemas.openxmlformats.org/officeDocument/2006/relationships/hyperlink" Target="https://www.javacoeapp.lrc.gov.on.ca/geonetwork/srv/en/main.home?uuid=880fff91-eb63-4919-8dea-5088e9644bff" TargetMode="External"/><Relationship Id="rId30" Type="http://schemas.openxmlformats.org/officeDocument/2006/relationships/hyperlink" Target="https://www.javacoeapp.lrc.gov.on.ca/geonetwork/srv/en/main.home?uuid=4e6337f7-2d49-45bb-9058-210e62fcf47b" TargetMode="External"/><Relationship Id="rId35" Type="http://schemas.openxmlformats.org/officeDocument/2006/relationships/customXml" Target="../customXml/item3.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Active\Research%20Plot\UserGuide\MGSS-Template-UserGuide-NumberedHeadings-2016-09-0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2A0E5169ACB98439B8FFEEF57069D61" ma:contentTypeVersion="2" ma:contentTypeDescription="Create a new document." ma:contentTypeScope="" ma:versionID="b2c085d4b92d71994d819c3f03a91c40">
  <xsd:schema xmlns:xsd="http://www.w3.org/2001/XMLSchema" xmlns:xs="http://www.w3.org/2001/XMLSchema" xmlns:p="http://schemas.microsoft.com/office/2006/metadata/properties" xmlns:ns2="77ab0d32-9777-4225-94c5-6099042f5e3b" targetNamespace="http://schemas.microsoft.com/office/2006/metadata/properties" ma:root="true" ma:fieldsID="910d415d669510ddc6f22f0f00c306ba" ns2:_="">
    <xsd:import namespace="77ab0d32-9777-4225-94c5-6099042f5e3b"/>
    <xsd:element name="properties">
      <xsd:complexType>
        <xsd:sequence>
          <xsd:element name="documentManagement">
            <xsd:complexType>
              <xsd:all>
                <xsd:element ref="ns2:Abstract" minOccurs="0"/>
                <xsd:element ref="ns2: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b0d32-9777-4225-94c5-6099042f5e3b" elementFormDefault="qualified">
    <xsd:import namespace="http://schemas.microsoft.com/office/2006/documentManagement/types"/>
    <xsd:import namespace="http://schemas.microsoft.com/office/infopath/2007/PartnerControls"/>
    <xsd:element name="Abstract" ma:index="8" nillable="true" ma:displayName="Abstract" ma:internalName="Abstract">
      <xsd:simpleType>
        <xsd:restriction base="dms:Note">
          <xsd:maxLength value="255"/>
        </xsd:restriction>
      </xsd:simpleType>
    </xsd:element>
    <xsd:element name="Source" ma:index="9" nillable="true" ma:displayName="Source" ma:internalName="Sour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bstract xmlns="77ab0d32-9777-4225-94c5-6099042f5e3b" xsi:nil="true"/>
    <Source xmlns="77ab0d32-9777-4225-94c5-6099042f5e3b">GEOHUB-MNRF</Source>
  </documentManagement>
</p:properties>
</file>

<file path=customXml/itemProps1.xml><?xml version="1.0" encoding="utf-8"?>
<ds:datastoreItem xmlns:ds="http://schemas.openxmlformats.org/officeDocument/2006/customXml" ds:itemID="{0AB2D7C4-0FF9-4371-A638-B9DB4F63DBF8}">
  <ds:schemaRefs>
    <ds:schemaRef ds:uri="http://schemas.openxmlformats.org/officeDocument/2006/bibliography"/>
  </ds:schemaRefs>
</ds:datastoreItem>
</file>

<file path=customXml/itemProps2.xml><?xml version="1.0" encoding="utf-8"?>
<ds:datastoreItem xmlns:ds="http://schemas.openxmlformats.org/officeDocument/2006/customXml" ds:itemID="{FDC48B37-48CB-461B-8418-BC835734ED61}"/>
</file>

<file path=customXml/itemProps3.xml><?xml version="1.0" encoding="utf-8"?>
<ds:datastoreItem xmlns:ds="http://schemas.openxmlformats.org/officeDocument/2006/customXml" ds:itemID="{5F35E944-0C71-486E-9AAB-7E6D899CE54E}"/>
</file>

<file path=customXml/itemProps4.xml><?xml version="1.0" encoding="utf-8"?>
<ds:datastoreItem xmlns:ds="http://schemas.openxmlformats.org/officeDocument/2006/customXml" ds:itemID="{1D71F79C-8082-4AA1-B089-68FC866FDDD2}"/>
</file>

<file path=docProps/app.xml><?xml version="1.0" encoding="utf-8"?>
<Properties xmlns="http://schemas.openxmlformats.org/officeDocument/2006/extended-properties" xmlns:vt="http://schemas.openxmlformats.org/officeDocument/2006/docPropsVTypes">
  <Template>MGSS-Template-UserGuide-NumberedHeadings-2016-09-08.dotx</Template>
  <TotalTime>2</TotalTime>
  <Pages>19</Pages>
  <Words>2937</Words>
  <Characters>16747</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MGSS User Guide Template (Numbered Headings) 2016-2017</vt:lpstr>
    </vt:vector>
  </TitlesOfParts>
  <Company>MGS</Company>
  <LinksUpToDate>false</LinksUpToDate>
  <CharactersWithSpaces>19645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MGSS User Guide Template (Numbered Headings) 2016-2017</dc:title>
  <dc:creator>Rutledge, Clifford (MNRF)</dc:creator>
  <cp:keywords>MIRB; MGSS; PMU; User Guide</cp:keywords>
  <cp:lastModifiedBy>Adam Hogg</cp:lastModifiedBy>
  <cp:revision>2</cp:revision>
  <cp:lastPrinted>2018-11-28T20:16:00Z</cp:lastPrinted>
  <dcterms:created xsi:type="dcterms:W3CDTF">2020-11-20T17:06:00Z</dcterms:created>
  <dcterms:modified xsi:type="dcterms:W3CDTF">2020-11-20T17:06:00Z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kate.johnston@ontario.ca</vt:lpwstr>
  </property>
  <property fmtid="{D5CDD505-2E9C-101B-9397-08002B2CF9AE}" pid="5" name="MSIP_Label_034a106e-6316-442c-ad35-738afd673d2b_SetDate">
    <vt:lpwstr>2018-11-28T19:42:17.6679157Z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Sensitivity">
    <vt:lpwstr>OPS - Unclassified Information</vt:lpwstr>
  </property>
  <property fmtid="{D5CDD505-2E9C-101B-9397-08002B2CF9AE}" pid="10" name="ContentTypeId">
    <vt:lpwstr>0x01010022A0E5169ACB98439B8FFEEF57069D61</vt:lpwstr>
  </property>
</Properties>
</file>