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1154" w:rsidRDefault="00241154" w:rsidP="00241154">
      <w:pPr>
        <w:pStyle w:val="TitleMIRB"/>
      </w:pPr>
      <w:r>
        <w:t>User Guide</w:t>
      </w:r>
    </w:p>
    <w:p w:rsidR="00241154" w:rsidRDefault="00241154" w:rsidP="00241154">
      <w:pPr>
        <w:pStyle w:val="TitleMIRB"/>
      </w:pPr>
      <w:r>
        <w:t>for</w:t>
      </w:r>
    </w:p>
    <w:p w:rsidR="008419EF" w:rsidRDefault="008419EF" w:rsidP="008419EF">
      <w:pPr>
        <w:pStyle w:val="DataClassTitleMIRB"/>
      </w:pPr>
      <w:r>
        <w:t>Spot Height</w:t>
      </w:r>
    </w:p>
    <w:p w:rsidR="00241154" w:rsidRDefault="00241154" w:rsidP="00241154">
      <w:pPr>
        <w:pStyle w:val="TitlePageSubtitleMIRB"/>
      </w:pPr>
      <w:r>
        <w:t>LIO Data Class</w:t>
      </w:r>
    </w:p>
    <w:p w:rsidR="00241154" w:rsidRDefault="00241154" w:rsidP="00241154">
      <w:pPr>
        <w:pStyle w:val="TitlePageInfoSubtitleMIRB"/>
      </w:pPr>
      <w:r>
        <w:t>Provincial Mapping Unit</w:t>
      </w:r>
    </w:p>
    <w:p w:rsidR="00241154" w:rsidRDefault="00241154" w:rsidP="00241154">
      <w:pPr>
        <w:pStyle w:val="TitlePageInfoSubtitleMIRB"/>
      </w:pPr>
      <w:r>
        <w:t>Mapping and Information Resources Branch</w:t>
      </w:r>
    </w:p>
    <w:p w:rsidR="00241154" w:rsidRDefault="00241154" w:rsidP="00241154">
      <w:pPr>
        <w:pStyle w:val="TitlePageInfoSubtitleMIRB"/>
      </w:pPr>
      <w:r>
        <w:t>Corporate Management and Information Division</w:t>
      </w:r>
    </w:p>
    <w:p w:rsidR="00241154" w:rsidRDefault="00241154" w:rsidP="00241154">
      <w:pPr>
        <w:pStyle w:val="TitlePageInfoSubtitleMIRB"/>
      </w:pPr>
      <w:r>
        <w:t>Ministry of Natural Resources and Forestry</w:t>
      </w:r>
    </w:p>
    <w:p w:rsidR="00241154" w:rsidRDefault="008419EF" w:rsidP="00241154">
      <w:pPr>
        <w:pStyle w:val="BodyAccessibleTextMIRB"/>
        <w:spacing w:before="960"/>
        <w:jc w:val="center"/>
        <w:sectPr w:rsidR="00241154" w:rsidSect="001E404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432" w:footer="288" w:gutter="0"/>
          <w:cols w:space="720"/>
          <w:docGrid w:linePitch="360"/>
        </w:sectPr>
      </w:pPr>
      <w:r>
        <w:t>2020-03-03</w:t>
      </w:r>
    </w:p>
    <w:p w:rsidR="00241154" w:rsidRDefault="00241154" w:rsidP="00241154">
      <w:pPr>
        <w:pStyle w:val="Heading1MIRBMidPage"/>
      </w:pPr>
      <w:bookmarkStart w:id="0" w:name="_Toc34141076"/>
      <w:r>
        <w:lastRenderedPageBreak/>
        <w:t>Disclaimer</w:t>
      </w:r>
      <w:bookmarkEnd w:id="0"/>
    </w:p>
    <w:p w:rsidR="00241154" w:rsidRDefault="00241154" w:rsidP="00241154">
      <w:pPr>
        <w:pStyle w:val="BodyAccessibleTextMIRB"/>
      </w:pPr>
      <w:r w:rsidRPr="008546B2">
        <w:t>This technical documentation has been prepared by Her Majesty the Queen in right of Ontario as represented by the Ministry of Natural Resources and Forestry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rsidR="00241154" w:rsidRDefault="00241154" w:rsidP="00241154">
      <w:pPr>
        <w:pStyle w:val="BodyAccessibleTextMIRB"/>
        <w:rPr>
          <w:lang w:val="fr-CA"/>
        </w:rPr>
      </w:pPr>
      <w:r w:rsidRPr="00F42DEE">
        <w:rPr>
          <w:lang w:val="fr-CA"/>
        </w:rPr>
        <w:t>Cette publication spécialisée n’est disponible qu’en anglais</w:t>
      </w:r>
      <w:r>
        <w:rPr>
          <w:lang w:val="fr-CA"/>
        </w:rPr>
        <w:t>.</w:t>
      </w:r>
    </w:p>
    <w:p w:rsidR="00241154" w:rsidRDefault="00241154" w:rsidP="00241154">
      <w:pPr>
        <w:pStyle w:val="Heading1MIRBMidPage"/>
        <w:spacing w:before="480"/>
      </w:pPr>
      <w:bookmarkStart w:id="1" w:name="_Toc34141077"/>
      <w:r w:rsidRPr="00F56911">
        <w:t>Additional Information</w:t>
      </w:r>
      <w:bookmarkEnd w:id="1"/>
    </w:p>
    <w:p w:rsidR="00241154" w:rsidRDefault="00241154" w:rsidP="00241154">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t xml:space="preserve">Provincial Mapping Unit at </w:t>
      </w:r>
      <w:hyperlink r:id="rId14" w:history="1">
        <w:r w:rsidRPr="009F4617">
          <w:rPr>
            <w:rStyle w:val="HyperlinkMIRBChar"/>
          </w:rPr>
          <w:t>pmu@ontario.ca</w:t>
        </w:r>
      </w:hyperlink>
      <w:r>
        <w:t>.</w:t>
      </w:r>
    </w:p>
    <w:p w:rsidR="00241154" w:rsidRDefault="00241154" w:rsidP="00241154">
      <w:pPr>
        <w:pStyle w:val="BodyAccessibleTextMIRB"/>
        <w:sectPr w:rsidR="00241154" w:rsidSect="001E404A">
          <w:headerReference w:type="default" r:id="rId15"/>
          <w:footerReference w:type="default" r:id="rId16"/>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t xml:space="preserve">Provincial Mapping Unit at </w:t>
      </w:r>
      <w:hyperlink r:id="rId17" w:history="1">
        <w:r>
          <w:rPr>
            <w:rStyle w:val="HyperlinkMIRBChar"/>
          </w:rPr>
          <w:t>pmu@ontario.ca</w:t>
        </w:r>
      </w:hyperlink>
      <w:r>
        <w:t>.</w:t>
      </w:r>
    </w:p>
    <w:p w:rsidR="008419EF" w:rsidRDefault="008419EF" w:rsidP="008419EF">
      <w:pPr>
        <w:pStyle w:val="Heading1MIRBMidPage"/>
      </w:pPr>
      <w:bookmarkStart w:id="2" w:name="_Toc434502434"/>
      <w:bookmarkStart w:id="3" w:name="_Toc34141078"/>
      <w:r>
        <w:lastRenderedPageBreak/>
        <w:t>Executive Summary</w:t>
      </w:r>
      <w:bookmarkEnd w:id="2"/>
      <w:bookmarkEnd w:id="3"/>
    </w:p>
    <w:p w:rsidR="008419EF" w:rsidRDefault="008419EF" w:rsidP="008419EF">
      <w:pPr>
        <w:pStyle w:val="Heading2NoNumbersMIRB"/>
      </w:pPr>
      <w:bookmarkStart w:id="4" w:name="_Toc434502435"/>
      <w:bookmarkStart w:id="5" w:name="_Toc34141079"/>
      <w:r>
        <w:t xml:space="preserve">Key </w:t>
      </w:r>
      <w:bookmarkStart w:id="6" w:name="_GoBack"/>
      <w:bookmarkEnd w:id="6"/>
      <w:r>
        <w:t>Words</w:t>
      </w:r>
      <w:bookmarkEnd w:id="4"/>
      <w:bookmarkEnd w:id="5"/>
    </w:p>
    <w:p w:rsidR="008419EF" w:rsidRDefault="008419EF" w:rsidP="008419EF">
      <w:pPr>
        <w:pStyle w:val="BodyAccessibleTextMIRB"/>
      </w:pPr>
      <w:r>
        <w:rPr>
          <w:lang w:val="en"/>
        </w:rPr>
        <w:t>Spot Height, Topography, Elevation</w:t>
      </w:r>
      <w:r>
        <w:t xml:space="preserve"> </w:t>
      </w:r>
    </w:p>
    <w:p w:rsidR="008419EF" w:rsidRDefault="008419EF" w:rsidP="008419EF">
      <w:pPr>
        <w:pStyle w:val="Heading2NoNumbersMIRB"/>
      </w:pPr>
      <w:bookmarkStart w:id="7" w:name="_Toc434502436"/>
      <w:bookmarkStart w:id="8" w:name="_Toc34141080"/>
      <w:r>
        <w:t>Abstract</w:t>
      </w:r>
      <w:bookmarkEnd w:id="7"/>
      <w:bookmarkEnd w:id="8"/>
    </w:p>
    <w:p w:rsidR="008419EF" w:rsidRDefault="008419EF" w:rsidP="008419EF">
      <w:pPr>
        <w:pStyle w:val="BodyAccessibleTextMIRB"/>
        <w:sectPr w:rsidR="008419EF" w:rsidSect="001E404A">
          <w:footerReference w:type="default" r:id="rId18"/>
          <w:pgSz w:w="12240" w:h="15840"/>
          <w:pgMar w:top="1440" w:right="1440" w:bottom="1440" w:left="1440" w:header="432" w:footer="720" w:gutter="0"/>
          <w:cols w:space="720"/>
          <w:docGrid w:linePitch="360"/>
        </w:sectPr>
      </w:pPr>
      <w:r>
        <w:t>This user guide details the specifications for the Spot Height Land Information Ontario (LIO) Data Class.</w:t>
      </w:r>
    </w:p>
    <w:p w:rsidR="00241154" w:rsidRDefault="00241154" w:rsidP="00241154">
      <w:pPr>
        <w:pStyle w:val="Heading1MIRBMidPage"/>
      </w:pPr>
      <w:bookmarkStart w:id="9" w:name="_Toc34141081"/>
      <w:r>
        <w:lastRenderedPageBreak/>
        <w:t>Table of Contents</w:t>
      </w:r>
      <w:bookmarkEnd w:id="9"/>
    </w:p>
    <w:p w:rsidR="00E42770" w:rsidRDefault="00241154">
      <w:pPr>
        <w:pStyle w:val="TOC1"/>
        <w:tabs>
          <w:tab w:val="right" w:leader="dot" w:pos="9350"/>
        </w:tabs>
        <w:rPr>
          <w:rFonts w:asciiTheme="minorHAnsi" w:eastAsiaTheme="minorEastAsia" w:hAnsiTheme="minorHAnsi" w:cstheme="minorBidi"/>
          <w:noProof/>
          <w:sz w:val="22"/>
          <w:szCs w:val="22"/>
          <w:lang w:val="en-US" w:eastAsia="en-US"/>
        </w:rPr>
      </w:pPr>
      <w:r>
        <w:fldChar w:fldCharType="begin"/>
      </w:r>
      <w:r>
        <w:instrText xml:space="preserve"> TOC \o "1-3" \h \z \u </w:instrText>
      </w:r>
      <w:r>
        <w:fldChar w:fldCharType="separate"/>
      </w:r>
      <w:hyperlink w:anchor="_Toc34141076" w:history="1">
        <w:r w:rsidR="00E42770" w:rsidRPr="00F8194F">
          <w:rPr>
            <w:rStyle w:val="Hyperlink"/>
            <w:rFonts w:eastAsiaTheme="majorEastAsia"/>
            <w:noProof/>
          </w:rPr>
          <w:t>Disclaimer</w:t>
        </w:r>
        <w:r w:rsidR="00E42770">
          <w:rPr>
            <w:noProof/>
            <w:webHidden/>
          </w:rPr>
          <w:tab/>
        </w:r>
        <w:r w:rsidR="00E42770">
          <w:rPr>
            <w:noProof/>
            <w:webHidden/>
          </w:rPr>
          <w:fldChar w:fldCharType="begin"/>
        </w:r>
        <w:r w:rsidR="00E42770">
          <w:rPr>
            <w:noProof/>
            <w:webHidden/>
          </w:rPr>
          <w:instrText xml:space="preserve"> PAGEREF _Toc34141076 \h </w:instrText>
        </w:r>
        <w:r w:rsidR="00E42770">
          <w:rPr>
            <w:noProof/>
            <w:webHidden/>
          </w:rPr>
        </w:r>
        <w:r w:rsidR="00E42770">
          <w:rPr>
            <w:noProof/>
            <w:webHidden/>
          </w:rPr>
          <w:fldChar w:fldCharType="separate"/>
        </w:r>
        <w:r w:rsidR="00E42770">
          <w:rPr>
            <w:noProof/>
            <w:webHidden/>
          </w:rPr>
          <w:t>2</w:t>
        </w:r>
        <w:r w:rsidR="00E42770">
          <w:rPr>
            <w:noProof/>
            <w:webHidden/>
          </w:rPr>
          <w:fldChar w:fldCharType="end"/>
        </w:r>
      </w:hyperlink>
    </w:p>
    <w:p w:rsidR="00E42770" w:rsidRDefault="00E42770">
      <w:pPr>
        <w:pStyle w:val="TOC1"/>
        <w:tabs>
          <w:tab w:val="right" w:leader="dot" w:pos="9350"/>
        </w:tabs>
        <w:rPr>
          <w:rFonts w:asciiTheme="minorHAnsi" w:eastAsiaTheme="minorEastAsia" w:hAnsiTheme="minorHAnsi" w:cstheme="minorBidi"/>
          <w:noProof/>
          <w:sz w:val="22"/>
          <w:szCs w:val="22"/>
          <w:lang w:val="en-US" w:eastAsia="en-US"/>
        </w:rPr>
      </w:pPr>
      <w:hyperlink w:anchor="_Toc34141077" w:history="1">
        <w:r w:rsidRPr="00F8194F">
          <w:rPr>
            <w:rStyle w:val="Hyperlink"/>
            <w:rFonts w:eastAsiaTheme="majorEastAsia"/>
            <w:noProof/>
          </w:rPr>
          <w:t>Additional Information</w:t>
        </w:r>
        <w:r>
          <w:rPr>
            <w:noProof/>
            <w:webHidden/>
          </w:rPr>
          <w:tab/>
        </w:r>
        <w:r>
          <w:rPr>
            <w:noProof/>
            <w:webHidden/>
          </w:rPr>
          <w:fldChar w:fldCharType="begin"/>
        </w:r>
        <w:r>
          <w:rPr>
            <w:noProof/>
            <w:webHidden/>
          </w:rPr>
          <w:instrText xml:space="preserve"> PAGEREF _Toc34141077 \h </w:instrText>
        </w:r>
        <w:r>
          <w:rPr>
            <w:noProof/>
            <w:webHidden/>
          </w:rPr>
        </w:r>
        <w:r>
          <w:rPr>
            <w:noProof/>
            <w:webHidden/>
          </w:rPr>
          <w:fldChar w:fldCharType="separate"/>
        </w:r>
        <w:r>
          <w:rPr>
            <w:noProof/>
            <w:webHidden/>
          </w:rPr>
          <w:t>2</w:t>
        </w:r>
        <w:r>
          <w:rPr>
            <w:noProof/>
            <w:webHidden/>
          </w:rPr>
          <w:fldChar w:fldCharType="end"/>
        </w:r>
      </w:hyperlink>
    </w:p>
    <w:p w:rsidR="00E42770" w:rsidRDefault="00E42770">
      <w:pPr>
        <w:pStyle w:val="TOC1"/>
        <w:tabs>
          <w:tab w:val="right" w:leader="dot" w:pos="9350"/>
        </w:tabs>
        <w:rPr>
          <w:rFonts w:asciiTheme="minorHAnsi" w:eastAsiaTheme="minorEastAsia" w:hAnsiTheme="minorHAnsi" w:cstheme="minorBidi"/>
          <w:noProof/>
          <w:sz w:val="22"/>
          <w:szCs w:val="22"/>
          <w:lang w:val="en-US" w:eastAsia="en-US"/>
        </w:rPr>
      </w:pPr>
      <w:hyperlink w:anchor="_Toc34141078" w:history="1">
        <w:r w:rsidRPr="00F8194F">
          <w:rPr>
            <w:rStyle w:val="Hyperlink"/>
            <w:rFonts w:eastAsiaTheme="majorEastAsia"/>
            <w:noProof/>
          </w:rPr>
          <w:t>Executive Summary</w:t>
        </w:r>
        <w:r>
          <w:rPr>
            <w:noProof/>
            <w:webHidden/>
          </w:rPr>
          <w:tab/>
        </w:r>
        <w:r>
          <w:rPr>
            <w:noProof/>
            <w:webHidden/>
          </w:rPr>
          <w:fldChar w:fldCharType="begin"/>
        </w:r>
        <w:r>
          <w:rPr>
            <w:noProof/>
            <w:webHidden/>
          </w:rPr>
          <w:instrText xml:space="preserve"> PAGEREF _Toc34141078 \h </w:instrText>
        </w:r>
        <w:r>
          <w:rPr>
            <w:noProof/>
            <w:webHidden/>
          </w:rPr>
        </w:r>
        <w:r>
          <w:rPr>
            <w:noProof/>
            <w:webHidden/>
          </w:rPr>
          <w:fldChar w:fldCharType="separate"/>
        </w:r>
        <w:r>
          <w:rPr>
            <w:noProof/>
            <w:webHidden/>
          </w:rPr>
          <w:t>3</w:t>
        </w:r>
        <w:r>
          <w:rPr>
            <w:noProof/>
            <w:webHidden/>
          </w:rPr>
          <w:fldChar w:fldCharType="end"/>
        </w:r>
      </w:hyperlink>
    </w:p>
    <w:p w:rsidR="00E42770" w:rsidRDefault="00E42770">
      <w:pPr>
        <w:pStyle w:val="TOC2"/>
        <w:tabs>
          <w:tab w:val="right" w:leader="dot" w:pos="9350"/>
        </w:tabs>
        <w:rPr>
          <w:rFonts w:asciiTheme="minorHAnsi" w:eastAsiaTheme="minorEastAsia" w:hAnsiTheme="minorHAnsi" w:cstheme="minorBidi"/>
          <w:noProof/>
          <w:sz w:val="22"/>
          <w:szCs w:val="22"/>
          <w:lang w:val="en-US" w:eastAsia="en-US"/>
        </w:rPr>
      </w:pPr>
      <w:hyperlink w:anchor="_Toc34141079" w:history="1">
        <w:r w:rsidRPr="00F8194F">
          <w:rPr>
            <w:rStyle w:val="Hyperlink"/>
            <w:rFonts w:eastAsiaTheme="majorEastAsia"/>
            <w:noProof/>
          </w:rPr>
          <w:t>Key Words</w:t>
        </w:r>
        <w:r>
          <w:rPr>
            <w:noProof/>
            <w:webHidden/>
          </w:rPr>
          <w:tab/>
        </w:r>
        <w:r>
          <w:rPr>
            <w:noProof/>
            <w:webHidden/>
          </w:rPr>
          <w:fldChar w:fldCharType="begin"/>
        </w:r>
        <w:r>
          <w:rPr>
            <w:noProof/>
            <w:webHidden/>
          </w:rPr>
          <w:instrText xml:space="preserve"> PAGEREF _Toc34141079 \h </w:instrText>
        </w:r>
        <w:r>
          <w:rPr>
            <w:noProof/>
            <w:webHidden/>
          </w:rPr>
        </w:r>
        <w:r>
          <w:rPr>
            <w:noProof/>
            <w:webHidden/>
          </w:rPr>
          <w:fldChar w:fldCharType="separate"/>
        </w:r>
        <w:r>
          <w:rPr>
            <w:noProof/>
            <w:webHidden/>
          </w:rPr>
          <w:t>3</w:t>
        </w:r>
        <w:r>
          <w:rPr>
            <w:noProof/>
            <w:webHidden/>
          </w:rPr>
          <w:fldChar w:fldCharType="end"/>
        </w:r>
      </w:hyperlink>
    </w:p>
    <w:p w:rsidR="00E42770" w:rsidRDefault="00E42770">
      <w:pPr>
        <w:pStyle w:val="TOC2"/>
        <w:tabs>
          <w:tab w:val="right" w:leader="dot" w:pos="9350"/>
        </w:tabs>
        <w:rPr>
          <w:rFonts w:asciiTheme="minorHAnsi" w:eastAsiaTheme="minorEastAsia" w:hAnsiTheme="minorHAnsi" w:cstheme="minorBidi"/>
          <w:noProof/>
          <w:sz w:val="22"/>
          <w:szCs w:val="22"/>
          <w:lang w:val="en-US" w:eastAsia="en-US"/>
        </w:rPr>
      </w:pPr>
      <w:hyperlink w:anchor="_Toc34141080" w:history="1">
        <w:r w:rsidRPr="00F8194F">
          <w:rPr>
            <w:rStyle w:val="Hyperlink"/>
            <w:rFonts w:eastAsiaTheme="majorEastAsia"/>
            <w:noProof/>
          </w:rPr>
          <w:t>Abstract</w:t>
        </w:r>
        <w:r>
          <w:rPr>
            <w:noProof/>
            <w:webHidden/>
          </w:rPr>
          <w:tab/>
        </w:r>
        <w:r>
          <w:rPr>
            <w:noProof/>
            <w:webHidden/>
          </w:rPr>
          <w:fldChar w:fldCharType="begin"/>
        </w:r>
        <w:r>
          <w:rPr>
            <w:noProof/>
            <w:webHidden/>
          </w:rPr>
          <w:instrText xml:space="preserve"> PAGEREF _Toc34141080 \h </w:instrText>
        </w:r>
        <w:r>
          <w:rPr>
            <w:noProof/>
            <w:webHidden/>
          </w:rPr>
        </w:r>
        <w:r>
          <w:rPr>
            <w:noProof/>
            <w:webHidden/>
          </w:rPr>
          <w:fldChar w:fldCharType="separate"/>
        </w:r>
        <w:r>
          <w:rPr>
            <w:noProof/>
            <w:webHidden/>
          </w:rPr>
          <w:t>3</w:t>
        </w:r>
        <w:r>
          <w:rPr>
            <w:noProof/>
            <w:webHidden/>
          </w:rPr>
          <w:fldChar w:fldCharType="end"/>
        </w:r>
      </w:hyperlink>
    </w:p>
    <w:p w:rsidR="00E42770" w:rsidRDefault="00E42770">
      <w:pPr>
        <w:pStyle w:val="TOC1"/>
        <w:tabs>
          <w:tab w:val="right" w:leader="dot" w:pos="9350"/>
        </w:tabs>
        <w:rPr>
          <w:rFonts w:asciiTheme="minorHAnsi" w:eastAsiaTheme="minorEastAsia" w:hAnsiTheme="minorHAnsi" w:cstheme="minorBidi"/>
          <w:noProof/>
          <w:sz w:val="22"/>
          <w:szCs w:val="22"/>
          <w:lang w:val="en-US" w:eastAsia="en-US"/>
        </w:rPr>
      </w:pPr>
      <w:hyperlink w:anchor="_Toc34141081" w:history="1">
        <w:r w:rsidRPr="00F8194F">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_Toc34141081 \h </w:instrText>
        </w:r>
        <w:r>
          <w:rPr>
            <w:noProof/>
            <w:webHidden/>
          </w:rPr>
        </w:r>
        <w:r>
          <w:rPr>
            <w:noProof/>
            <w:webHidden/>
          </w:rPr>
          <w:fldChar w:fldCharType="separate"/>
        </w:r>
        <w:r>
          <w:rPr>
            <w:noProof/>
            <w:webHidden/>
          </w:rPr>
          <w:t>4</w:t>
        </w:r>
        <w:r>
          <w:rPr>
            <w:noProof/>
            <w:webHidden/>
          </w:rPr>
          <w:fldChar w:fldCharType="end"/>
        </w:r>
      </w:hyperlink>
    </w:p>
    <w:p w:rsidR="00E42770" w:rsidRDefault="00E42770">
      <w:pPr>
        <w:pStyle w:val="TOC1"/>
        <w:tabs>
          <w:tab w:val="right" w:leader="dot" w:pos="9350"/>
        </w:tabs>
        <w:rPr>
          <w:rFonts w:asciiTheme="minorHAnsi" w:eastAsiaTheme="minorEastAsia" w:hAnsiTheme="minorHAnsi" w:cstheme="minorBidi"/>
          <w:noProof/>
          <w:sz w:val="22"/>
          <w:szCs w:val="22"/>
          <w:lang w:val="en-US" w:eastAsia="en-US"/>
        </w:rPr>
      </w:pPr>
      <w:hyperlink w:anchor="_Toc34141082" w:history="1">
        <w:r w:rsidRPr="00F8194F">
          <w:rPr>
            <w:rStyle w:val="Hyperlink"/>
            <w:rFonts w:eastAsiaTheme="majorEastAsia"/>
            <w:noProof/>
          </w:rPr>
          <w:t>List of Figures</w:t>
        </w:r>
        <w:r>
          <w:rPr>
            <w:noProof/>
            <w:webHidden/>
          </w:rPr>
          <w:tab/>
        </w:r>
        <w:r>
          <w:rPr>
            <w:noProof/>
            <w:webHidden/>
          </w:rPr>
          <w:fldChar w:fldCharType="begin"/>
        </w:r>
        <w:r>
          <w:rPr>
            <w:noProof/>
            <w:webHidden/>
          </w:rPr>
          <w:instrText xml:space="preserve"> PAGEREF _Toc34141082 \h </w:instrText>
        </w:r>
        <w:r>
          <w:rPr>
            <w:noProof/>
            <w:webHidden/>
          </w:rPr>
        </w:r>
        <w:r>
          <w:rPr>
            <w:noProof/>
            <w:webHidden/>
          </w:rPr>
          <w:fldChar w:fldCharType="separate"/>
        </w:r>
        <w:r>
          <w:rPr>
            <w:noProof/>
            <w:webHidden/>
          </w:rPr>
          <w:t>5</w:t>
        </w:r>
        <w:r>
          <w:rPr>
            <w:noProof/>
            <w:webHidden/>
          </w:rPr>
          <w:fldChar w:fldCharType="end"/>
        </w:r>
      </w:hyperlink>
    </w:p>
    <w:p w:rsidR="00E42770" w:rsidRDefault="00E42770">
      <w:pPr>
        <w:pStyle w:val="TOC1"/>
        <w:tabs>
          <w:tab w:val="right" w:leader="dot" w:pos="9350"/>
        </w:tabs>
        <w:rPr>
          <w:rFonts w:asciiTheme="minorHAnsi" w:eastAsiaTheme="minorEastAsia" w:hAnsiTheme="minorHAnsi" w:cstheme="minorBidi"/>
          <w:noProof/>
          <w:sz w:val="22"/>
          <w:szCs w:val="22"/>
          <w:lang w:val="en-US" w:eastAsia="en-US"/>
        </w:rPr>
      </w:pPr>
      <w:hyperlink w:anchor="_Toc34141083" w:history="1">
        <w:r w:rsidRPr="00F8194F">
          <w:rPr>
            <w:rStyle w:val="Hyperlink"/>
            <w:rFonts w:eastAsiaTheme="majorEastAsia"/>
            <w:noProof/>
          </w:rPr>
          <w:t>List of Acronyms</w:t>
        </w:r>
        <w:r>
          <w:rPr>
            <w:noProof/>
            <w:webHidden/>
          </w:rPr>
          <w:tab/>
        </w:r>
        <w:r>
          <w:rPr>
            <w:noProof/>
            <w:webHidden/>
          </w:rPr>
          <w:fldChar w:fldCharType="begin"/>
        </w:r>
        <w:r>
          <w:rPr>
            <w:noProof/>
            <w:webHidden/>
          </w:rPr>
          <w:instrText xml:space="preserve"> PAGEREF _Toc34141083 \h </w:instrText>
        </w:r>
        <w:r>
          <w:rPr>
            <w:noProof/>
            <w:webHidden/>
          </w:rPr>
        </w:r>
        <w:r>
          <w:rPr>
            <w:noProof/>
            <w:webHidden/>
          </w:rPr>
          <w:fldChar w:fldCharType="separate"/>
        </w:r>
        <w:r>
          <w:rPr>
            <w:noProof/>
            <w:webHidden/>
          </w:rPr>
          <w:t>6</w:t>
        </w:r>
        <w:r>
          <w:rPr>
            <w:noProof/>
            <w:webHidden/>
          </w:rPr>
          <w:fldChar w:fldCharType="end"/>
        </w:r>
      </w:hyperlink>
    </w:p>
    <w:p w:rsidR="00E42770" w:rsidRDefault="00E42770">
      <w:pPr>
        <w:pStyle w:val="TOC1"/>
        <w:tabs>
          <w:tab w:val="right" w:leader="dot" w:pos="9350"/>
        </w:tabs>
        <w:rPr>
          <w:rFonts w:asciiTheme="minorHAnsi" w:eastAsiaTheme="minorEastAsia" w:hAnsiTheme="minorHAnsi" w:cstheme="minorBidi"/>
          <w:noProof/>
          <w:sz w:val="22"/>
          <w:szCs w:val="22"/>
          <w:lang w:val="en-US" w:eastAsia="en-US"/>
        </w:rPr>
      </w:pPr>
      <w:hyperlink w:anchor="_Toc34141084" w:history="1">
        <w:r w:rsidRPr="00F8194F">
          <w:rPr>
            <w:rStyle w:val="Hyperlink"/>
            <w:rFonts w:eastAsiaTheme="majorEastAsia"/>
            <w:noProof/>
          </w:rPr>
          <w:t>1. Introduction</w:t>
        </w:r>
        <w:r>
          <w:rPr>
            <w:noProof/>
            <w:webHidden/>
          </w:rPr>
          <w:tab/>
        </w:r>
        <w:r>
          <w:rPr>
            <w:noProof/>
            <w:webHidden/>
          </w:rPr>
          <w:fldChar w:fldCharType="begin"/>
        </w:r>
        <w:r>
          <w:rPr>
            <w:noProof/>
            <w:webHidden/>
          </w:rPr>
          <w:instrText xml:space="preserve"> PAGEREF _Toc34141084 \h </w:instrText>
        </w:r>
        <w:r>
          <w:rPr>
            <w:noProof/>
            <w:webHidden/>
          </w:rPr>
        </w:r>
        <w:r>
          <w:rPr>
            <w:noProof/>
            <w:webHidden/>
          </w:rPr>
          <w:fldChar w:fldCharType="separate"/>
        </w:r>
        <w:r>
          <w:rPr>
            <w:noProof/>
            <w:webHidden/>
          </w:rPr>
          <w:t>7</w:t>
        </w:r>
        <w:r>
          <w:rPr>
            <w:noProof/>
            <w:webHidden/>
          </w:rPr>
          <w:fldChar w:fldCharType="end"/>
        </w:r>
      </w:hyperlink>
    </w:p>
    <w:p w:rsidR="00E42770" w:rsidRDefault="00E42770">
      <w:pPr>
        <w:pStyle w:val="TOC1"/>
        <w:tabs>
          <w:tab w:val="right" w:leader="dot" w:pos="9350"/>
        </w:tabs>
        <w:rPr>
          <w:rFonts w:asciiTheme="minorHAnsi" w:eastAsiaTheme="minorEastAsia" w:hAnsiTheme="minorHAnsi" w:cstheme="minorBidi"/>
          <w:noProof/>
          <w:sz w:val="22"/>
          <w:szCs w:val="22"/>
          <w:lang w:val="en-US" w:eastAsia="en-US"/>
        </w:rPr>
      </w:pPr>
      <w:hyperlink w:anchor="_Toc34141085" w:history="1">
        <w:r w:rsidRPr="00F8194F">
          <w:rPr>
            <w:rStyle w:val="Hyperlink"/>
            <w:rFonts w:eastAsiaTheme="majorEastAsia"/>
            <w:noProof/>
          </w:rPr>
          <w:t>2. Objectives</w:t>
        </w:r>
        <w:r>
          <w:rPr>
            <w:noProof/>
            <w:webHidden/>
          </w:rPr>
          <w:tab/>
        </w:r>
        <w:r>
          <w:rPr>
            <w:noProof/>
            <w:webHidden/>
          </w:rPr>
          <w:fldChar w:fldCharType="begin"/>
        </w:r>
        <w:r>
          <w:rPr>
            <w:noProof/>
            <w:webHidden/>
          </w:rPr>
          <w:instrText xml:space="preserve"> PAGEREF _Toc34141085 \h </w:instrText>
        </w:r>
        <w:r>
          <w:rPr>
            <w:noProof/>
            <w:webHidden/>
          </w:rPr>
        </w:r>
        <w:r>
          <w:rPr>
            <w:noProof/>
            <w:webHidden/>
          </w:rPr>
          <w:fldChar w:fldCharType="separate"/>
        </w:r>
        <w:r>
          <w:rPr>
            <w:noProof/>
            <w:webHidden/>
          </w:rPr>
          <w:t>8</w:t>
        </w:r>
        <w:r>
          <w:rPr>
            <w:noProof/>
            <w:webHidden/>
          </w:rPr>
          <w:fldChar w:fldCharType="end"/>
        </w:r>
      </w:hyperlink>
    </w:p>
    <w:p w:rsidR="00E42770" w:rsidRDefault="00E42770">
      <w:pPr>
        <w:pStyle w:val="TOC1"/>
        <w:tabs>
          <w:tab w:val="right" w:leader="dot" w:pos="9350"/>
        </w:tabs>
        <w:rPr>
          <w:rFonts w:asciiTheme="minorHAnsi" w:eastAsiaTheme="minorEastAsia" w:hAnsiTheme="minorHAnsi" w:cstheme="minorBidi"/>
          <w:noProof/>
          <w:sz w:val="22"/>
          <w:szCs w:val="22"/>
          <w:lang w:val="en-US" w:eastAsia="en-US"/>
        </w:rPr>
      </w:pPr>
      <w:hyperlink w:anchor="_Toc34141086" w:history="1">
        <w:r w:rsidRPr="00F8194F">
          <w:rPr>
            <w:rStyle w:val="Hyperlink"/>
            <w:rFonts w:eastAsiaTheme="majorEastAsia"/>
            <w:noProof/>
          </w:rPr>
          <w:t>3. Data Class: [Insert Data Class Name]</w:t>
        </w:r>
        <w:r>
          <w:rPr>
            <w:noProof/>
            <w:webHidden/>
          </w:rPr>
          <w:tab/>
        </w:r>
        <w:r>
          <w:rPr>
            <w:noProof/>
            <w:webHidden/>
          </w:rPr>
          <w:fldChar w:fldCharType="begin"/>
        </w:r>
        <w:r>
          <w:rPr>
            <w:noProof/>
            <w:webHidden/>
          </w:rPr>
          <w:instrText xml:space="preserve"> PAGEREF _Toc34141086 \h </w:instrText>
        </w:r>
        <w:r>
          <w:rPr>
            <w:noProof/>
            <w:webHidden/>
          </w:rPr>
        </w:r>
        <w:r>
          <w:rPr>
            <w:noProof/>
            <w:webHidden/>
          </w:rPr>
          <w:fldChar w:fldCharType="separate"/>
        </w:r>
        <w:r>
          <w:rPr>
            <w:noProof/>
            <w:webHidden/>
          </w:rPr>
          <w:t>8</w:t>
        </w:r>
        <w:r>
          <w:rPr>
            <w:noProof/>
            <w:webHidden/>
          </w:rPr>
          <w:fldChar w:fldCharType="end"/>
        </w:r>
      </w:hyperlink>
    </w:p>
    <w:p w:rsidR="00E42770" w:rsidRDefault="00E42770">
      <w:pPr>
        <w:pStyle w:val="TOC1"/>
        <w:tabs>
          <w:tab w:val="right" w:leader="dot" w:pos="9350"/>
        </w:tabs>
        <w:rPr>
          <w:rFonts w:asciiTheme="minorHAnsi" w:eastAsiaTheme="minorEastAsia" w:hAnsiTheme="minorHAnsi" w:cstheme="minorBidi"/>
          <w:noProof/>
          <w:sz w:val="22"/>
          <w:szCs w:val="22"/>
          <w:lang w:val="en-US" w:eastAsia="en-US"/>
        </w:rPr>
      </w:pPr>
      <w:hyperlink w:anchor="_Toc34141087" w:history="1">
        <w:r w:rsidRPr="00F8194F">
          <w:rPr>
            <w:rStyle w:val="Hyperlink"/>
            <w:rFonts w:eastAsiaTheme="majorEastAsia"/>
            <w:noProof/>
          </w:rPr>
          <w:t>4. Model Diagram: [Insert Data Class Name]</w:t>
        </w:r>
        <w:r>
          <w:rPr>
            <w:noProof/>
            <w:webHidden/>
          </w:rPr>
          <w:tab/>
        </w:r>
        <w:r>
          <w:rPr>
            <w:noProof/>
            <w:webHidden/>
          </w:rPr>
          <w:fldChar w:fldCharType="begin"/>
        </w:r>
        <w:r>
          <w:rPr>
            <w:noProof/>
            <w:webHidden/>
          </w:rPr>
          <w:instrText xml:space="preserve"> PAGEREF _Toc34141087 \h </w:instrText>
        </w:r>
        <w:r>
          <w:rPr>
            <w:noProof/>
            <w:webHidden/>
          </w:rPr>
        </w:r>
        <w:r>
          <w:rPr>
            <w:noProof/>
            <w:webHidden/>
          </w:rPr>
          <w:fldChar w:fldCharType="separate"/>
        </w:r>
        <w:r>
          <w:rPr>
            <w:noProof/>
            <w:webHidden/>
          </w:rPr>
          <w:t>9</w:t>
        </w:r>
        <w:r>
          <w:rPr>
            <w:noProof/>
            <w:webHidden/>
          </w:rPr>
          <w:fldChar w:fldCharType="end"/>
        </w:r>
      </w:hyperlink>
    </w:p>
    <w:p w:rsidR="00E42770" w:rsidRDefault="00E42770">
      <w:pPr>
        <w:pStyle w:val="TOC1"/>
        <w:tabs>
          <w:tab w:val="right" w:leader="dot" w:pos="9350"/>
        </w:tabs>
        <w:rPr>
          <w:rFonts w:asciiTheme="minorHAnsi" w:eastAsiaTheme="minorEastAsia" w:hAnsiTheme="minorHAnsi" w:cstheme="minorBidi"/>
          <w:noProof/>
          <w:sz w:val="22"/>
          <w:szCs w:val="22"/>
          <w:lang w:val="en-US" w:eastAsia="en-US"/>
        </w:rPr>
      </w:pPr>
      <w:hyperlink w:anchor="_Toc34141088" w:history="1">
        <w:r w:rsidRPr="00F8194F">
          <w:rPr>
            <w:rStyle w:val="Hyperlink"/>
            <w:rFonts w:eastAsiaTheme="majorEastAsia"/>
            <w:noProof/>
          </w:rPr>
          <w:t>5. Data Description</w:t>
        </w:r>
        <w:r>
          <w:rPr>
            <w:noProof/>
            <w:webHidden/>
          </w:rPr>
          <w:tab/>
        </w:r>
        <w:r>
          <w:rPr>
            <w:noProof/>
            <w:webHidden/>
          </w:rPr>
          <w:fldChar w:fldCharType="begin"/>
        </w:r>
        <w:r>
          <w:rPr>
            <w:noProof/>
            <w:webHidden/>
          </w:rPr>
          <w:instrText xml:space="preserve"> PAGEREF _Toc34141088 \h </w:instrText>
        </w:r>
        <w:r>
          <w:rPr>
            <w:noProof/>
            <w:webHidden/>
          </w:rPr>
        </w:r>
        <w:r>
          <w:rPr>
            <w:noProof/>
            <w:webHidden/>
          </w:rPr>
          <w:fldChar w:fldCharType="separate"/>
        </w:r>
        <w:r>
          <w:rPr>
            <w:noProof/>
            <w:webHidden/>
          </w:rPr>
          <w:t>10</w:t>
        </w:r>
        <w:r>
          <w:rPr>
            <w:noProof/>
            <w:webHidden/>
          </w:rPr>
          <w:fldChar w:fldCharType="end"/>
        </w:r>
      </w:hyperlink>
    </w:p>
    <w:p w:rsidR="00E42770" w:rsidRDefault="00E42770">
      <w:pPr>
        <w:pStyle w:val="TOC2"/>
        <w:tabs>
          <w:tab w:val="right" w:leader="dot" w:pos="9350"/>
        </w:tabs>
        <w:rPr>
          <w:rFonts w:asciiTheme="minorHAnsi" w:eastAsiaTheme="minorEastAsia" w:hAnsiTheme="minorHAnsi" w:cstheme="minorBidi"/>
          <w:noProof/>
          <w:sz w:val="22"/>
          <w:szCs w:val="22"/>
          <w:lang w:val="en-US" w:eastAsia="en-US"/>
        </w:rPr>
      </w:pPr>
      <w:hyperlink w:anchor="_Toc34141089" w:history="1">
        <w:r w:rsidRPr="00F8194F">
          <w:rPr>
            <w:rStyle w:val="Hyperlink"/>
            <w:rFonts w:eastAsiaTheme="majorEastAsia"/>
            <w:noProof/>
          </w:rPr>
          <w:t>SPOT_HEIGHT_FT</w:t>
        </w:r>
        <w:r>
          <w:rPr>
            <w:noProof/>
            <w:webHidden/>
          </w:rPr>
          <w:tab/>
        </w:r>
        <w:r>
          <w:rPr>
            <w:noProof/>
            <w:webHidden/>
          </w:rPr>
          <w:fldChar w:fldCharType="begin"/>
        </w:r>
        <w:r>
          <w:rPr>
            <w:noProof/>
            <w:webHidden/>
          </w:rPr>
          <w:instrText xml:space="preserve"> PAGEREF _Toc34141089 \h </w:instrText>
        </w:r>
        <w:r>
          <w:rPr>
            <w:noProof/>
            <w:webHidden/>
          </w:rPr>
        </w:r>
        <w:r>
          <w:rPr>
            <w:noProof/>
            <w:webHidden/>
          </w:rPr>
          <w:fldChar w:fldCharType="separate"/>
        </w:r>
        <w:r>
          <w:rPr>
            <w:noProof/>
            <w:webHidden/>
          </w:rPr>
          <w:t>10</w:t>
        </w:r>
        <w:r>
          <w:rPr>
            <w:noProof/>
            <w:webHidden/>
          </w:rPr>
          <w:fldChar w:fldCharType="end"/>
        </w:r>
      </w:hyperlink>
    </w:p>
    <w:p w:rsidR="00E42770" w:rsidRDefault="00E42770">
      <w:pPr>
        <w:pStyle w:val="TOC1"/>
        <w:tabs>
          <w:tab w:val="right" w:leader="dot" w:pos="9350"/>
        </w:tabs>
        <w:rPr>
          <w:rFonts w:asciiTheme="minorHAnsi" w:eastAsiaTheme="minorEastAsia" w:hAnsiTheme="minorHAnsi" w:cstheme="minorBidi"/>
          <w:noProof/>
          <w:sz w:val="22"/>
          <w:szCs w:val="22"/>
          <w:lang w:val="en-US" w:eastAsia="en-US"/>
        </w:rPr>
      </w:pPr>
      <w:hyperlink w:anchor="_Toc34141090" w:history="1">
        <w:r w:rsidRPr="00F8194F">
          <w:rPr>
            <w:rStyle w:val="Hyperlink"/>
            <w:rFonts w:eastAsiaTheme="majorEastAsia"/>
            <w:noProof/>
          </w:rPr>
          <w:t>6. Links to Additional Information</w:t>
        </w:r>
        <w:r>
          <w:rPr>
            <w:noProof/>
            <w:webHidden/>
          </w:rPr>
          <w:tab/>
        </w:r>
        <w:r>
          <w:rPr>
            <w:noProof/>
            <w:webHidden/>
          </w:rPr>
          <w:fldChar w:fldCharType="begin"/>
        </w:r>
        <w:r>
          <w:rPr>
            <w:noProof/>
            <w:webHidden/>
          </w:rPr>
          <w:instrText xml:space="preserve"> PAGEREF _Toc34141090 \h </w:instrText>
        </w:r>
        <w:r>
          <w:rPr>
            <w:noProof/>
            <w:webHidden/>
          </w:rPr>
        </w:r>
        <w:r>
          <w:rPr>
            <w:noProof/>
            <w:webHidden/>
          </w:rPr>
          <w:fldChar w:fldCharType="separate"/>
        </w:r>
        <w:r>
          <w:rPr>
            <w:noProof/>
            <w:webHidden/>
          </w:rPr>
          <w:t>11</w:t>
        </w:r>
        <w:r>
          <w:rPr>
            <w:noProof/>
            <w:webHidden/>
          </w:rPr>
          <w:fldChar w:fldCharType="end"/>
        </w:r>
      </w:hyperlink>
    </w:p>
    <w:p w:rsidR="00E42770" w:rsidRDefault="00E42770">
      <w:pPr>
        <w:pStyle w:val="TOC1"/>
        <w:tabs>
          <w:tab w:val="right" w:leader="dot" w:pos="9350"/>
        </w:tabs>
        <w:rPr>
          <w:rFonts w:asciiTheme="minorHAnsi" w:eastAsiaTheme="minorEastAsia" w:hAnsiTheme="minorHAnsi" w:cstheme="minorBidi"/>
          <w:noProof/>
          <w:sz w:val="22"/>
          <w:szCs w:val="22"/>
          <w:lang w:val="en-US" w:eastAsia="en-US"/>
        </w:rPr>
      </w:pPr>
      <w:hyperlink w:anchor="_Toc34141091" w:history="1">
        <w:r w:rsidRPr="00F8194F">
          <w:rPr>
            <w:rStyle w:val="Hyperlink"/>
            <w:rFonts w:eastAsiaTheme="majorEastAsia"/>
            <w:noProof/>
          </w:rPr>
          <w:t>APPENDIX A: Frequently Asked Questions</w:t>
        </w:r>
        <w:r>
          <w:rPr>
            <w:noProof/>
            <w:webHidden/>
          </w:rPr>
          <w:tab/>
        </w:r>
        <w:r>
          <w:rPr>
            <w:noProof/>
            <w:webHidden/>
          </w:rPr>
          <w:fldChar w:fldCharType="begin"/>
        </w:r>
        <w:r>
          <w:rPr>
            <w:noProof/>
            <w:webHidden/>
          </w:rPr>
          <w:instrText xml:space="preserve"> PAGEREF _Toc34141091 \h </w:instrText>
        </w:r>
        <w:r>
          <w:rPr>
            <w:noProof/>
            <w:webHidden/>
          </w:rPr>
        </w:r>
        <w:r>
          <w:rPr>
            <w:noProof/>
            <w:webHidden/>
          </w:rPr>
          <w:fldChar w:fldCharType="separate"/>
        </w:r>
        <w:r>
          <w:rPr>
            <w:noProof/>
            <w:webHidden/>
          </w:rPr>
          <w:t>12</w:t>
        </w:r>
        <w:r>
          <w:rPr>
            <w:noProof/>
            <w:webHidden/>
          </w:rPr>
          <w:fldChar w:fldCharType="end"/>
        </w:r>
      </w:hyperlink>
    </w:p>
    <w:p w:rsidR="00E42770" w:rsidRDefault="00E42770">
      <w:pPr>
        <w:pStyle w:val="TOC2"/>
        <w:tabs>
          <w:tab w:val="right" w:leader="dot" w:pos="9350"/>
        </w:tabs>
        <w:rPr>
          <w:rFonts w:asciiTheme="minorHAnsi" w:eastAsiaTheme="minorEastAsia" w:hAnsiTheme="minorHAnsi" w:cstheme="minorBidi"/>
          <w:noProof/>
          <w:sz w:val="22"/>
          <w:szCs w:val="22"/>
          <w:lang w:val="en-US" w:eastAsia="en-US"/>
        </w:rPr>
      </w:pPr>
      <w:hyperlink w:anchor="_Toc34141092" w:history="1">
        <w:r w:rsidRPr="00F8194F">
          <w:rPr>
            <w:rStyle w:val="Hyperlink"/>
            <w:rFonts w:eastAsiaTheme="majorEastAsia"/>
            <w:noProof/>
          </w:rPr>
          <w:t>What were the collection specifications for Spot Height?</w:t>
        </w:r>
        <w:r>
          <w:rPr>
            <w:noProof/>
            <w:webHidden/>
          </w:rPr>
          <w:tab/>
        </w:r>
        <w:r>
          <w:rPr>
            <w:noProof/>
            <w:webHidden/>
          </w:rPr>
          <w:fldChar w:fldCharType="begin"/>
        </w:r>
        <w:r>
          <w:rPr>
            <w:noProof/>
            <w:webHidden/>
          </w:rPr>
          <w:instrText xml:space="preserve"> PAGEREF _Toc34141092 \h </w:instrText>
        </w:r>
        <w:r>
          <w:rPr>
            <w:noProof/>
            <w:webHidden/>
          </w:rPr>
        </w:r>
        <w:r>
          <w:rPr>
            <w:noProof/>
            <w:webHidden/>
          </w:rPr>
          <w:fldChar w:fldCharType="separate"/>
        </w:r>
        <w:r>
          <w:rPr>
            <w:noProof/>
            <w:webHidden/>
          </w:rPr>
          <w:t>12</w:t>
        </w:r>
        <w:r>
          <w:rPr>
            <w:noProof/>
            <w:webHidden/>
          </w:rPr>
          <w:fldChar w:fldCharType="end"/>
        </w:r>
      </w:hyperlink>
    </w:p>
    <w:p w:rsidR="00241154" w:rsidRDefault="00241154" w:rsidP="00241154">
      <w:pPr>
        <w:pStyle w:val="BodyAccessibleTextMIRB"/>
        <w:rPr>
          <w:lang w:eastAsia="en-CA"/>
        </w:rPr>
        <w:sectPr w:rsidR="00241154" w:rsidSect="001E404A">
          <w:footerReference w:type="default" r:id="rId19"/>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rsidR="00241154" w:rsidRDefault="00241154" w:rsidP="00241154">
      <w:pPr>
        <w:pStyle w:val="Heading1MIRBMidPage"/>
      </w:pPr>
      <w:bookmarkStart w:id="10" w:name="_Toc34141082"/>
      <w:r>
        <w:lastRenderedPageBreak/>
        <w:t>List of Figures</w:t>
      </w:r>
      <w:bookmarkEnd w:id="10"/>
    </w:p>
    <w:p w:rsidR="00E42770" w:rsidRDefault="00E42770">
      <w:pPr>
        <w:rPr>
          <w:rFonts w:eastAsiaTheme="majorEastAsia" w:cstheme="majorBidi"/>
          <w:b/>
          <w:bCs/>
          <w:color w:val="76923C" w:themeColor="accent3" w:themeShade="BF"/>
          <w:sz w:val="32"/>
          <w:szCs w:val="28"/>
          <w:lang w:eastAsia="en-US"/>
        </w:rPr>
      </w:pPr>
      <w:bookmarkStart w:id="11" w:name="_Toc434502439"/>
      <w:r>
        <w:br w:type="page"/>
      </w:r>
    </w:p>
    <w:p w:rsidR="008419EF" w:rsidRDefault="008419EF" w:rsidP="008419EF">
      <w:pPr>
        <w:pStyle w:val="Heading1MIRBMidPage"/>
      </w:pPr>
      <w:bookmarkStart w:id="12" w:name="_Toc34141083"/>
      <w:r>
        <w:lastRenderedPageBreak/>
        <w:t>List of Acronyms</w:t>
      </w:r>
      <w:bookmarkEnd w:id="11"/>
      <w:bookmarkEnd w:id="12"/>
    </w:p>
    <w:p w:rsidR="008419EF" w:rsidRDefault="008419EF" w:rsidP="008419EF">
      <w:pPr>
        <w:pStyle w:val="BodyAccessibleTextMIRB"/>
      </w:pPr>
      <w:r>
        <w:t>GIS: Geographic Information System</w:t>
      </w:r>
    </w:p>
    <w:p w:rsidR="008419EF" w:rsidRDefault="008419EF" w:rsidP="008419EF">
      <w:pPr>
        <w:pStyle w:val="BodyAccessibleTextMIRB"/>
      </w:pPr>
      <w:r>
        <w:t>LIO: Land Information Ontario</w:t>
      </w:r>
    </w:p>
    <w:p w:rsidR="008419EF" w:rsidRDefault="008419EF" w:rsidP="008419EF">
      <w:pPr>
        <w:pStyle w:val="BodyAccessibleTextMIRB"/>
      </w:pPr>
      <w:r>
        <w:t>MNRF: Ontario Ministry of Natural Resources and Forestry</w:t>
      </w:r>
    </w:p>
    <w:p w:rsidR="008419EF" w:rsidRDefault="008419EF" w:rsidP="008419EF">
      <w:pPr>
        <w:pStyle w:val="BodyAccessibleTextMIRB"/>
      </w:pPr>
      <w:r>
        <w:t>OBM: Ontario Basic Mapping</w:t>
      </w:r>
    </w:p>
    <w:p w:rsidR="008419EF" w:rsidRDefault="008419EF" w:rsidP="008419EF">
      <w:pPr>
        <w:pStyle w:val="BodyAccessibleTextMIRB"/>
      </w:pPr>
      <w:r>
        <w:t>OGF: Ontario Geospatial Feature</w:t>
      </w:r>
    </w:p>
    <w:p w:rsidR="008419EF" w:rsidRDefault="008419EF" w:rsidP="008419EF">
      <w:pPr>
        <w:pStyle w:val="BodyAccessibleTextMIRB"/>
      </w:pPr>
      <w:r>
        <w:t>SDI: Spatial Data Infrastructure</w:t>
      </w:r>
    </w:p>
    <w:p w:rsidR="008419EF" w:rsidRDefault="008419EF" w:rsidP="008419EF">
      <w:pPr>
        <w:pStyle w:val="BodyAccessibleTextMIRB"/>
      </w:pPr>
      <w:r w:rsidRPr="00B6110D">
        <w:t>SPOT: Short Name for Spot Height Data Class</w:t>
      </w:r>
    </w:p>
    <w:p w:rsidR="008419EF" w:rsidRPr="00B6110D" w:rsidRDefault="008419EF" w:rsidP="008419EF">
      <w:pPr>
        <w:pStyle w:val="BodyAccessibleTextMIRB"/>
        <w:sectPr w:rsidR="008419EF" w:rsidRPr="00B6110D" w:rsidSect="001E404A">
          <w:pgSz w:w="12240" w:h="15840"/>
          <w:pgMar w:top="1440" w:right="1440" w:bottom="1440" w:left="1440" w:header="432" w:footer="720" w:gutter="0"/>
          <w:cols w:space="720"/>
          <w:docGrid w:linePitch="360"/>
        </w:sectPr>
      </w:pPr>
      <w:r>
        <w:t>VCP: Vertical Control Point</w:t>
      </w:r>
    </w:p>
    <w:p w:rsidR="008419EF" w:rsidRDefault="008419EF" w:rsidP="008419EF">
      <w:pPr>
        <w:pStyle w:val="Heading1MIRBTopofPage"/>
      </w:pPr>
      <w:bookmarkStart w:id="13" w:name="_Toc34141084"/>
      <w:r>
        <w:lastRenderedPageBreak/>
        <w:t>Introduction</w:t>
      </w:r>
      <w:bookmarkEnd w:id="13"/>
    </w:p>
    <w:p w:rsidR="008419EF" w:rsidRDefault="008419EF" w:rsidP="008419EF">
      <w:pPr>
        <w:pStyle w:val="BodyAccessibleTextMIRB"/>
      </w:pPr>
      <w:r w:rsidRPr="008546B2">
        <w:t>Spot Height is a province-wide geographic database of point features identifying variations in the elevation (z value) of natural and man-made features.  The point types are Spot Heights,</w:t>
      </w:r>
      <w:r>
        <w:t xml:space="preserve"> </w:t>
      </w:r>
      <w:r w:rsidRPr="008546B2">
        <w:t>Vertical Control Point (VCP) and Water Level / Lake Elevation.  The main purpose of spot heights is for cartographic reference on a topographical map.</w:t>
      </w:r>
    </w:p>
    <w:p w:rsidR="008419EF" w:rsidRDefault="008419EF" w:rsidP="008419EF">
      <w:pPr>
        <w:pStyle w:val="BodyAccessibleTextMIRB"/>
      </w:pPr>
      <w:r>
        <w:t>For more information on Spot Height contact</w:t>
      </w:r>
      <w:r>
        <w:t xml:space="preserve"> </w:t>
      </w:r>
      <w:hyperlink r:id="rId20" w:history="1">
        <w:r w:rsidRPr="008419EF">
          <w:rPr>
            <w:rStyle w:val="HyperlinkMIRBChar"/>
          </w:rPr>
          <w:t>pmu@ontario.ca</w:t>
        </w:r>
      </w:hyperlink>
      <w:r>
        <w:t>.</w:t>
      </w:r>
      <w:r>
        <w:tab/>
      </w:r>
    </w:p>
    <w:p w:rsidR="008419EF" w:rsidRDefault="008419EF" w:rsidP="008419EF">
      <w:pPr>
        <w:pStyle w:val="BodyAccessibleTextMIRB"/>
      </w:pPr>
      <w:r>
        <w:t>Examples of Spot Heights:</w:t>
      </w:r>
    </w:p>
    <w:p w:rsidR="008419EF" w:rsidRDefault="008419EF" w:rsidP="008419EF">
      <w:pPr>
        <w:pStyle w:val="BodyAccessibleTextMIRB"/>
        <w:spacing w:after="0"/>
        <w:jc w:val="center"/>
      </w:pPr>
      <w:r w:rsidRPr="0089161A">
        <w:rPr>
          <w:noProof/>
          <w:lang w:eastAsia="en-CA"/>
        </w:rPr>
        <w:drawing>
          <wp:inline distT="0" distB="0" distL="0" distR="0" wp14:anchorId="4E0569E4" wp14:editId="40BC2147">
            <wp:extent cx="2861953" cy="2495889"/>
            <wp:effectExtent l="0" t="0" r="0" b="0"/>
            <wp:docPr id="2" name="Picture 2" descr="Topographic map image of a spot height identifying the elevation of a hill.  For more information contact Spatial Data Infrastructure at sdi@ontario.ca." title="Spot Height at the top of a h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0B6F5.tmp"/>
                    <pic:cNvPicPr/>
                  </pic:nvPicPr>
                  <pic:blipFill>
                    <a:blip r:embed="rId21">
                      <a:extLst>
                        <a:ext uri="{28A0092B-C50C-407E-A947-70E740481C1C}">
                          <a14:useLocalDpi xmlns:a14="http://schemas.microsoft.com/office/drawing/2010/main" val="0"/>
                        </a:ext>
                      </a:extLst>
                    </a:blip>
                    <a:stretch>
                      <a:fillRect/>
                    </a:stretch>
                  </pic:blipFill>
                  <pic:spPr>
                    <a:xfrm>
                      <a:off x="0" y="0"/>
                      <a:ext cx="2883464" cy="2514648"/>
                    </a:xfrm>
                    <a:prstGeom prst="rect">
                      <a:avLst/>
                    </a:prstGeom>
                    <a:ln>
                      <a:noFill/>
                    </a:ln>
                    <a:effectLst/>
                  </pic:spPr>
                </pic:pic>
              </a:graphicData>
            </a:graphic>
          </wp:inline>
        </w:drawing>
      </w:r>
    </w:p>
    <w:p w:rsidR="008419EF" w:rsidRDefault="008419EF" w:rsidP="008419EF">
      <w:pPr>
        <w:pStyle w:val="Caption"/>
      </w:pPr>
      <w:bookmarkStart w:id="14" w:name="_Toc434502449"/>
      <w:bookmarkStart w:id="15" w:name="_Toc34140998"/>
      <w:r>
        <w:t xml:space="preserve">Figure </w:t>
      </w:r>
      <w:r>
        <w:fldChar w:fldCharType="begin"/>
      </w:r>
      <w:r>
        <w:instrText xml:space="preserve"> SEQ Figure \* ARABIC </w:instrText>
      </w:r>
      <w:r>
        <w:fldChar w:fldCharType="separate"/>
      </w:r>
      <w:r>
        <w:rPr>
          <w:noProof/>
        </w:rPr>
        <w:t>1</w:t>
      </w:r>
      <w:r>
        <w:rPr>
          <w:noProof/>
        </w:rPr>
        <w:fldChar w:fldCharType="end"/>
      </w:r>
      <w:r w:rsidRPr="009C7683">
        <w:t>: Spot Height at the top of a hill</w:t>
      </w:r>
      <w:bookmarkEnd w:id="14"/>
      <w:bookmarkEnd w:id="15"/>
    </w:p>
    <w:p w:rsidR="008419EF" w:rsidRDefault="008419EF" w:rsidP="008419EF">
      <w:pPr>
        <w:pStyle w:val="Caption"/>
        <w:keepNext/>
        <w:spacing w:after="0"/>
      </w:pPr>
      <w:r>
        <w:rPr>
          <w:noProof/>
          <w:lang w:eastAsia="en-CA"/>
        </w:rPr>
        <w:drawing>
          <wp:inline distT="0" distB="0" distL="0" distR="0" wp14:anchorId="0C556548" wp14:editId="431B2F62">
            <wp:extent cx="4277338" cy="2190307"/>
            <wp:effectExtent l="0" t="0" r="9525" b="635"/>
            <wp:docPr id="1" name="Picture 1" descr="Topographic map image of spot heights on bridge features.  For more information contact Spatial Data Infrastructure at sdi@ontario.ca." title="Spot Heights on significant features (brid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028FA.tmp"/>
                    <pic:cNvPicPr/>
                  </pic:nvPicPr>
                  <pic:blipFill>
                    <a:blip r:embed="rId22">
                      <a:extLst>
                        <a:ext uri="{28A0092B-C50C-407E-A947-70E740481C1C}">
                          <a14:useLocalDpi xmlns:a14="http://schemas.microsoft.com/office/drawing/2010/main" val="0"/>
                        </a:ext>
                      </a:extLst>
                    </a:blip>
                    <a:stretch>
                      <a:fillRect/>
                    </a:stretch>
                  </pic:blipFill>
                  <pic:spPr>
                    <a:xfrm>
                      <a:off x="0" y="0"/>
                      <a:ext cx="4294659" cy="2199177"/>
                    </a:xfrm>
                    <a:prstGeom prst="rect">
                      <a:avLst/>
                    </a:prstGeom>
                    <a:ln>
                      <a:noFill/>
                    </a:ln>
                    <a:effectLst/>
                  </pic:spPr>
                </pic:pic>
              </a:graphicData>
            </a:graphic>
          </wp:inline>
        </w:drawing>
      </w:r>
    </w:p>
    <w:p w:rsidR="008419EF" w:rsidRDefault="008419EF" w:rsidP="008419EF">
      <w:pPr>
        <w:pStyle w:val="Caption"/>
      </w:pPr>
      <w:bookmarkStart w:id="16" w:name="_Toc434502450"/>
      <w:bookmarkStart w:id="17" w:name="_Toc34140999"/>
      <w:r>
        <w:t xml:space="preserve">Figure </w:t>
      </w:r>
      <w:r>
        <w:fldChar w:fldCharType="begin"/>
      </w:r>
      <w:r>
        <w:instrText xml:space="preserve"> SEQ Figure \* ARABIC </w:instrText>
      </w:r>
      <w:r>
        <w:fldChar w:fldCharType="separate"/>
      </w:r>
      <w:r>
        <w:rPr>
          <w:noProof/>
        </w:rPr>
        <w:t>2</w:t>
      </w:r>
      <w:r>
        <w:rPr>
          <w:noProof/>
        </w:rPr>
        <w:fldChar w:fldCharType="end"/>
      </w:r>
      <w:r w:rsidRPr="005F0A75">
        <w:t>: Spot Heights on significant features (bridges)</w:t>
      </w:r>
      <w:bookmarkEnd w:id="16"/>
      <w:bookmarkEnd w:id="17"/>
    </w:p>
    <w:p w:rsidR="00241154" w:rsidRDefault="00241154" w:rsidP="00241154">
      <w:pPr>
        <w:pStyle w:val="Caption"/>
      </w:pPr>
      <w:r>
        <w:br w:type="page"/>
      </w:r>
    </w:p>
    <w:p w:rsidR="00241154" w:rsidRDefault="00241154" w:rsidP="00241154">
      <w:pPr>
        <w:pStyle w:val="Heading1MIRBTopofPage"/>
        <w:spacing w:before="480"/>
      </w:pPr>
      <w:bookmarkStart w:id="18" w:name="_Toc34141085"/>
      <w:r>
        <w:lastRenderedPageBreak/>
        <w:t>Objectives</w:t>
      </w:r>
      <w:bookmarkEnd w:id="18"/>
    </w:p>
    <w:p w:rsidR="008419EF" w:rsidRDefault="008419EF" w:rsidP="008419EF">
      <w:pPr>
        <w:pStyle w:val="BodyAccessibleTextMIRB"/>
      </w:pPr>
      <w:r w:rsidRPr="00052062">
        <w:t xml:space="preserve">This guide is intended for users </w:t>
      </w:r>
      <w:r>
        <w:t>with a general interest in the Spot Height LIO Data Class.</w:t>
      </w:r>
      <w:r w:rsidRPr="00052062">
        <w:t xml:space="preserve"> The </w:t>
      </w:r>
      <w:r>
        <w:t xml:space="preserve">remainder of this </w:t>
      </w:r>
      <w:r w:rsidRPr="00052062">
        <w:t xml:space="preserve">document describes the extent and context of the information collected </w:t>
      </w:r>
      <w:r>
        <w:t>the data class</w:t>
      </w:r>
      <w:r w:rsidRPr="00052062">
        <w:t>.</w:t>
      </w:r>
    </w:p>
    <w:p w:rsidR="00241154" w:rsidRDefault="00241154" w:rsidP="00241154">
      <w:pPr>
        <w:pStyle w:val="Heading1MIRBTopofPage"/>
        <w:spacing w:before="480" w:after="200"/>
      </w:pPr>
      <w:bookmarkStart w:id="19" w:name="_Toc34141086"/>
      <w:r>
        <w:t>Data Class: [Insert Data Class Name]</w:t>
      </w:r>
      <w:bookmarkEnd w:id="19"/>
    </w:p>
    <w:p w:rsidR="008419EF" w:rsidRDefault="008419EF" w:rsidP="008419EF">
      <w:pPr>
        <w:pStyle w:val="BodyAccessibleTextMIRB"/>
      </w:pPr>
      <w:r>
        <w:t>Point features identifying variations in the elevation (z value) of natural and man-made features. Includes:</w:t>
      </w:r>
    </w:p>
    <w:p w:rsidR="008419EF" w:rsidRDefault="008419EF" w:rsidP="008419EF">
      <w:pPr>
        <w:pStyle w:val="NumberedListMIRB"/>
        <w:numPr>
          <w:ilvl w:val="0"/>
          <w:numId w:val="2"/>
        </w:numPr>
        <w:ind w:left="720"/>
      </w:pPr>
      <w:r>
        <w:rPr>
          <w:b/>
        </w:rPr>
        <w:t>Spot Height</w:t>
      </w:r>
      <w:r>
        <w:t>: Elevation from mean sea level at a spot rounded to the nearest metre (1:20,000 scale), or to the nearest 0.5 metre (1:10,000 scale).</w:t>
      </w:r>
    </w:p>
    <w:p w:rsidR="008419EF" w:rsidRDefault="008419EF" w:rsidP="008419EF">
      <w:pPr>
        <w:pStyle w:val="NumberedListMIRB"/>
        <w:numPr>
          <w:ilvl w:val="0"/>
          <w:numId w:val="2"/>
        </w:numPr>
        <w:ind w:left="720"/>
      </w:pPr>
      <w:r w:rsidRPr="00B6110D">
        <w:rPr>
          <w:b/>
          <w:bCs/>
        </w:rPr>
        <w:t>Vertical Control Point Photogrammetric</w:t>
      </w:r>
      <w:r>
        <w:t>: A Vertical Control Point Photogrammetric is a spot elevation, typically found at a road intersection and on top of bridges, with an accuracy of 0.1 metre.</w:t>
      </w:r>
    </w:p>
    <w:p w:rsidR="008419EF" w:rsidRDefault="008419EF" w:rsidP="008419EF">
      <w:pPr>
        <w:pStyle w:val="NumberedListMIRB"/>
        <w:numPr>
          <w:ilvl w:val="0"/>
          <w:numId w:val="2"/>
        </w:numPr>
        <w:ind w:left="720"/>
      </w:pPr>
      <w:r>
        <w:rPr>
          <w:b/>
          <w:bCs/>
        </w:rPr>
        <w:t xml:space="preserve">Water Level </w:t>
      </w:r>
      <w:r w:rsidRPr="00B6110D">
        <w:rPr>
          <w:b/>
          <w:bCs/>
        </w:rPr>
        <w:t>– Lake Elevation</w:t>
      </w:r>
      <w:r w:rsidRPr="00B6110D">
        <w:t>:</w:t>
      </w:r>
      <w:r>
        <w:t xml:space="preserve"> A Spot elevation on a named lake.</w:t>
      </w:r>
    </w:p>
    <w:p w:rsidR="008419EF" w:rsidRDefault="008419EF" w:rsidP="008419EF">
      <w:pPr>
        <w:pStyle w:val="BodyAccessibleTextMIRB"/>
      </w:pPr>
      <w:r>
        <w:t>Notes:</w:t>
      </w:r>
    </w:p>
    <w:p w:rsidR="008419EF" w:rsidRDefault="008419EF" w:rsidP="008419EF">
      <w:pPr>
        <w:pStyle w:val="BulletsMIRB"/>
      </w:pPr>
      <w:r>
        <w:t xml:space="preserve">The </w:t>
      </w:r>
      <w:proofErr w:type="spellStart"/>
      <w:r>
        <w:t>submetre</w:t>
      </w:r>
      <w:proofErr w:type="spellEnd"/>
      <w:r>
        <w:t xml:space="preserve"> portion of VCP accuracy has been truncated.</w:t>
      </w:r>
    </w:p>
    <w:p w:rsidR="008419EF" w:rsidRDefault="008419EF" w:rsidP="008419EF">
      <w:pPr>
        <w:pStyle w:val="BulletsMIRB"/>
        <w:sectPr w:rsidR="008419EF" w:rsidSect="001E404A">
          <w:pgSz w:w="12240" w:h="15840"/>
          <w:pgMar w:top="1440" w:right="1440" w:bottom="1440" w:left="1440" w:header="432" w:footer="720" w:gutter="0"/>
          <w:cols w:space="720"/>
          <w:docGrid w:linePitch="360"/>
        </w:sectPr>
      </w:pPr>
      <w:r>
        <w:t>Northern elevation data was collected from OBM and other sources.</w:t>
      </w:r>
    </w:p>
    <w:p w:rsidR="00241154" w:rsidRDefault="00241154" w:rsidP="00241154">
      <w:pPr>
        <w:pStyle w:val="Heading1MIRBTopofPage"/>
      </w:pPr>
      <w:bookmarkStart w:id="20" w:name="_Toc34141087"/>
      <w:r w:rsidRPr="000D0B10">
        <w:lastRenderedPageBreak/>
        <w:t>Model</w:t>
      </w:r>
      <w:r>
        <w:t xml:space="preserve"> Diagram: [Insert Data Class Name]</w:t>
      </w:r>
      <w:bookmarkEnd w:id="20"/>
    </w:p>
    <w:p w:rsidR="00241154" w:rsidRDefault="00241154" w:rsidP="00241154">
      <w:pPr>
        <w:pStyle w:val="BodyAccessibleTextMIRB"/>
        <w:spacing w:after="480"/>
      </w:pPr>
      <w:r>
        <w:t>Model Effective Date: 2012-JUN-14</w:t>
      </w:r>
    </w:p>
    <w:p w:rsidR="00241154" w:rsidRDefault="00241154" w:rsidP="00241154">
      <w:pPr>
        <w:pStyle w:val="BodyAccessibleTextMIRB"/>
        <w:jc w:val="center"/>
        <w:sectPr w:rsidR="00241154" w:rsidSect="001E404A">
          <w:pgSz w:w="12240" w:h="15840"/>
          <w:pgMar w:top="1440" w:right="1440" w:bottom="1440" w:left="1440" w:header="432" w:footer="720" w:gutter="0"/>
          <w:cols w:space="720"/>
          <w:docGrid w:linePitch="360"/>
        </w:sectPr>
      </w:pPr>
      <w:r>
        <w:rPr>
          <w:noProof/>
          <w:lang w:eastAsia="en-CA"/>
        </w:rPr>
        <w:drawing>
          <wp:inline distT="0" distB="0" distL="0" distR="0" wp14:anchorId="1225B42F" wp14:editId="4B7E3A74">
            <wp:extent cx="4133850" cy="1476375"/>
            <wp:effectExtent l="0" t="0" r="0" b="9525"/>
            <wp:docPr id="3" name="Picture 3" descr="Image of Spot Height Physical Model Diagram showing business table.  For more information contact Provincial Mapping Unit at pmu@ontario.ca." title="Physical Model Diagram: Spot Height Data C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T_template.jpg"/>
                    <pic:cNvPicPr/>
                  </pic:nvPicPr>
                  <pic:blipFill>
                    <a:blip r:embed="rId23">
                      <a:extLst>
                        <a:ext uri="{28A0092B-C50C-407E-A947-70E740481C1C}">
                          <a14:useLocalDpi xmlns:a14="http://schemas.microsoft.com/office/drawing/2010/main" val="0"/>
                        </a:ext>
                      </a:extLst>
                    </a:blip>
                    <a:stretch>
                      <a:fillRect/>
                    </a:stretch>
                  </pic:blipFill>
                  <pic:spPr>
                    <a:xfrm>
                      <a:off x="0" y="0"/>
                      <a:ext cx="4133850" cy="1476375"/>
                    </a:xfrm>
                    <a:prstGeom prst="rect">
                      <a:avLst/>
                    </a:prstGeom>
                  </pic:spPr>
                </pic:pic>
              </a:graphicData>
            </a:graphic>
          </wp:inline>
        </w:drawing>
      </w:r>
    </w:p>
    <w:p w:rsidR="00241154" w:rsidRDefault="00241154" w:rsidP="00241154">
      <w:pPr>
        <w:pStyle w:val="Heading1MIRBTopofPage"/>
      </w:pPr>
      <w:bookmarkStart w:id="21" w:name="_Toc34141088"/>
      <w:r>
        <w:lastRenderedPageBreak/>
        <w:t>Data Description</w:t>
      </w:r>
      <w:bookmarkEnd w:id="21"/>
    </w:p>
    <w:p w:rsidR="00241154" w:rsidRDefault="00241154" w:rsidP="00241154">
      <w:pPr>
        <w:pStyle w:val="BodyAccessibleTextMIRB"/>
        <w:rPr>
          <w:lang w:eastAsia="en-CA"/>
        </w:rPr>
      </w:pPr>
      <w:r>
        <w:rPr>
          <w:lang w:eastAsia="en-CA"/>
        </w:rPr>
        <w:t>The main business area table(s) for this model can be found below.</w:t>
      </w:r>
    </w:p>
    <w:p w:rsidR="00241154" w:rsidRDefault="00241154" w:rsidP="00241154">
      <w:pPr>
        <w:pStyle w:val="Heading2NoNumbersMIRB"/>
      </w:pPr>
      <w:bookmarkStart w:id="22" w:name="_Toc34141089"/>
      <w:r>
        <w:t>SPOT_HEIGHT_FT</w:t>
      </w:r>
      <w:bookmarkEnd w:id="22"/>
    </w:p>
    <w:p w:rsidR="00241154" w:rsidRDefault="00241154" w:rsidP="00241154">
      <w:pPr>
        <w:pStyle w:val="BodyAccessibleTextMIRB"/>
      </w:pPr>
      <w:r>
        <w:t>Identifies the elevation of a significant geographical feature.  The data class contains: Spot Height, Vertical Control Point Photogrammetric, Water Level – Lake Elevation.</w:t>
      </w:r>
    </w:p>
    <w:tbl>
      <w:tblPr>
        <w:tblStyle w:val="TableGrid1"/>
        <w:tblW w:w="17370" w:type="dxa"/>
        <w:tblInd w:w="-252" w:type="dxa"/>
        <w:tblLayout w:type="fixed"/>
        <w:tblLook w:val="05E0" w:firstRow="1" w:lastRow="1" w:firstColumn="1" w:lastColumn="1" w:noHBand="0" w:noVBand="1"/>
        <w:tblCaption w:val="Table: SPOT_HEIGHT_FT"/>
        <w:tblDescription w:val="The SPOT_HEIGHT_FT table and attributes.  For more information contact Provincial Mapping Unit at pmu@ontario.ca."/>
      </w:tblPr>
      <w:tblGrid>
        <w:gridCol w:w="567"/>
        <w:gridCol w:w="4191"/>
        <w:gridCol w:w="2262"/>
        <w:gridCol w:w="1440"/>
        <w:gridCol w:w="1980"/>
        <w:gridCol w:w="6930"/>
      </w:tblGrid>
      <w:tr w:rsidR="00241154" w:rsidRPr="009268F8" w:rsidTr="00095173">
        <w:trPr>
          <w:cantSplit/>
          <w:trHeight w:val="432"/>
          <w:tblHeader/>
        </w:trPr>
        <w:tc>
          <w:tcPr>
            <w:tcW w:w="567" w:type="dxa"/>
            <w:vAlign w:val="center"/>
          </w:tcPr>
          <w:p w:rsidR="00241154" w:rsidRPr="009D61F3" w:rsidRDefault="00241154" w:rsidP="00095173">
            <w:pPr>
              <w:pStyle w:val="TableHeaderRowTextMIRB"/>
            </w:pPr>
            <w:r w:rsidRPr="009D61F3">
              <w:t>#</w:t>
            </w:r>
          </w:p>
        </w:tc>
        <w:tc>
          <w:tcPr>
            <w:tcW w:w="4191" w:type="dxa"/>
            <w:vAlign w:val="center"/>
          </w:tcPr>
          <w:p w:rsidR="00241154" w:rsidRPr="000C3AFA" w:rsidRDefault="00241154" w:rsidP="00095173">
            <w:pPr>
              <w:pStyle w:val="TableHeaderRowTextMIRB"/>
            </w:pPr>
            <w:r w:rsidRPr="000C3AFA">
              <w:t>Column Name</w:t>
            </w:r>
          </w:p>
        </w:tc>
        <w:tc>
          <w:tcPr>
            <w:tcW w:w="2262" w:type="dxa"/>
            <w:vAlign w:val="center"/>
          </w:tcPr>
          <w:p w:rsidR="00241154" w:rsidRPr="000C3AFA" w:rsidRDefault="00241154" w:rsidP="00095173">
            <w:pPr>
              <w:pStyle w:val="TableHeaderRowTextMIRB"/>
            </w:pPr>
            <w:r w:rsidRPr="000C3AFA">
              <w:t>Column Type</w:t>
            </w:r>
          </w:p>
        </w:tc>
        <w:tc>
          <w:tcPr>
            <w:tcW w:w="1440" w:type="dxa"/>
            <w:vAlign w:val="center"/>
          </w:tcPr>
          <w:p w:rsidR="00241154" w:rsidRPr="000C3AFA" w:rsidRDefault="00241154" w:rsidP="00095173">
            <w:pPr>
              <w:pStyle w:val="TableHeaderRowTextMIRB"/>
            </w:pPr>
            <w:r w:rsidRPr="000C3AFA">
              <w:t>Mandatory</w:t>
            </w:r>
          </w:p>
        </w:tc>
        <w:tc>
          <w:tcPr>
            <w:tcW w:w="1980" w:type="dxa"/>
            <w:vAlign w:val="center"/>
          </w:tcPr>
          <w:p w:rsidR="00241154" w:rsidRPr="000C3AFA" w:rsidRDefault="00241154" w:rsidP="00095173">
            <w:pPr>
              <w:pStyle w:val="TableHeaderRowTextMIRB"/>
            </w:pPr>
            <w:r w:rsidRPr="000C3AFA">
              <w:t>Short Name</w:t>
            </w:r>
          </w:p>
        </w:tc>
        <w:tc>
          <w:tcPr>
            <w:tcW w:w="6930" w:type="dxa"/>
            <w:vAlign w:val="center"/>
          </w:tcPr>
          <w:p w:rsidR="00241154" w:rsidRPr="000C3AFA" w:rsidRDefault="00241154" w:rsidP="00095173">
            <w:pPr>
              <w:pStyle w:val="TableHeaderRowTextMIRB"/>
            </w:pPr>
            <w:r w:rsidRPr="000C3AFA">
              <w:t>Description</w:t>
            </w:r>
          </w:p>
        </w:tc>
      </w:tr>
      <w:tr w:rsidR="00241154" w:rsidRPr="009268F8" w:rsidTr="00095173">
        <w:trPr>
          <w:cantSplit/>
          <w:trHeight w:val="432"/>
        </w:trPr>
        <w:tc>
          <w:tcPr>
            <w:tcW w:w="567" w:type="dxa"/>
            <w:vAlign w:val="center"/>
          </w:tcPr>
          <w:p w:rsidR="00241154" w:rsidRPr="009268F8" w:rsidRDefault="00241154" w:rsidP="00095173">
            <w:pPr>
              <w:pStyle w:val="TableBodyTextMIRB"/>
            </w:pPr>
            <w:r w:rsidRPr="009268F8">
              <w:t>1</w:t>
            </w:r>
          </w:p>
        </w:tc>
        <w:tc>
          <w:tcPr>
            <w:tcW w:w="4191" w:type="dxa"/>
            <w:vAlign w:val="center"/>
          </w:tcPr>
          <w:p w:rsidR="00241154" w:rsidRPr="000C3AFA" w:rsidRDefault="00241154" w:rsidP="00095173">
            <w:pPr>
              <w:pStyle w:val="TableColumnNameMIRB"/>
            </w:pPr>
            <w:r w:rsidRPr="000C3AFA">
              <w:t>OGF_ID</w:t>
            </w:r>
          </w:p>
        </w:tc>
        <w:tc>
          <w:tcPr>
            <w:tcW w:w="2262" w:type="dxa"/>
            <w:vAlign w:val="center"/>
          </w:tcPr>
          <w:p w:rsidR="00241154" w:rsidRPr="000C3AFA" w:rsidRDefault="00241154" w:rsidP="00095173">
            <w:pPr>
              <w:pStyle w:val="TableBodyTextMIRB"/>
            </w:pPr>
            <w:r w:rsidRPr="000C3AFA">
              <w:t>NUMBER(13)</w:t>
            </w:r>
          </w:p>
        </w:tc>
        <w:tc>
          <w:tcPr>
            <w:tcW w:w="1440" w:type="dxa"/>
            <w:vAlign w:val="center"/>
          </w:tcPr>
          <w:p w:rsidR="00241154" w:rsidRPr="000C3AFA" w:rsidRDefault="00241154" w:rsidP="00095173">
            <w:pPr>
              <w:pStyle w:val="TableBodyTextMIRB"/>
            </w:pPr>
            <w:r w:rsidRPr="000C3AFA">
              <w:t>Yes</w:t>
            </w:r>
          </w:p>
        </w:tc>
        <w:tc>
          <w:tcPr>
            <w:tcW w:w="1980" w:type="dxa"/>
            <w:vAlign w:val="center"/>
          </w:tcPr>
          <w:p w:rsidR="00241154" w:rsidRPr="000C3AFA" w:rsidRDefault="00241154" w:rsidP="00095173">
            <w:pPr>
              <w:pStyle w:val="TableBodyTextMIRB"/>
            </w:pPr>
            <w:r w:rsidRPr="000C3AFA">
              <w:t>OGF_ID</w:t>
            </w:r>
          </w:p>
        </w:tc>
        <w:tc>
          <w:tcPr>
            <w:tcW w:w="6930" w:type="dxa"/>
          </w:tcPr>
          <w:p w:rsidR="00241154" w:rsidRPr="009268F8" w:rsidRDefault="00241154" w:rsidP="00095173">
            <w:pPr>
              <w:pStyle w:val="TableBodyTextMIRB"/>
            </w:pPr>
            <w:r w:rsidRPr="009268F8">
              <w:t>System generated identifier, unique at the application level.</w:t>
            </w:r>
          </w:p>
        </w:tc>
      </w:tr>
      <w:tr w:rsidR="00241154" w:rsidRPr="009268F8" w:rsidTr="00095173">
        <w:trPr>
          <w:cantSplit/>
          <w:trHeight w:val="432"/>
        </w:trPr>
        <w:tc>
          <w:tcPr>
            <w:tcW w:w="567" w:type="dxa"/>
            <w:vAlign w:val="center"/>
          </w:tcPr>
          <w:p w:rsidR="00241154" w:rsidRPr="009268F8" w:rsidRDefault="00241154" w:rsidP="00095173">
            <w:pPr>
              <w:pStyle w:val="TableBodyTextMIRB"/>
            </w:pPr>
            <w:r w:rsidRPr="009268F8">
              <w:t>2</w:t>
            </w:r>
          </w:p>
        </w:tc>
        <w:tc>
          <w:tcPr>
            <w:tcW w:w="4191" w:type="dxa"/>
            <w:vAlign w:val="center"/>
          </w:tcPr>
          <w:p w:rsidR="00241154" w:rsidRPr="000C3AFA" w:rsidRDefault="00241154" w:rsidP="00095173">
            <w:pPr>
              <w:pStyle w:val="TableColumnNameMIRB"/>
            </w:pPr>
            <w:r w:rsidRPr="000C3AFA">
              <w:t>ELEVATION</w:t>
            </w:r>
          </w:p>
        </w:tc>
        <w:tc>
          <w:tcPr>
            <w:tcW w:w="2262" w:type="dxa"/>
            <w:vAlign w:val="center"/>
          </w:tcPr>
          <w:p w:rsidR="00241154" w:rsidRPr="000C3AFA" w:rsidRDefault="00241154" w:rsidP="00095173">
            <w:pPr>
              <w:pStyle w:val="TableBodyTextMIRB"/>
            </w:pPr>
            <w:r w:rsidRPr="000C3AFA">
              <w:t>NUMBER(10,1)</w:t>
            </w:r>
          </w:p>
        </w:tc>
        <w:tc>
          <w:tcPr>
            <w:tcW w:w="1440" w:type="dxa"/>
            <w:vAlign w:val="center"/>
          </w:tcPr>
          <w:p w:rsidR="00241154" w:rsidRPr="000C3AFA" w:rsidRDefault="00241154" w:rsidP="00095173">
            <w:pPr>
              <w:pStyle w:val="TableBodyTextMIRB"/>
            </w:pPr>
            <w:r w:rsidRPr="000C3AFA">
              <w:t>Yes</w:t>
            </w:r>
          </w:p>
        </w:tc>
        <w:tc>
          <w:tcPr>
            <w:tcW w:w="1980" w:type="dxa"/>
            <w:vAlign w:val="center"/>
          </w:tcPr>
          <w:p w:rsidR="00241154" w:rsidRPr="000C3AFA" w:rsidRDefault="00241154" w:rsidP="00095173">
            <w:pPr>
              <w:pStyle w:val="TableBodyTextMIRB"/>
            </w:pPr>
            <w:r w:rsidRPr="000C3AFA">
              <w:t>ELEVATION</w:t>
            </w:r>
          </w:p>
        </w:tc>
        <w:tc>
          <w:tcPr>
            <w:tcW w:w="6930" w:type="dxa"/>
          </w:tcPr>
          <w:p w:rsidR="00241154" w:rsidRPr="009268F8" w:rsidRDefault="00241154" w:rsidP="00095173">
            <w:pPr>
              <w:pStyle w:val="TableBodyTextMIRB"/>
            </w:pPr>
            <w:r w:rsidRPr="009D61F3">
              <w:t>The amount in metres that a geographic entity is above mean sea level.</w:t>
            </w:r>
          </w:p>
        </w:tc>
      </w:tr>
      <w:tr w:rsidR="00241154" w:rsidRPr="009268F8" w:rsidTr="00095173">
        <w:trPr>
          <w:cantSplit/>
          <w:trHeight w:val="432"/>
        </w:trPr>
        <w:tc>
          <w:tcPr>
            <w:tcW w:w="567" w:type="dxa"/>
            <w:vAlign w:val="center"/>
          </w:tcPr>
          <w:p w:rsidR="00241154" w:rsidRPr="009268F8" w:rsidRDefault="00241154" w:rsidP="00095173">
            <w:pPr>
              <w:pStyle w:val="TableBodyTextMIRB"/>
            </w:pPr>
            <w:r w:rsidRPr="009268F8">
              <w:t>3</w:t>
            </w:r>
          </w:p>
        </w:tc>
        <w:tc>
          <w:tcPr>
            <w:tcW w:w="4191" w:type="dxa"/>
            <w:vAlign w:val="center"/>
          </w:tcPr>
          <w:p w:rsidR="00241154" w:rsidRPr="000C3AFA" w:rsidRDefault="00241154" w:rsidP="00095173">
            <w:pPr>
              <w:pStyle w:val="TableColumnNameMIRB"/>
            </w:pPr>
            <w:r w:rsidRPr="000C3AFA">
              <w:t>SPOT_HEIGHT_TYPE</w:t>
            </w:r>
          </w:p>
        </w:tc>
        <w:tc>
          <w:tcPr>
            <w:tcW w:w="2262" w:type="dxa"/>
            <w:vAlign w:val="center"/>
          </w:tcPr>
          <w:p w:rsidR="00241154" w:rsidRPr="000C3AFA" w:rsidRDefault="00241154" w:rsidP="00095173">
            <w:pPr>
              <w:pStyle w:val="TableBodyTextMIRB"/>
            </w:pPr>
            <w:r w:rsidRPr="000C3AFA">
              <w:t>VARCHAR2(40)</w:t>
            </w:r>
          </w:p>
        </w:tc>
        <w:tc>
          <w:tcPr>
            <w:tcW w:w="1440" w:type="dxa"/>
            <w:vAlign w:val="center"/>
          </w:tcPr>
          <w:p w:rsidR="00241154" w:rsidRPr="000C3AFA" w:rsidRDefault="00241154" w:rsidP="00095173">
            <w:pPr>
              <w:pStyle w:val="TableBodyTextMIRB"/>
            </w:pPr>
            <w:r w:rsidRPr="000C3AFA">
              <w:t>Yes</w:t>
            </w:r>
          </w:p>
        </w:tc>
        <w:tc>
          <w:tcPr>
            <w:tcW w:w="1980" w:type="dxa"/>
            <w:vAlign w:val="center"/>
          </w:tcPr>
          <w:p w:rsidR="00241154" w:rsidRPr="000C3AFA" w:rsidRDefault="00241154" w:rsidP="00095173">
            <w:pPr>
              <w:pStyle w:val="TableBodyTextMIRB"/>
            </w:pPr>
            <w:r w:rsidRPr="000C3AFA">
              <w:t>SPOT_TYPE</w:t>
            </w:r>
          </w:p>
        </w:tc>
        <w:tc>
          <w:tcPr>
            <w:tcW w:w="6930" w:type="dxa"/>
          </w:tcPr>
          <w:p w:rsidR="00241154" w:rsidRPr="009268F8" w:rsidRDefault="00241154" w:rsidP="00095173">
            <w:pPr>
              <w:pStyle w:val="TableBodyTextMIRB"/>
            </w:pPr>
            <w:r w:rsidRPr="009268F8">
              <w:t>The type of spot height measurement.</w:t>
            </w:r>
          </w:p>
          <w:p w:rsidR="00241154" w:rsidRPr="000C3AFA" w:rsidRDefault="00241154" w:rsidP="00095173">
            <w:pPr>
              <w:pStyle w:val="TableBodyTextMIRB"/>
            </w:pPr>
            <w:r w:rsidRPr="000C3AFA">
              <w:t>VALID VALUES:</w:t>
            </w:r>
          </w:p>
          <w:p w:rsidR="00241154" w:rsidRPr="009268F8" w:rsidRDefault="00241154" w:rsidP="00095173">
            <w:pPr>
              <w:pStyle w:val="BulletsMIRB"/>
              <w:rPr>
                <w:rFonts w:eastAsiaTheme="minorHAnsi"/>
              </w:rPr>
            </w:pPr>
            <w:r w:rsidRPr="009268F8">
              <w:rPr>
                <w:rFonts w:eastAsiaTheme="minorHAnsi"/>
              </w:rPr>
              <w:t>Spot Height</w:t>
            </w:r>
          </w:p>
          <w:p w:rsidR="00241154" w:rsidRPr="009268F8" w:rsidRDefault="00241154" w:rsidP="00095173">
            <w:pPr>
              <w:pStyle w:val="BulletsMIRB"/>
              <w:rPr>
                <w:rFonts w:eastAsiaTheme="minorHAnsi"/>
              </w:rPr>
            </w:pPr>
            <w:r w:rsidRPr="009268F8">
              <w:rPr>
                <w:rFonts w:eastAsiaTheme="minorHAnsi"/>
              </w:rPr>
              <w:t>Vertical Control Point Photogrammetric</w:t>
            </w:r>
          </w:p>
          <w:p w:rsidR="00241154" w:rsidRPr="009268F8" w:rsidRDefault="00241154" w:rsidP="00095173">
            <w:pPr>
              <w:pStyle w:val="BulletsMIRB"/>
            </w:pPr>
            <w:r w:rsidRPr="009268F8">
              <w:t>Water Level - Lake Elevation</w:t>
            </w:r>
          </w:p>
        </w:tc>
      </w:tr>
      <w:tr w:rsidR="00241154" w:rsidRPr="009268F8" w:rsidTr="00095173">
        <w:trPr>
          <w:cantSplit/>
          <w:trHeight w:val="432"/>
        </w:trPr>
        <w:tc>
          <w:tcPr>
            <w:tcW w:w="567" w:type="dxa"/>
            <w:vAlign w:val="center"/>
          </w:tcPr>
          <w:p w:rsidR="00241154" w:rsidRPr="009268F8" w:rsidRDefault="00241154" w:rsidP="00095173">
            <w:pPr>
              <w:pStyle w:val="TableBodyTextMIRB"/>
            </w:pPr>
            <w:r w:rsidRPr="009268F8">
              <w:t>4</w:t>
            </w:r>
          </w:p>
        </w:tc>
        <w:tc>
          <w:tcPr>
            <w:tcW w:w="4191" w:type="dxa"/>
            <w:vAlign w:val="center"/>
          </w:tcPr>
          <w:p w:rsidR="00241154" w:rsidRPr="000C3AFA" w:rsidRDefault="00241154" w:rsidP="00095173">
            <w:pPr>
              <w:pStyle w:val="TableColumnNameMIRB"/>
            </w:pPr>
            <w:r w:rsidRPr="000C3AFA">
              <w:t>GEOMETRY_UPDATE_DATETIME</w:t>
            </w:r>
          </w:p>
        </w:tc>
        <w:tc>
          <w:tcPr>
            <w:tcW w:w="2262" w:type="dxa"/>
            <w:vAlign w:val="center"/>
          </w:tcPr>
          <w:p w:rsidR="00241154" w:rsidRPr="000C3AFA" w:rsidRDefault="00241154" w:rsidP="00095173">
            <w:pPr>
              <w:pStyle w:val="TableBodyTextMIRB"/>
            </w:pPr>
            <w:r w:rsidRPr="000C3AFA">
              <w:t>DATE</w:t>
            </w:r>
          </w:p>
        </w:tc>
        <w:tc>
          <w:tcPr>
            <w:tcW w:w="1440" w:type="dxa"/>
            <w:vAlign w:val="center"/>
          </w:tcPr>
          <w:p w:rsidR="00241154" w:rsidRPr="000C3AFA" w:rsidRDefault="00241154" w:rsidP="00095173">
            <w:pPr>
              <w:pStyle w:val="TableBodyTextMIRB"/>
            </w:pPr>
            <w:r w:rsidRPr="000C3AFA">
              <w:t>No</w:t>
            </w:r>
          </w:p>
        </w:tc>
        <w:tc>
          <w:tcPr>
            <w:tcW w:w="1980" w:type="dxa"/>
            <w:vAlign w:val="center"/>
          </w:tcPr>
          <w:p w:rsidR="00241154" w:rsidRPr="000C3AFA" w:rsidRDefault="00241154" w:rsidP="00095173">
            <w:pPr>
              <w:pStyle w:val="TableBodyTextMIRB"/>
            </w:pPr>
            <w:r w:rsidRPr="000C3AFA">
              <w:t>GEO_UPD_DT</w:t>
            </w:r>
          </w:p>
        </w:tc>
        <w:tc>
          <w:tcPr>
            <w:tcW w:w="6930" w:type="dxa"/>
          </w:tcPr>
          <w:p w:rsidR="00241154" w:rsidRPr="009268F8" w:rsidRDefault="00241154" w:rsidP="00095173">
            <w:pPr>
              <w:pStyle w:val="TableBodyTextMIRB"/>
            </w:pPr>
            <w:r w:rsidRPr="009268F8">
              <w:t>Date/time the geometry was created or last modified in the source database.</w:t>
            </w:r>
          </w:p>
        </w:tc>
      </w:tr>
      <w:tr w:rsidR="00241154" w:rsidRPr="009268F8" w:rsidTr="00095173">
        <w:trPr>
          <w:cantSplit/>
          <w:trHeight w:val="432"/>
        </w:trPr>
        <w:tc>
          <w:tcPr>
            <w:tcW w:w="567" w:type="dxa"/>
            <w:vAlign w:val="center"/>
          </w:tcPr>
          <w:p w:rsidR="00241154" w:rsidRPr="009268F8" w:rsidRDefault="00241154" w:rsidP="00095173">
            <w:pPr>
              <w:pStyle w:val="TableBodyTextMIRB"/>
            </w:pPr>
            <w:r w:rsidRPr="009268F8">
              <w:t>5</w:t>
            </w:r>
          </w:p>
        </w:tc>
        <w:tc>
          <w:tcPr>
            <w:tcW w:w="4191" w:type="dxa"/>
            <w:vAlign w:val="center"/>
          </w:tcPr>
          <w:p w:rsidR="00241154" w:rsidRPr="000C3AFA" w:rsidRDefault="00241154" w:rsidP="00095173">
            <w:pPr>
              <w:pStyle w:val="TableColumnNameMIRB"/>
            </w:pPr>
            <w:r w:rsidRPr="000C3AFA">
              <w:t>EFFECTIVE_DATETIME</w:t>
            </w:r>
          </w:p>
        </w:tc>
        <w:tc>
          <w:tcPr>
            <w:tcW w:w="2262" w:type="dxa"/>
            <w:vAlign w:val="center"/>
          </w:tcPr>
          <w:p w:rsidR="00241154" w:rsidRPr="000C3AFA" w:rsidRDefault="00241154" w:rsidP="00095173">
            <w:pPr>
              <w:pStyle w:val="TableBodyTextMIRB"/>
            </w:pPr>
            <w:r w:rsidRPr="000C3AFA">
              <w:t>DATE</w:t>
            </w:r>
          </w:p>
        </w:tc>
        <w:tc>
          <w:tcPr>
            <w:tcW w:w="1440" w:type="dxa"/>
            <w:vAlign w:val="center"/>
          </w:tcPr>
          <w:p w:rsidR="00241154" w:rsidRPr="000C3AFA" w:rsidRDefault="00241154" w:rsidP="00095173">
            <w:pPr>
              <w:pStyle w:val="TableBodyTextMIRB"/>
            </w:pPr>
            <w:r w:rsidRPr="000C3AFA">
              <w:t>Yes</w:t>
            </w:r>
          </w:p>
        </w:tc>
        <w:tc>
          <w:tcPr>
            <w:tcW w:w="1980" w:type="dxa"/>
            <w:vAlign w:val="center"/>
          </w:tcPr>
          <w:p w:rsidR="00241154" w:rsidRPr="000C3AFA" w:rsidRDefault="00241154" w:rsidP="00095173">
            <w:pPr>
              <w:pStyle w:val="TableBodyTextMIRB"/>
            </w:pPr>
            <w:r w:rsidRPr="000C3AFA">
              <w:t>EFF_DATE</w:t>
            </w:r>
          </w:p>
        </w:tc>
        <w:tc>
          <w:tcPr>
            <w:tcW w:w="6930" w:type="dxa"/>
          </w:tcPr>
          <w:p w:rsidR="00241154" w:rsidRPr="009268F8" w:rsidRDefault="00241154" w:rsidP="00095173">
            <w:pPr>
              <w:pStyle w:val="TableBodyTextMIRB"/>
            </w:pPr>
            <w:r w:rsidRPr="009268F8">
              <w:t>Date/time the record was created or last modified in the source database.</w:t>
            </w:r>
          </w:p>
        </w:tc>
      </w:tr>
      <w:tr w:rsidR="00241154" w:rsidRPr="009268F8" w:rsidTr="00095173">
        <w:trPr>
          <w:cantSplit/>
          <w:trHeight w:val="432"/>
        </w:trPr>
        <w:tc>
          <w:tcPr>
            <w:tcW w:w="567" w:type="dxa"/>
            <w:vAlign w:val="center"/>
          </w:tcPr>
          <w:p w:rsidR="00241154" w:rsidRPr="009268F8" w:rsidRDefault="00241154" w:rsidP="00095173">
            <w:pPr>
              <w:pStyle w:val="TableBodyTextMIRB"/>
            </w:pPr>
            <w:r w:rsidRPr="009268F8">
              <w:t>6</w:t>
            </w:r>
          </w:p>
        </w:tc>
        <w:tc>
          <w:tcPr>
            <w:tcW w:w="4191" w:type="dxa"/>
            <w:vAlign w:val="center"/>
          </w:tcPr>
          <w:p w:rsidR="00241154" w:rsidRPr="000C3AFA" w:rsidRDefault="00241154" w:rsidP="00095173">
            <w:pPr>
              <w:pStyle w:val="TableColumnNameMIRB"/>
            </w:pPr>
            <w:r w:rsidRPr="000C3AFA">
              <w:t>SYSTEM_DATETIME</w:t>
            </w:r>
          </w:p>
        </w:tc>
        <w:tc>
          <w:tcPr>
            <w:tcW w:w="2262" w:type="dxa"/>
            <w:vAlign w:val="center"/>
          </w:tcPr>
          <w:p w:rsidR="00241154" w:rsidRPr="000C3AFA" w:rsidRDefault="00241154" w:rsidP="00095173">
            <w:pPr>
              <w:pStyle w:val="TableBodyTextMIRB"/>
            </w:pPr>
            <w:r w:rsidRPr="000C3AFA">
              <w:t>DATE</w:t>
            </w:r>
          </w:p>
        </w:tc>
        <w:tc>
          <w:tcPr>
            <w:tcW w:w="1440" w:type="dxa"/>
            <w:vAlign w:val="center"/>
          </w:tcPr>
          <w:p w:rsidR="00241154" w:rsidRPr="000C3AFA" w:rsidRDefault="00241154" w:rsidP="00095173">
            <w:pPr>
              <w:pStyle w:val="TableBodyTextMIRB"/>
            </w:pPr>
            <w:r w:rsidRPr="000C3AFA">
              <w:t>Yes</w:t>
            </w:r>
          </w:p>
        </w:tc>
        <w:tc>
          <w:tcPr>
            <w:tcW w:w="1980" w:type="dxa"/>
            <w:vAlign w:val="center"/>
          </w:tcPr>
          <w:p w:rsidR="00241154" w:rsidRPr="000C3AFA" w:rsidRDefault="00241154" w:rsidP="00095173">
            <w:pPr>
              <w:pStyle w:val="TableBodyTextMIRB"/>
            </w:pPr>
            <w:r w:rsidRPr="000C3AFA">
              <w:t>SYS_DATE</w:t>
            </w:r>
          </w:p>
        </w:tc>
        <w:tc>
          <w:tcPr>
            <w:tcW w:w="6930" w:type="dxa"/>
          </w:tcPr>
          <w:p w:rsidR="00241154" w:rsidRPr="009268F8" w:rsidRDefault="00241154" w:rsidP="00095173">
            <w:pPr>
              <w:pStyle w:val="TableBodyTextMIRB"/>
            </w:pPr>
            <w:r w:rsidRPr="009268F8">
              <w:t>Date/time the record was loaded into or last modified in the LIO database.</w:t>
            </w:r>
          </w:p>
        </w:tc>
      </w:tr>
      <w:tr w:rsidR="00241154" w:rsidRPr="009268F8" w:rsidTr="00095173">
        <w:trPr>
          <w:cantSplit/>
          <w:trHeight w:val="432"/>
        </w:trPr>
        <w:tc>
          <w:tcPr>
            <w:tcW w:w="567" w:type="dxa"/>
            <w:vAlign w:val="center"/>
          </w:tcPr>
          <w:p w:rsidR="00241154" w:rsidRPr="009268F8" w:rsidRDefault="00241154" w:rsidP="00095173">
            <w:pPr>
              <w:pStyle w:val="TableBodyTextMIRB"/>
            </w:pPr>
            <w:r w:rsidRPr="009268F8">
              <w:t>7</w:t>
            </w:r>
          </w:p>
        </w:tc>
        <w:tc>
          <w:tcPr>
            <w:tcW w:w="4191" w:type="dxa"/>
            <w:vAlign w:val="center"/>
          </w:tcPr>
          <w:p w:rsidR="00241154" w:rsidRPr="000C3AFA" w:rsidRDefault="00241154" w:rsidP="00095173">
            <w:pPr>
              <w:pStyle w:val="TableColumnNameMIRB"/>
            </w:pPr>
            <w:r w:rsidRPr="000C3AFA">
              <w:t>SHAPE</w:t>
            </w:r>
          </w:p>
        </w:tc>
        <w:tc>
          <w:tcPr>
            <w:tcW w:w="2262" w:type="dxa"/>
            <w:vAlign w:val="center"/>
          </w:tcPr>
          <w:p w:rsidR="00241154" w:rsidRPr="000C3AFA" w:rsidRDefault="00241154" w:rsidP="00095173">
            <w:pPr>
              <w:pStyle w:val="TableBodyTextMIRB"/>
            </w:pPr>
            <w:r w:rsidRPr="000C3AFA">
              <w:t>SDO_GEOMETRY</w:t>
            </w:r>
          </w:p>
        </w:tc>
        <w:tc>
          <w:tcPr>
            <w:tcW w:w="1440" w:type="dxa"/>
            <w:vAlign w:val="center"/>
          </w:tcPr>
          <w:p w:rsidR="00241154" w:rsidRPr="000C3AFA" w:rsidRDefault="00241154" w:rsidP="00095173">
            <w:pPr>
              <w:pStyle w:val="TableBodyTextMIRB"/>
            </w:pPr>
            <w:r w:rsidRPr="000C3AFA">
              <w:t>No</w:t>
            </w:r>
          </w:p>
        </w:tc>
        <w:tc>
          <w:tcPr>
            <w:tcW w:w="1980" w:type="dxa"/>
            <w:vAlign w:val="center"/>
          </w:tcPr>
          <w:p w:rsidR="00241154" w:rsidRPr="000C3AFA" w:rsidRDefault="00241154" w:rsidP="00095173">
            <w:pPr>
              <w:pStyle w:val="TableBodyTextMIRB"/>
            </w:pPr>
            <w:r w:rsidRPr="000C3AFA">
              <w:t>SHAPE</w:t>
            </w:r>
          </w:p>
        </w:tc>
        <w:tc>
          <w:tcPr>
            <w:tcW w:w="6930" w:type="dxa"/>
            <w:vAlign w:val="center"/>
          </w:tcPr>
          <w:p w:rsidR="00241154" w:rsidRPr="009268F8" w:rsidRDefault="00241154" w:rsidP="00095173">
            <w:pPr>
              <w:pStyle w:val="TableBodyTextMIRB"/>
            </w:pPr>
            <w:r w:rsidRPr="009268F8">
              <w:t>Geometry attribute.</w:t>
            </w:r>
          </w:p>
        </w:tc>
      </w:tr>
    </w:tbl>
    <w:p w:rsidR="00241154" w:rsidRPr="00681C6C" w:rsidRDefault="00241154" w:rsidP="00241154">
      <w:pPr>
        <w:pStyle w:val="BodyAccessibleTextMIRB"/>
        <w:sectPr w:rsidR="00241154" w:rsidRPr="00681C6C" w:rsidSect="00681C6C">
          <w:pgSz w:w="20160" w:h="12240" w:orient="landscape" w:code="5"/>
          <w:pgMar w:top="1440" w:right="1440" w:bottom="1440" w:left="1440" w:header="432" w:footer="720" w:gutter="0"/>
          <w:cols w:space="720"/>
          <w:docGrid w:linePitch="360"/>
        </w:sectPr>
      </w:pPr>
    </w:p>
    <w:p w:rsidR="00241154" w:rsidRDefault="00241154" w:rsidP="00241154">
      <w:pPr>
        <w:pStyle w:val="Heading1MIRBTopofPage"/>
      </w:pPr>
      <w:bookmarkStart w:id="23" w:name="_Toc34141090"/>
      <w:r>
        <w:lastRenderedPageBreak/>
        <w:t>Links to Additional Information</w:t>
      </w:r>
      <w:bookmarkEnd w:id="23"/>
    </w:p>
    <w:p w:rsidR="008419EF" w:rsidRDefault="0041247A" w:rsidP="008419EF">
      <w:pPr>
        <w:pStyle w:val="BulletsMIRB"/>
        <w:rPr>
          <w:rStyle w:val="BodyAccessibleTextMIRBChar"/>
        </w:rPr>
      </w:pPr>
      <w:r>
        <w:t>Access the o</w:t>
      </w:r>
      <w:r w:rsidR="00241154">
        <w:t xml:space="preserve">fficial Metadata Record </w:t>
      </w:r>
      <w:r>
        <w:t xml:space="preserve">by searching </w:t>
      </w:r>
      <w:hyperlink r:id="rId24" w:history="1">
        <w:r w:rsidRPr="00A451ED">
          <w:rPr>
            <w:rStyle w:val="HyperlinkMIRBChar"/>
          </w:rPr>
          <w:t>Ontar</w:t>
        </w:r>
        <w:r w:rsidRPr="00A451ED">
          <w:rPr>
            <w:rStyle w:val="HyperlinkMIRBChar"/>
          </w:rPr>
          <w:t>i</w:t>
        </w:r>
        <w:r w:rsidRPr="00A451ED">
          <w:rPr>
            <w:rStyle w:val="HyperlinkMIRBChar"/>
          </w:rPr>
          <w:t xml:space="preserve">o </w:t>
        </w:r>
        <w:proofErr w:type="spellStart"/>
        <w:r w:rsidRPr="00A451ED">
          <w:rPr>
            <w:rStyle w:val="HyperlinkMIRBChar"/>
          </w:rPr>
          <w:t>GeoHub</w:t>
        </w:r>
        <w:proofErr w:type="spellEnd"/>
      </w:hyperlink>
      <w:r>
        <w:t xml:space="preserve"> for</w:t>
      </w:r>
      <w:r w:rsidR="00241154">
        <w:t xml:space="preserve"> </w:t>
      </w:r>
      <w:r>
        <w:t>“</w:t>
      </w:r>
      <w:r w:rsidR="008419EF" w:rsidRPr="008419EF">
        <w:rPr>
          <w:rStyle w:val="BodyAccessibleTextMIRBChar"/>
        </w:rPr>
        <w:t>Spot Height”</w:t>
      </w:r>
    </w:p>
    <w:p w:rsidR="008419EF" w:rsidRDefault="008419EF">
      <w:pPr>
        <w:rPr>
          <w:rStyle w:val="BodyAccessibleTextMIRBChar"/>
        </w:rPr>
      </w:pPr>
      <w:r>
        <w:rPr>
          <w:rStyle w:val="BodyAccessibleTextMIRBChar"/>
        </w:rPr>
        <w:br w:type="page"/>
      </w:r>
    </w:p>
    <w:p w:rsidR="008419EF" w:rsidRDefault="008419EF" w:rsidP="008419EF">
      <w:pPr>
        <w:pStyle w:val="Heading1MIRBMidPage"/>
      </w:pPr>
      <w:bookmarkStart w:id="24" w:name="_Toc434502447"/>
      <w:bookmarkStart w:id="25" w:name="_Toc34141091"/>
      <w:r>
        <w:lastRenderedPageBreak/>
        <w:t>APPENDIX A: Frequently Asked Questions</w:t>
      </w:r>
      <w:bookmarkEnd w:id="24"/>
      <w:bookmarkEnd w:id="25"/>
    </w:p>
    <w:p w:rsidR="008419EF" w:rsidRDefault="008419EF" w:rsidP="008419EF">
      <w:pPr>
        <w:pStyle w:val="Heading2NoNumbersMIRB"/>
      </w:pPr>
      <w:bookmarkStart w:id="26" w:name="_Toc412115483"/>
      <w:bookmarkStart w:id="27" w:name="_Toc434502448"/>
      <w:bookmarkStart w:id="28" w:name="_Toc34141092"/>
      <w:r>
        <w:t>What were the collection specifications for Spot Height?</w:t>
      </w:r>
      <w:bookmarkEnd w:id="26"/>
      <w:bookmarkEnd w:id="27"/>
      <w:bookmarkEnd w:id="28"/>
    </w:p>
    <w:p w:rsidR="008419EF" w:rsidRDefault="008419EF" w:rsidP="008419EF">
      <w:pPr>
        <w:pStyle w:val="BodyAccessibleTextMIRB"/>
        <w:keepLines w:val="0"/>
      </w:pPr>
      <w:r>
        <w:t>Spot Heights were collected for the Ontario Base Mapping (OBM) program.  In northern Ontario additional sources also contributed data.  The following information is an excerpt from “</w:t>
      </w:r>
      <w:r w:rsidRPr="00C254A6">
        <w:t xml:space="preserve">Ontario Government Specifications </w:t>
      </w:r>
      <w:proofErr w:type="gramStart"/>
      <w:r w:rsidRPr="00C254A6">
        <w:t>For</w:t>
      </w:r>
      <w:proofErr w:type="gramEnd"/>
      <w:r w:rsidRPr="00C254A6">
        <w:t xml:space="preserve"> the Delivery of Digital Topographic Data and Cartographic Representation Products At Medium Scales (1:10,000 and 1:20,000), Version 5</w:t>
      </w:r>
      <w:r>
        <w:t>”:</w:t>
      </w:r>
    </w:p>
    <w:p w:rsidR="008419EF" w:rsidRDefault="008419EF" w:rsidP="008419EF">
      <w:pPr>
        <w:pStyle w:val="BodyAccessibleTextMIRB"/>
        <w:keepLines w:val="0"/>
      </w:pPr>
      <w:r>
        <w:t>Spot elevations are required at the following locations with an accuracy factor of one quarter of the contour interval:</w:t>
      </w:r>
    </w:p>
    <w:p w:rsidR="008419EF" w:rsidRPr="006D3CA9" w:rsidRDefault="008419EF" w:rsidP="008419EF">
      <w:pPr>
        <w:pStyle w:val="BulletsMIRB"/>
        <w:keepLines w:val="0"/>
      </w:pPr>
      <w:r w:rsidRPr="006D3CA9">
        <w:t>On intersections of roads, railways, tracks, trails, transmission lines, pipe lines, aerial tramways, cut lines and other man-made linear features identifiable on the mapping photography: where a definite change occurs in the alignment of those features and, at intervals of one kilometre along these features.</w:t>
      </w:r>
    </w:p>
    <w:p w:rsidR="008419EF" w:rsidRPr="006D3CA9" w:rsidRDefault="008419EF" w:rsidP="008419EF">
      <w:pPr>
        <w:pStyle w:val="BulletsMIRB"/>
        <w:keepLines w:val="0"/>
      </w:pPr>
      <w:r w:rsidRPr="006D3CA9">
        <w:t>At summits, knobs, depressions, along the rim and bottom of a significant gorge, gully or rock face.</w:t>
      </w:r>
    </w:p>
    <w:p w:rsidR="008419EF" w:rsidRPr="006D3CA9" w:rsidRDefault="008419EF" w:rsidP="008419EF">
      <w:pPr>
        <w:pStyle w:val="BulletsMIRB"/>
        <w:keepLines w:val="0"/>
      </w:pPr>
      <w:r w:rsidRPr="006D3CA9">
        <w:t>At or near to the entrance of mine shafts.</w:t>
      </w:r>
    </w:p>
    <w:p w:rsidR="008419EF" w:rsidRPr="006D3CA9" w:rsidRDefault="008419EF" w:rsidP="008419EF">
      <w:pPr>
        <w:pStyle w:val="BulletsMIRB"/>
        <w:keepLines w:val="0"/>
      </w:pPr>
      <w:r w:rsidRPr="006D3CA9">
        <w:t>At or near major buildings along the run of open pit mines, quarries and gravel pits and at the lowest point of these features.</w:t>
      </w:r>
    </w:p>
    <w:p w:rsidR="008419EF" w:rsidRPr="006D3CA9" w:rsidRDefault="008419EF" w:rsidP="008419EF">
      <w:pPr>
        <w:pStyle w:val="BulletsMIRB"/>
        <w:keepLines w:val="0"/>
      </w:pPr>
      <w:r w:rsidRPr="006D3CA9">
        <w:t xml:space="preserve">At the foot and top of log piles, sand piles, mine dumps, embankments and </w:t>
      </w:r>
      <w:proofErr w:type="gramStart"/>
      <w:r w:rsidRPr="006D3CA9">
        <w:t>On</w:t>
      </w:r>
      <w:proofErr w:type="gramEnd"/>
      <w:r w:rsidRPr="006D3CA9">
        <w:t xml:space="preserve"> bridges, airport runways and landing strips.</w:t>
      </w:r>
    </w:p>
    <w:p w:rsidR="008419EF" w:rsidRPr="006D3CA9" w:rsidRDefault="008419EF" w:rsidP="008419EF">
      <w:pPr>
        <w:pStyle w:val="BulletsMIRB"/>
        <w:keepLines w:val="0"/>
      </w:pPr>
      <w:r w:rsidRPr="006D3CA9">
        <w:t>At other points that can be identified on the ground, such as prominent rock outcrops, small clearings in the bush, small islands, etc.</w:t>
      </w:r>
    </w:p>
    <w:p w:rsidR="008419EF" w:rsidRPr="006D3CA9" w:rsidRDefault="008419EF" w:rsidP="008419EF">
      <w:pPr>
        <w:pStyle w:val="BulletsMIRB"/>
        <w:keepLines w:val="0"/>
      </w:pPr>
      <w:r w:rsidRPr="006D3CA9">
        <w:t>Water levels on all named lakes, as well as above and below man-made dams.</w:t>
      </w:r>
    </w:p>
    <w:p w:rsidR="008419EF" w:rsidRPr="006D3CA9" w:rsidRDefault="008419EF" w:rsidP="008419EF">
      <w:pPr>
        <w:pStyle w:val="BodyAccessibleTextMIRB"/>
      </w:pPr>
      <w:r w:rsidRPr="006D3CA9">
        <w:t>Spot elevations will be shown and be accurate to:</w:t>
      </w:r>
    </w:p>
    <w:p w:rsidR="008419EF" w:rsidRPr="006D3CA9" w:rsidRDefault="008419EF" w:rsidP="008419EF">
      <w:pPr>
        <w:pStyle w:val="BulletsMIRB"/>
        <w:keepLines w:val="0"/>
      </w:pPr>
      <w:r w:rsidRPr="006D3CA9">
        <w:t>1 metre at the map scale of 1:20000, and</w:t>
      </w:r>
    </w:p>
    <w:p w:rsidR="008419EF" w:rsidRPr="006D3CA9" w:rsidRDefault="008419EF" w:rsidP="008419EF">
      <w:pPr>
        <w:pStyle w:val="BulletsMIRB"/>
        <w:keepLines w:val="0"/>
      </w:pPr>
      <w:r w:rsidRPr="006D3CA9">
        <w:t>the nearest 0.5 metre at the map scale of 1:10000.</w:t>
      </w:r>
    </w:p>
    <w:p w:rsidR="008419EF" w:rsidRDefault="008419EF" w:rsidP="008419EF">
      <w:pPr>
        <w:pStyle w:val="BodyAccessibleTextMIRB"/>
        <w:keepLines w:val="0"/>
      </w:pPr>
      <w:r>
        <w:lastRenderedPageBreak/>
        <w:t>Water levels for lakes at 1:10000 scale mapping will be shown at the same accuracy as spot heights, to the nearest 0.5 metre in the digital file and on the hard copy, i.e. 313.0 or 313.5.</w:t>
      </w:r>
    </w:p>
    <w:p w:rsidR="008419EF" w:rsidRDefault="008419EF" w:rsidP="008419EF">
      <w:pPr>
        <w:pStyle w:val="BodyAccessibleTextMIRB"/>
        <w:keepLines w:val="0"/>
      </w:pPr>
      <w:r>
        <w:t>Photogrammetric vertical control points (VCPs) will be shown to the nearest 0.1 metre at both scales.  The VCP is to be digitized as a point feature and the VCP elevation is attribute No. 2.</w:t>
      </w:r>
    </w:p>
    <w:p w:rsidR="008419EF" w:rsidRDefault="008419EF" w:rsidP="008419EF">
      <w:pPr>
        <w:pStyle w:val="BodyAccessibleTextMIRB"/>
        <w:keepLines w:val="0"/>
        <w:spacing w:before="480"/>
        <w:ind w:left="720" w:hanging="720"/>
        <w:sectPr w:rsidR="008419EF" w:rsidSect="00773EF3">
          <w:pgSz w:w="12240" w:h="15840"/>
          <w:pgMar w:top="1440" w:right="1440" w:bottom="1440" w:left="1440" w:header="432" w:footer="720" w:gutter="0"/>
          <w:cols w:space="720"/>
          <w:docGrid w:linePitch="360"/>
        </w:sectPr>
      </w:pPr>
      <w:r w:rsidRPr="00BB39CE">
        <w:t>Land Information Ontario. (</w:t>
      </w:r>
      <w:proofErr w:type="gramStart"/>
      <w:r w:rsidRPr="00BB39CE">
        <w:t>March,</w:t>
      </w:r>
      <w:proofErr w:type="gramEnd"/>
      <w:r w:rsidRPr="00BB39CE">
        <w:t xml:space="preserve"> 1994). Ontario Government Specifications </w:t>
      </w:r>
      <w:proofErr w:type="gramStart"/>
      <w:r w:rsidRPr="00BB39CE">
        <w:t>For</w:t>
      </w:r>
      <w:proofErr w:type="gramEnd"/>
      <w:r w:rsidRPr="00BB39CE">
        <w:t xml:space="preserve"> the Delivery of Digital</w:t>
      </w:r>
      <w:r>
        <w:t xml:space="preserve"> </w:t>
      </w:r>
      <w:r w:rsidRPr="00BB39CE">
        <w:t>Topographic Data and Cartographic Representation Products At Medium Scales (1:10,000 and 1:20,000), Version 5. Ministry of Natural Resources. 37-38.</w:t>
      </w:r>
    </w:p>
    <w:p w:rsidR="00E93A66" w:rsidRPr="00241154" w:rsidRDefault="00241154" w:rsidP="00241154">
      <w:pPr>
        <w:pStyle w:val="BodyAccessibleTextMIRB"/>
        <w:tabs>
          <w:tab w:val="left" w:pos="3810"/>
        </w:tabs>
        <w:spacing w:before="12600" w:after="0"/>
      </w:pPr>
      <w:r w:rsidRPr="006415AD">
        <w:lastRenderedPageBreak/>
        <w:t>Version 1</w:t>
      </w:r>
      <w:r>
        <w:t>920</w:t>
      </w:r>
      <w:r w:rsidRPr="006415AD">
        <w:t>.1</w:t>
      </w:r>
      <w:r>
        <w:tab/>
      </w:r>
    </w:p>
    <w:sectPr w:rsidR="00E93A66" w:rsidRPr="00241154" w:rsidSect="001C3CE4">
      <w:footerReference w:type="default" r:id="rId25"/>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19EF" w:rsidRDefault="008419EF" w:rsidP="00166BDE">
      <w:r>
        <w:separator/>
      </w:r>
    </w:p>
  </w:endnote>
  <w:endnote w:type="continuationSeparator" w:id="0">
    <w:p w:rsidR="008419EF" w:rsidRDefault="008419EF"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9CF" w:rsidRDefault="000819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9CF" w:rsidRDefault="000819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9CF" w:rsidRDefault="000819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5173" w:rsidRDefault="00095173">
    <w:pPr>
      <w:pStyle w:val="Footer"/>
    </w:pPr>
    <w:r w:rsidRPr="00C85482">
      <w:rPr>
        <w:rFonts w:cs="Arial"/>
        <w:sz w:val="24"/>
        <w:szCs w:val="24"/>
      </w:rPr>
      <w:t>© 20</w:t>
    </w:r>
    <w:r>
      <w:rPr>
        <w:rFonts w:cs="Arial"/>
        <w:sz w:val="24"/>
        <w:szCs w:val="24"/>
      </w:rPr>
      <w:t>20</w:t>
    </w:r>
    <w:r w:rsidRPr="00C85482">
      <w:rPr>
        <w:rFonts w:cs="Arial"/>
        <w:sz w:val="24"/>
        <w:szCs w:val="24"/>
      </w:rPr>
      <w:t>, Queen’s Printer for Ontario</w:t>
    </w:r>
    <w:r>
      <w:rPr>
        <w:rFonts w:cs="Arial"/>
        <w:sz w:val="24"/>
        <w:szCs w:val="24"/>
      </w:rPr>
      <w:tab/>
    </w:r>
    <w:r>
      <w:rPr>
        <w:rFonts w:cs="Arial"/>
        <w:sz w:val="24"/>
        <w:szCs w:val="24"/>
      </w:rPr>
      <w:tab/>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6732065"/>
      <w:docPartObj>
        <w:docPartGallery w:val="Page Numbers (Bottom of Page)"/>
        <w:docPartUnique/>
      </w:docPartObj>
    </w:sdtPr>
    <w:sdtEndPr>
      <w:rPr>
        <w:noProof/>
      </w:rPr>
    </w:sdtEndPr>
    <w:sdtContent>
      <w:p w:rsidR="008419EF" w:rsidRDefault="008419EF">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9</w:t>
        </w:r>
        <w:r w:rsidRPr="00F56911">
          <w:rPr>
            <w:noProof/>
            <w:sz w:val="24"/>
          </w:rPr>
          <w:fldChar w:fldCharType="end"/>
        </w:r>
      </w:p>
    </w:sdtContent>
  </w:sdt>
  <w:p w:rsidR="008419EF" w:rsidRPr="00F56911" w:rsidRDefault="008419EF" w:rsidP="00F5691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9805715"/>
      <w:docPartObj>
        <w:docPartGallery w:val="Page Numbers (Bottom of Page)"/>
        <w:docPartUnique/>
      </w:docPartObj>
    </w:sdtPr>
    <w:sdtEndPr>
      <w:rPr>
        <w:noProof/>
      </w:rPr>
    </w:sdtEndPr>
    <w:sdtContent>
      <w:p w:rsidR="00095173" w:rsidRDefault="00095173">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rsidR="00095173" w:rsidRPr="00F56911" w:rsidRDefault="00095173" w:rsidP="00F5691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1661123"/>
      <w:docPartObj>
        <w:docPartGallery w:val="Page Numbers (Bottom of Page)"/>
        <w:docPartUnique/>
      </w:docPartObj>
    </w:sdtPr>
    <w:sdtEndPr>
      <w:rPr>
        <w:noProof/>
        <w:sz w:val="24"/>
        <w:szCs w:val="24"/>
      </w:rPr>
    </w:sdtEndPr>
    <w:sdtContent>
      <w:p w:rsidR="00095173" w:rsidRPr="00F307EC" w:rsidRDefault="00095173">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rsidR="00095173" w:rsidRPr="00F56911" w:rsidRDefault="00095173"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19EF" w:rsidRDefault="008419EF" w:rsidP="00166BDE">
      <w:r>
        <w:separator/>
      </w:r>
    </w:p>
  </w:footnote>
  <w:footnote w:type="continuationSeparator" w:id="0">
    <w:p w:rsidR="008419EF" w:rsidRDefault="008419EF"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9CF" w:rsidRDefault="000819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5173" w:rsidRDefault="00095173" w:rsidP="00166BDE">
    <w:pPr>
      <w:pStyle w:val="Header"/>
      <w:jc w:val="right"/>
    </w:pPr>
    <w:r>
      <w:rPr>
        <w:noProof/>
        <w:color w:val="00B050"/>
        <w:sz w:val="18"/>
        <w:szCs w:val="18"/>
      </w:rPr>
      <w:drawing>
        <wp:inline distT="0" distB="0" distL="0" distR="0" wp14:anchorId="1EA816C9" wp14:editId="317EEFBE">
          <wp:extent cx="1321435" cy="528574"/>
          <wp:effectExtent l="0" t="0" r="0" b="0"/>
          <wp:docPr id="4" name="Picture 4" descr="Government of Ontario logo&#10;&#10;Image of the Ontario trillium flower logo and the word &quot;Ontari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tario-logo-Blk.jpg"/>
                  <pic:cNvPicPr/>
                </pic:nvPicPr>
                <pic:blipFill>
                  <a:blip r:embed="rId1">
                    <a:extLst>
                      <a:ext uri="{28A0092B-C50C-407E-A947-70E740481C1C}">
                        <a14:useLocalDpi xmlns:a14="http://schemas.microsoft.com/office/drawing/2010/main" val="0"/>
                      </a:ext>
                    </a:extLst>
                  </a:blip>
                  <a:stretch>
                    <a:fillRect/>
                  </a:stretch>
                </pic:blipFill>
                <pic:spPr>
                  <a:xfrm>
                    <a:off x="0" y="0"/>
                    <a:ext cx="1321435" cy="52857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9CF" w:rsidRDefault="000819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5173" w:rsidRPr="00F56911" w:rsidRDefault="00095173"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6D9029F"/>
    <w:multiLevelType w:val="multilevel"/>
    <w:tmpl w:val="4992DB98"/>
    <w:lvl w:ilvl="0">
      <w:start w:val="1"/>
      <w:numFmt w:val="decimal"/>
      <w:pStyle w:val="NumberedListMIRB"/>
      <w:lvlText w:val="%1."/>
      <w:lvlJc w:val="left"/>
      <w:pPr>
        <w:ind w:left="360" w:hanging="360"/>
      </w:pPr>
      <w:rPr>
        <w:color w:val="4F6228" w:themeColor="accent3" w:themeShade="80"/>
      </w:rPr>
    </w:lvl>
    <w:lvl w:ilvl="1">
      <w:start w:val="1"/>
      <w:numFmt w:val="decimal"/>
      <w:lvlText w:val="%1.%2."/>
      <w:lvlJc w:val="left"/>
      <w:pPr>
        <w:ind w:left="792" w:hanging="432"/>
      </w:pPr>
      <w:rPr>
        <w:color w:val="4F6228" w:themeColor="accent3" w:themeShade="80"/>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3"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5295F48"/>
    <w:multiLevelType w:val="hybridMultilevel"/>
    <w:tmpl w:val="B7FA9150"/>
    <w:lvl w:ilvl="0" w:tplc="48008C24">
      <w:start w:val="1"/>
      <w:numFmt w:val="bullet"/>
      <w:lvlText w:val=""/>
      <w:lvlJc w:val="left"/>
      <w:pPr>
        <w:ind w:left="720" w:hanging="360"/>
      </w:pPr>
      <w:rPr>
        <w:rFonts w:ascii="Symbol" w:hAnsi="Symbol" w:hint="default"/>
        <w:color w:val="76923C" w:themeColor="accent3"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76923C" w:themeColor="accent3" w:themeShade="BF"/>
        <w:sz w:val="32"/>
      </w:rPr>
    </w:lvl>
    <w:lvl w:ilvl="1">
      <w:start w:val="1"/>
      <w:numFmt w:val="decimal"/>
      <w:lvlText w:val="%2"/>
      <w:lvlJc w:val="left"/>
      <w:pPr>
        <w:ind w:left="720" w:hanging="360"/>
      </w:pPr>
      <w:rPr>
        <w:rFonts w:ascii="Arial" w:hAnsi="Arial" w:hint="default"/>
        <w:color w:val="4F6228" w:themeColor="accent3" w:themeShade="80"/>
        <w:sz w:val="28"/>
      </w:rPr>
    </w:lvl>
    <w:lvl w:ilvl="2">
      <w:start w:val="1"/>
      <w:numFmt w:val="lowerRoman"/>
      <w:lvlText w:val="%3)"/>
      <w:lvlJc w:val="left"/>
      <w:pPr>
        <w:ind w:left="1080" w:hanging="360"/>
      </w:pPr>
      <w:rPr>
        <w:rFonts w:ascii="Arial" w:hAnsi="Arial" w:hint="default"/>
        <w:color w:val="4F6228"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76923C"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16"/>
  </w:num>
  <w:num w:numId="4">
    <w:abstractNumId w:val="1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1"/>
    <w:lvlOverride w:ilvl="0">
      <w:startOverride w:val="1"/>
    </w:lvlOverride>
  </w:num>
  <w:num w:numId="16">
    <w:abstractNumId w:val="16"/>
  </w:num>
  <w:num w:numId="17">
    <w:abstractNumId w:val="11"/>
  </w:num>
  <w:num w:numId="18">
    <w:abstractNumId w:val="15"/>
  </w:num>
  <w:num w:numId="19">
    <w:abstractNumId w:val="12"/>
  </w:num>
  <w:num w:numId="20">
    <w:abstractNumId w:val="1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0"/>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8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9EF"/>
    <w:rsid w:val="00002568"/>
    <w:rsid w:val="000032B5"/>
    <w:rsid w:val="00005CD2"/>
    <w:rsid w:val="000140AC"/>
    <w:rsid w:val="00015014"/>
    <w:rsid w:val="0001634E"/>
    <w:rsid w:val="00017E2D"/>
    <w:rsid w:val="0002017F"/>
    <w:rsid w:val="00021A0D"/>
    <w:rsid w:val="000223EC"/>
    <w:rsid w:val="00024AA5"/>
    <w:rsid w:val="00026387"/>
    <w:rsid w:val="0002784E"/>
    <w:rsid w:val="00031008"/>
    <w:rsid w:val="00032052"/>
    <w:rsid w:val="00032558"/>
    <w:rsid w:val="0003783D"/>
    <w:rsid w:val="00042C12"/>
    <w:rsid w:val="00047E11"/>
    <w:rsid w:val="00047E5E"/>
    <w:rsid w:val="000501A6"/>
    <w:rsid w:val="00051064"/>
    <w:rsid w:val="00052243"/>
    <w:rsid w:val="0005719B"/>
    <w:rsid w:val="0006156F"/>
    <w:rsid w:val="00071204"/>
    <w:rsid w:val="000718A0"/>
    <w:rsid w:val="0007423E"/>
    <w:rsid w:val="00075B55"/>
    <w:rsid w:val="00077B79"/>
    <w:rsid w:val="000819CF"/>
    <w:rsid w:val="00084A03"/>
    <w:rsid w:val="00086BA1"/>
    <w:rsid w:val="00094836"/>
    <w:rsid w:val="00095173"/>
    <w:rsid w:val="0009769E"/>
    <w:rsid w:val="00097CBB"/>
    <w:rsid w:val="000A4B41"/>
    <w:rsid w:val="000A5E37"/>
    <w:rsid w:val="000A6FB6"/>
    <w:rsid w:val="000A76E0"/>
    <w:rsid w:val="000B0090"/>
    <w:rsid w:val="000B2C50"/>
    <w:rsid w:val="000B2D1A"/>
    <w:rsid w:val="000B52A0"/>
    <w:rsid w:val="000B53F9"/>
    <w:rsid w:val="000C197F"/>
    <w:rsid w:val="000C3AFA"/>
    <w:rsid w:val="000C5C17"/>
    <w:rsid w:val="000D0B10"/>
    <w:rsid w:val="000D3789"/>
    <w:rsid w:val="000D577E"/>
    <w:rsid w:val="000D6A89"/>
    <w:rsid w:val="000E0613"/>
    <w:rsid w:val="000E3E6A"/>
    <w:rsid w:val="000E6CBD"/>
    <w:rsid w:val="000F0E9A"/>
    <w:rsid w:val="0010004B"/>
    <w:rsid w:val="00100763"/>
    <w:rsid w:val="00110AFF"/>
    <w:rsid w:val="001143A9"/>
    <w:rsid w:val="001172F4"/>
    <w:rsid w:val="00122C2B"/>
    <w:rsid w:val="00126411"/>
    <w:rsid w:val="0013053B"/>
    <w:rsid w:val="00130AD3"/>
    <w:rsid w:val="001326D2"/>
    <w:rsid w:val="00134BA2"/>
    <w:rsid w:val="001353BA"/>
    <w:rsid w:val="00136D83"/>
    <w:rsid w:val="00141DE2"/>
    <w:rsid w:val="00141E94"/>
    <w:rsid w:val="0014355C"/>
    <w:rsid w:val="00144134"/>
    <w:rsid w:val="001467F1"/>
    <w:rsid w:val="00147038"/>
    <w:rsid w:val="0015374D"/>
    <w:rsid w:val="00160BC8"/>
    <w:rsid w:val="001636A8"/>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92418"/>
    <w:rsid w:val="001932E1"/>
    <w:rsid w:val="00195037"/>
    <w:rsid w:val="001966D6"/>
    <w:rsid w:val="001A08C3"/>
    <w:rsid w:val="001A6F20"/>
    <w:rsid w:val="001B6949"/>
    <w:rsid w:val="001C13A3"/>
    <w:rsid w:val="001C1657"/>
    <w:rsid w:val="001C16F5"/>
    <w:rsid w:val="001C3CE4"/>
    <w:rsid w:val="001C47DB"/>
    <w:rsid w:val="001D008B"/>
    <w:rsid w:val="001D2700"/>
    <w:rsid w:val="001E0449"/>
    <w:rsid w:val="001E404A"/>
    <w:rsid w:val="001E4D97"/>
    <w:rsid w:val="001E4F6C"/>
    <w:rsid w:val="001E5353"/>
    <w:rsid w:val="001F0562"/>
    <w:rsid w:val="001F33E5"/>
    <w:rsid w:val="001F5F62"/>
    <w:rsid w:val="00205581"/>
    <w:rsid w:val="0020702E"/>
    <w:rsid w:val="00207444"/>
    <w:rsid w:val="00207CFA"/>
    <w:rsid w:val="0021181F"/>
    <w:rsid w:val="002137D9"/>
    <w:rsid w:val="002146DD"/>
    <w:rsid w:val="00214AA6"/>
    <w:rsid w:val="002218EF"/>
    <w:rsid w:val="00225A9D"/>
    <w:rsid w:val="002272CB"/>
    <w:rsid w:val="002277DA"/>
    <w:rsid w:val="002319B4"/>
    <w:rsid w:val="00241154"/>
    <w:rsid w:val="00250188"/>
    <w:rsid w:val="00250B3B"/>
    <w:rsid w:val="0025168A"/>
    <w:rsid w:val="00252B3B"/>
    <w:rsid w:val="002533BB"/>
    <w:rsid w:val="00253838"/>
    <w:rsid w:val="00253B5E"/>
    <w:rsid w:val="00254CF7"/>
    <w:rsid w:val="00263E6E"/>
    <w:rsid w:val="00267594"/>
    <w:rsid w:val="002738BF"/>
    <w:rsid w:val="00277D3E"/>
    <w:rsid w:val="00281B57"/>
    <w:rsid w:val="00282C5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C6E"/>
    <w:rsid w:val="002E7936"/>
    <w:rsid w:val="002F2887"/>
    <w:rsid w:val="002F3C1B"/>
    <w:rsid w:val="002F7786"/>
    <w:rsid w:val="003003BB"/>
    <w:rsid w:val="003003EC"/>
    <w:rsid w:val="003017CC"/>
    <w:rsid w:val="003029A0"/>
    <w:rsid w:val="00302DCE"/>
    <w:rsid w:val="0031444A"/>
    <w:rsid w:val="00316331"/>
    <w:rsid w:val="00320C04"/>
    <w:rsid w:val="0032272A"/>
    <w:rsid w:val="00323638"/>
    <w:rsid w:val="00330720"/>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70836"/>
    <w:rsid w:val="00370B07"/>
    <w:rsid w:val="00390663"/>
    <w:rsid w:val="003932B1"/>
    <w:rsid w:val="003957EE"/>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2F28"/>
    <w:rsid w:val="003D6DF7"/>
    <w:rsid w:val="003D7577"/>
    <w:rsid w:val="003D7B85"/>
    <w:rsid w:val="003E0883"/>
    <w:rsid w:val="003E1244"/>
    <w:rsid w:val="003E2703"/>
    <w:rsid w:val="003E3ECE"/>
    <w:rsid w:val="003E4697"/>
    <w:rsid w:val="003E4DD3"/>
    <w:rsid w:val="003E518C"/>
    <w:rsid w:val="003E7543"/>
    <w:rsid w:val="003E7719"/>
    <w:rsid w:val="003F0C60"/>
    <w:rsid w:val="003F17C2"/>
    <w:rsid w:val="00400145"/>
    <w:rsid w:val="00402253"/>
    <w:rsid w:val="0040635D"/>
    <w:rsid w:val="004070D5"/>
    <w:rsid w:val="0041032E"/>
    <w:rsid w:val="0041247A"/>
    <w:rsid w:val="00413267"/>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130D"/>
    <w:rsid w:val="00452486"/>
    <w:rsid w:val="00452F98"/>
    <w:rsid w:val="00453948"/>
    <w:rsid w:val="00457F12"/>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D95"/>
    <w:rsid w:val="004951ED"/>
    <w:rsid w:val="004962C5"/>
    <w:rsid w:val="004A1EEA"/>
    <w:rsid w:val="004A3582"/>
    <w:rsid w:val="004B2B35"/>
    <w:rsid w:val="004B488C"/>
    <w:rsid w:val="004B4D32"/>
    <w:rsid w:val="004C2E8D"/>
    <w:rsid w:val="004C7180"/>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63EE"/>
    <w:rsid w:val="00520898"/>
    <w:rsid w:val="00521A6E"/>
    <w:rsid w:val="00521DCD"/>
    <w:rsid w:val="0052623B"/>
    <w:rsid w:val="00533DD3"/>
    <w:rsid w:val="0053614E"/>
    <w:rsid w:val="0053638B"/>
    <w:rsid w:val="00542593"/>
    <w:rsid w:val="00542C40"/>
    <w:rsid w:val="00543D82"/>
    <w:rsid w:val="00544E51"/>
    <w:rsid w:val="0054579E"/>
    <w:rsid w:val="00547D56"/>
    <w:rsid w:val="00551FF9"/>
    <w:rsid w:val="0055361C"/>
    <w:rsid w:val="00555EA2"/>
    <w:rsid w:val="0055756A"/>
    <w:rsid w:val="00564730"/>
    <w:rsid w:val="00573687"/>
    <w:rsid w:val="00584A8C"/>
    <w:rsid w:val="005861C4"/>
    <w:rsid w:val="00594FDE"/>
    <w:rsid w:val="005A0920"/>
    <w:rsid w:val="005B71E7"/>
    <w:rsid w:val="005C3ECD"/>
    <w:rsid w:val="005C40E8"/>
    <w:rsid w:val="005C78FA"/>
    <w:rsid w:val="005D05FA"/>
    <w:rsid w:val="005D0DF6"/>
    <w:rsid w:val="005D14BC"/>
    <w:rsid w:val="005D75C7"/>
    <w:rsid w:val="005E325E"/>
    <w:rsid w:val="005E3613"/>
    <w:rsid w:val="005E3711"/>
    <w:rsid w:val="005E425F"/>
    <w:rsid w:val="005F0C76"/>
    <w:rsid w:val="005F0DCF"/>
    <w:rsid w:val="005F333D"/>
    <w:rsid w:val="005F35E5"/>
    <w:rsid w:val="005F5641"/>
    <w:rsid w:val="005F593D"/>
    <w:rsid w:val="006001D0"/>
    <w:rsid w:val="006067F0"/>
    <w:rsid w:val="006073D4"/>
    <w:rsid w:val="00612131"/>
    <w:rsid w:val="006139C8"/>
    <w:rsid w:val="00614A11"/>
    <w:rsid w:val="00620BAD"/>
    <w:rsid w:val="006244C5"/>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77F5"/>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74B3"/>
    <w:rsid w:val="006B2D8C"/>
    <w:rsid w:val="006B3711"/>
    <w:rsid w:val="006B5040"/>
    <w:rsid w:val="006B5917"/>
    <w:rsid w:val="006B7BD4"/>
    <w:rsid w:val="006C0570"/>
    <w:rsid w:val="006C275F"/>
    <w:rsid w:val="006C27B1"/>
    <w:rsid w:val="006C3816"/>
    <w:rsid w:val="006C4420"/>
    <w:rsid w:val="006C6920"/>
    <w:rsid w:val="006D3A52"/>
    <w:rsid w:val="006E0AA4"/>
    <w:rsid w:val="006E148D"/>
    <w:rsid w:val="006E7276"/>
    <w:rsid w:val="006E749E"/>
    <w:rsid w:val="006E7956"/>
    <w:rsid w:val="006F263A"/>
    <w:rsid w:val="006F305B"/>
    <w:rsid w:val="006F7A4A"/>
    <w:rsid w:val="00702D03"/>
    <w:rsid w:val="00706F28"/>
    <w:rsid w:val="0071149E"/>
    <w:rsid w:val="0071257B"/>
    <w:rsid w:val="007160F5"/>
    <w:rsid w:val="00725916"/>
    <w:rsid w:val="007401C6"/>
    <w:rsid w:val="007409E7"/>
    <w:rsid w:val="00743E92"/>
    <w:rsid w:val="007452A5"/>
    <w:rsid w:val="00746045"/>
    <w:rsid w:val="00757684"/>
    <w:rsid w:val="00763CCD"/>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C354E"/>
    <w:rsid w:val="007C6147"/>
    <w:rsid w:val="007D3263"/>
    <w:rsid w:val="007D7F60"/>
    <w:rsid w:val="007E035A"/>
    <w:rsid w:val="007E3D96"/>
    <w:rsid w:val="007E6A36"/>
    <w:rsid w:val="007E736B"/>
    <w:rsid w:val="007F2DD0"/>
    <w:rsid w:val="008069B0"/>
    <w:rsid w:val="008077A5"/>
    <w:rsid w:val="008116D7"/>
    <w:rsid w:val="00811851"/>
    <w:rsid w:val="00814529"/>
    <w:rsid w:val="008148A4"/>
    <w:rsid w:val="00815F65"/>
    <w:rsid w:val="00826259"/>
    <w:rsid w:val="00826DC5"/>
    <w:rsid w:val="00833A13"/>
    <w:rsid w:val="008379CD"/>
    <w:rsid w:val="008406BF"/>
    <w:rsid w:val="008419EF"/>
    <w:rsid w:val="008436A2"/>
    <w:rsid w:val="00844BCB"/>
    <w:rsid w:val="00846194"/>
    <w:rsid w:val="0084633F"/>
    <w:rsid w:val="00846A2B"/>
    <w:rsid w:val="00850B0D"/>
    <w:rsid w:val="00853564"/>
    <w:rsid w:val="008544B9"/>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B72"/>
    <w:rsid w:val="008A2969"/>
    <w:rsid w:val="008A34B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E2B1F"/>
    <w:rsid w:val="008E5B02"/>
    <w:rsid w:val="008F2433"/>
    <w:rsid w:val="00901B74"/>
    <w:rsid w:val="00903AD6"/>
    <w:rsid w:val="009060E3"/>
    <w:rsid w:val="00911506"/>
    <w:rsid w:val="00915947"/>
    <w:rsid w:val="00917256"/>
    <w:rsid w:val="00917F10"/>
    <w:rsid w:val="00926B49"/>
    <w:rsid w:val="00926D67"/>
    <w:rsid w:val="00931842"/>
    <w:rsid w:val="00935DAA"/>
    <w:rsid w:val="00937757"/>
    <w:rsid w:val="009379C9"/>
    <w:rsid w:val="00940D69"/>
    <w:rsid w:val="009413E1"/>
    <w:rsid w:val="009453AE"/>
    <w:rsid w:val="0094581F"/>
    <w:rsid w:val="00951D15"/>
    <w:rsid w:val="0095248E"/>
    <w:rsid w:val="009663F8"/>
    <w:rsid w:val="009775D5"/>
    <w:rsid w:val="00983021"/>
    <w:rsid w:val="0098680E"/>
    <w:rsid w:val="009919E5"/>
    <w:rsid w:val="00992331"/>
    <w:rsid w:val="00995998"/>
    <w:rsid w:val="009A02A3"/>
    <w:rsid w:val="009A1B79"/>
    <w:rsid w:val="009B13B0"/>
    <w:rsid w:val="009B5D53"/>
    <w:rsid w:val="009B64B4"/>
    <w:rsid w:val="009C035F"/>
    <w:rsid w:val="009C1517"/>
    <w:rsid w:val="009C190B"/>
    <w:rsid w:val="009C4D1B"/>
    <w:rsid w:val="009C6D00"/>
    <w:rsid w:val="009D0883"/>
    <w:rsid w:val="009D08A9"/>
    <w:rsid w:val="009D33CA"/>
    <w:rsid w:val="009E1F01"/>
    <w:rsid w:val="009E3787"/>
    <w:rsid w:val="009E512F"/>
    <w:rsid w:val="009E6E1A"/>
    <w:rsid w:val="009F1641"/>
    <w:rsid w:val="009F560D"/>
    <w:rsid w:val="00A0165B"/>
    <w:rsid w:val="00A03806"/>
    <w:rsid w:val="00A076CE"/>
    <w:rsid w:val="00A0788D"/>
    <w:rsid w:val="00A13CBA"/>
    <w:rsid w:val="00A16727"/>
    <w:rsid w:val="00A1680C"/>
    <w:rsid w:val="00A21002"/>
    <w:rsid w:val="00A24D2F"/>
    <w:rsid w:val="00A2594A"/>
    <w:rsid w:val="00A26085"/>
    <w:rsid w:val="00A3135F"/>
    <w:rsid w:val="00A32947"/>
    <w:rsid w:val="00A406EC"/>
    <w:rsid w:val="00A4082B"/>
    <w:rsid w:val="00A42234"/>
    <w:rsid w:val="00A423A3"/>
    <w:rsid w:val="00A45CC8"/>
    <w:rsid w:val="00A46A15"/>
    <w:rsid w:val="00A51E4C"/>
    <w:rsid w:val="00A52531"/>
    <w:rsid w:val="00A54925"/>
    <w:rsid w:val="00A63202"/>
    <w:rsid w:val="00A63EB2"/>
    <w:rsid w:val="00A65645"/>
    <w:rsid w:val="00A73EE1"/>
    <w:rsid w:val="00A75B15"/>
    <w:rsid w:val="00A76477"/>
    <w:rsid w:val="00A76D7E"/>
    <w:rsid w:val="00A77428"/>
    <w:rsid w:val="00A84996"/>
    <w:rsid w:val="00A85B3B"/>
    <w:rsid w:val="00A91830"/>
    <w:rsid w:val="00A96500"/>
    <w:rsid w:val="00A96E59"/>
    <w:rsid w:val="00AA24E4"/>
    <w:rsid w:val="00AA67CF"/>
    <w:rsid w:val="00AB2DB1"/>
    <w:rsid w:val="00AB355B"/>
    <w:rsid w:val="00AB3A8B"/>
    <w:rsid w:val="00AC100C"/>
    <w:rsid w:val="00AC666D"/>
    <w:rsid w:val="00AD030B"/>
    <w:rsid w:val="00AD1E0B"/>
    <w:rsid w:val="00AE1CFA"/>
    <w:rsid w:val="00AE397E"/>
    <w:rsid w:val="00AE4618"/>
    <w:rsid w:val="00AE6903"/>
    <w:rsid w:val="00AE795A"/>
    <w:rsid w:val="00AF1DF9"/>
    <w:rsid w:val="00AF351C"/>
    <w:rsid w:val="00AF6603"/>
    <w:rsid w:val="00AF7497"/>
    <w:rsid w:val="00B006C6"/>
    <w:rsid w:val="00B02789"/>
    <w:rsid w:val="00B0388B"/>
    <w:rsid w:val="00B03BA6"/>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610B"/>
    <w:rsid w:val="00B744CF"/>
    <w:rsid w:val="00B75F7A"/>
    <w:rsid w:val="00B762B7"/>
    <w:rsid w:val="00B83AA1"/>
    <w:rsid w:val="00B87E71"/>
    <w:rsid w:val="00B92730"/>
    <w:rsid w:val="00B9556B"/>
    <w:rsid w:val="00B964A8"/>
    <w:rsid w:val="00BA1E2B"/>
    <w:rsid w:val="00BA26FE"/>
    <w:rsid w:val="00BA4201"/>
    <w:rsid w:val="00BA5639"/>
    <w:rsid w:val="00BA5D06"/>
    <w:rsid w:val="00BA5D1B"/>
    <w:rsid w:val="00BA66F1"/>
    <w:rsid w:val="00BA6A04"/>
    <w:rsid w:val="00BA779A"/>
    <w:rsid w:val="00BB2068"/>
    <w:rsid w:val="00BB532B"/>
    <w:rsid w:val="00BB6CB2"/>
    <w:rsid w:val="00BC0969"/>
    <w:rsid w:val="00BC2E42"/>
    <w:rsid w:val="00BC461F"/>
    <w:rsid w:val="00BD4AD8"/>
    <w:rsid w:val="00BD50B1"/>
    <w:rsid w:val="00BD60D2"/>
    <w:rsid w:val="00BE23B5"/>
    <w:rsid w:val="00BE3808"/>
    <w:rsid w:val="00BE41E3"/>
    <w:rsid w:val="00BF24FB"/>
    <w:rsid w:val="00BF42C0"/>
    <w:rsid w:val="00BF5DCE"/>
    <w:rsid w:val="00BF711A"/>
    <w:rsid w:val="00C0619F"/>
    <w:rsid w:val="00C1398D"/>
    <w:rsid w:val="00C269B7"/>
    <w:rsid w:val="00C27553"/>
    <w:rsid w:val="00C313C4"/>
    <w:rsid w:val="00C3565E"/>
    <w:rsid w:val="00C35E04"/>
    <w:rsid w:val="00C36676"/>
    <w:rsid w:val="00C54821"/>
    <w:rsid w:val="00C57242"/>
    <w:rsid w:val="00C60190"/>
    <w:rsid w:val="00C61FB1"/>
    <w:rsid w:val="00C64F88"/>
    <w:rsid w:val="00C70EA2"/>
    <w:rsid w:val="00C7124C"/>
    <w:rsid w:val="00C71A6F"/>
    <w:rsid w:val="00C74020"/>
    <w:rsid w:val="00C76172"/>
    <w:rsid w:val="00C8303F"/>
    <w:rsid w:val="00C844D4"/>
    <w:rsid w:val="00C84CF0"/>
    <w:rsid w:val="00C86366"/>
    <w:rsid w:val="00C87FCD"/>
    <w:rsid w:val="00C91FFC"/>
    <w:rsid w:val="00C92AF8"/>
    <w:rsid w:val="00C93727"/>
    <w:rsid w:val="00C97268"/>
    <w:rsid w:val="00CA4AF9"/>
    <w:rsid w:val="00CA50B2"/>
    <w:rsid w:val="00CA74F7"/>
    <w:rsid w:val="00CB04CD"/>
    <w:rsid w:val="00CB2AE1"/>
    <w:rsid w:val="00CB4387"/>
    <w:rsid w:val="00CB5081"/>
    <w:rsid w:val="00CB5499"/>
    <w:rsid w:val="00CB6B72"/>
    <w:rsid w:val="00CC22F0"/>
    <w:rsid w:val="00CC3D42"/>
    <w:rsid w:val="00CC4FCF"/>
    <w:rsid w:val="00CC5C83"/>
    <w:rsid w:val="00CD4CFF"/>
    <w:rsid w:val="00CD5C30"/>
    <w:rsid w:val="00CD67BE"/>
    <w:rsid w:val="00CE2915"/>
    <w:rsid w:val="00CE40FC"/>
    <w:rsid w:val="00CE4B08"/>
    <w:rsid w:val="00CE5020"/>
    <w:rsid w:val="00CE64D4"/>
    <w:rsid w:val="00CE6914"/>
    <w:rsid w:val="00CF0920"/>
    <w:rsid w:val="00D02C54"/>
    <w:rsid w:val="00D05909"/>
    <w:rsid w:val="00D0697E"/>
    <w:rsid w:val="00D119F9"/>
    <w:rsid w:val="00D12474"/>
    <w:rsid w:val="00D141F1"/>
    <w:rsid w:val="00D14EE8"/>
    <w:rsid w:val="00D177F2"/>
    <w:rsid w:val="00D179FB"/>
    <w:rsid w:val="00D20AC7"/>
    <w:rsid w:val="00D2322E"/>
    <w:rsid w:val="00D2385D"/>
    <w:rsid w:val="00D23A42"/>
    <w:rsid w:val="00D25738"/>
    <w:rsid w:val="00D27B49"/>
    <w:rsid w:val="00D337DA"/>
    <w:rsid w:val="00D40578"/>
    <w:rsid w:val="00D4133E"/>
    <w:rsid w:val="00D453DE"/>
    <w:rsid w:val="00D57B20"/>
    <w:rsid w:val="00D66D38"/>
    <w:rsid w:val="00D7302B"/>
    <w:rsid w:val="00D73107"/>
    <w:rsid w:val="00D76425"/>
    <w:rsid w:val="00D76DBB"/>
    <w:rsid w:val="00D803B8"/>
    <w:rsid w:val="00D83675"/>
    <w:rsid w:val="00D84F48"/>
    <w:rsid w:val="00D87F4B"/>
    <w:rsid w:val="00D9470F"/>
    <w:rsid w:val="00D97E67"/>
    <w:rsid w:val="00DB452D"/>
    <w:rsid w:val="00DC1233"/>
    <w:rsid w:val="00DC196D"/>
    <w:rsid w:val="00DD1819"/>
    <w:rsid w:val="00DD1A7F"/>
    <w:rsid w:val="00DD1F24"/>
    <w:rsid w:val="00DD7091"/>
    <w:rsid w:val="00DD7905"/>
    <w:rsid w:val="00DE67EC"/>
    <w:rsid w:val="00DE709A"/>
    <w:rsid w:val="00DF00E8"/>
    <w:rsid w:val="00DF3E8A"/>
    <w:rsid w:val="00DF5BFF"/>
    <w:rsid w:val="00DF60ED"/>
    <w:rsid w:val="00E05542"/>
    <w:rsid w:val="00E07091"/>
    <w:rsid w:val="00E11763"/>
    <w:rsid w:val="00E11ECB"/>
    <w:rsid w:val="00E1275B"/>
    <w:rsid w:val="00E143C9"/>
    <w:rsid w:val="00E15483"/>
    <w:rsid w:val="00E15730"/>
    <w:rsid w:val="00E218B0"/>
    <w:rsid w:val="00E22026"/>
    <w:rsid w:val="00E24F72"/>
    <w:rsid w:val="00E26D53"/>
    <w:rsid w:val="00E3557A"/>
    <w:rsid w:val="00E35F64"/>
    <w:rsid w:val="00E3645D"/>
    <w:rsid w:val="00E42770"/>
    <w:rsid w:val="00E4623D"/>
    <w:rsid w:val="00E50788"/>
    <w:rsid w:val="00E509FA"/>
    <w:rsid w:val="00E53416"/>
    <w:rsid w:val="00E5344C"/>
    <w:rsid w:val="00E53BF5"/>
    <w:rsid w:val="00E540BF"/>
    <w:rsid w:val="00E56077"/>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16050"/>
    <w:rsid w:val="00F16A4D"/>
    <w:rsid w:val="00F20D5A"/>
    <w:rsid w:val="00F211C2"/>
    <w:rsid w:val="00F2273B"/>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CC9"/>
    <w:rsid w:val="00FB5BF5"/>
    <w:rsid w:val="00FB67D7"/>
    <w:rsid w:val="00FC3450"/>
    <w:rsid w:val="00FC51CD"/>
    <w:rsid w:val="00FD1B7C"/>
    <w:rsid w:val="00FD6413"/>
    <w:rsid w:val="00FD71C9"/>
    <w:rsid w:val="00FE0735"/>
    <w:rsid w:val="00FE5355"/>
    <w:rsid w:val="00FF17B6"/>
    <w:rsid w:val="00FF26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6CE056"/>
  <w15:docId w15:val="{569DCC66-94B8-45EE-BC98-B6F4A3330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241154"/>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76923C"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76923C"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365F91"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4F6228"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4F6228"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4F81BD"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4F6228"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4F6228"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4F81BD"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76923C"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76923C"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4F81BD"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76923C"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76923C"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76923C"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4F6228"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4F6228"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4F6228"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0000FF"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243F60"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AF351C"/>
    <w:pPr>
      <w:keepNext/>
      <w:keepLines/>
      <w:numPr>
        <w:ilvl w:val="0"/>
        <w:numId w:val="0"/>
      </w:numPr>
    </w:pPr>
  </w:style>
  <w:style w:type="paragraph" w:customStyle="1" w:styleId="Heading3NoNumbersMIRB">
    <w:name w:val="Heading 3 No Numbers MIRB"/>
    <w:basedOn w:val="Heading3MIRB"/>
    <w:link w:val="Heading3NoNumbersMIRBChar"/>
    <w:qFormat/>
    <w:rsid w:val="00AF351C"/>
    <w:pPr>
      <w:numPr>
        <w:ilvl w:val="0"/>
        <w:numId w:val="0"/>
      </w:numPr>
    </w:pPr>
  </w:style>
  <w:style w:type="character" w:customStyle="1" w:styleId="Heading2NoNumbersMIRBChar">
    <w:name w:val="Heading 2 No Numbers MIRB Char"/>
    <w:basedOn w:val="Heading2MIRBChar"/>
    <w:link w:val="Heading2NoNumbersMIRB"/>
    <w:rsid w:val="00AF351C"/>
    <w:rPr>
      <w:rFonts w:ascii="Arial" w:eastAsiaTheme="majorEastAsia" w:hAnsi="Arial" w:cstheme="majorBidi"/>
      <w:b/>
      <w:bCs/>
      <w:color w:val="4F6228" w:themeColor="accent3" w:themeShade="80"/>
      <w:sz w:val="28"/>
      <w:szCs w:val="26"/>
      <w:lang w:eastAsia="en-US"/>
    </w:rPr>
  </w:style>
  <w:style w:type="paragraph" w:customStyle="1" w:styleId="Heading4NoNumbersMIRB">
    <w:name w:val="Heading 4 No Numbers MIRB"/>
    <w:basedOn w:val="Heading4MIRB"/>
    <w:link w:val="Heading4NoNumbersMIRBChar"/>
    <w:qFormat/>
    <w:rsid w:val="00AF351C"/>
    <w:pPr>
      <w:numPr>
        <w:ilvl w:val="0"/>
        <w:numId w:val="0"/>
      </w:numPr>
    </w:pPr>
  </w:style>
  <w:style w:type="character" w:customStyle="1" w:styleId="Heading3NoNumbersMIRBChar">
    <w:name w:val="Heading 3 No Numbers MIRB Char"/>
    <w:basedOn w:val="Heading3MIRBChar"/>
    <w:link w:val="Heading3NoNumbersMIRB"/>
    <w:rsid w:val="00AF351C"/>
    <w:rPr>
      <w:rFonts w:ascii="Arial" w:eastAsiaTheme="majorEastAsia" w:hAnsi="Arial" w:cstheme="majorBidi"/>
      <w:b/>
      <w:bCs/>
      <w:color w:val="4F6228" w:themeColor="accent3" w:themeShade="80"/>
      <w:sz w:val="24"/>
      <w:szCs w:val="22"/>
      <w:lang w:eastAsia="en-US"/>
    </w:rPr>
  </w:style>
  <w:style w:type="character" w:customStyle="1" w:styleId="Heading4NoNumbersMIRBChar">
    <w:name w:val="Heading 4 No Numbers MIRB Char"/>
    <w:basedOn w:val="Heading4MIRBChar"/>
    <w:link w:val="Heading4NoNumbersMIRB"/>
    <w:rsid w:val="00AF351C"/>
    <w:rPr>
      <w:rFonts w:ascii="Arial" w:eastAsiaTheme="majorEastAsia" w:hAnsi="Arial" w:cstheme="majorBidi"/>
      <w:b/>
      <w:bCs/>
      <w:i/>
      <w:iCs/>
      <w:color w:val="595959"/>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semiHidden/>
    <w:unhideWhenUsed/>
    <w:rsid w:val="00F62CC9"/>
  </w:style>
  <w:style w:type="character" w:customStyle="1" w:styleId="CommentTextChar">
    <w:name w:val="Comment Text Char"/>
    <w:basedOn w:val="DefaultParagraphFont"/>
    <w:link w:val="CommentText"/>
    <w:semiHidden/>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val="0"/>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tmp"/><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pmu@ontario.ca" TargetMode="Externa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mailto:pmu@ontario.ca" TargetMode="Externa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geohub.lio.gov.on.ca/search?q=spot%20height"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g"/><Relationship Id="rId28"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pmu@ontario.ca" TargetMode="External"/><Relationship Id="rId22" Type="http://schemas.openxmlformats.org/officeDocument/2006/relationships/image" Target="media/image3.tmp"/><Relationship Id="rId27" Type="http://schemas.openxmlformats.org/officeDocument/2006/relationships/theme" Target="theme/theme1.xml"/><Relationship Id="rId30" Type="http://schemas.openxmlformats.org/officeDocument/2006/relationships/customXml" Target="../customXml/item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ihs.ad.gov.on.ca\MNRF\Groups\CMID\MIRB\Mapping-Geomatics\Mapping\Operations-CCY5\Communications\Document-Templates\PMU-User-Guide-Numbered-Headings-Template-v19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bstract xmlns="77ab0d32-9777-4225-94c5-6099042f5e3b" xsi:nil="true"/>
    <Source xmlns="77ab0d32-9777-4225-94c5-6099042f5e3b">GEOHUB-MNRF-MIRB-PMU</Source>
  </documentManagement>
</p:properties>
</file>

<file path=customXml/itemProps1.xml><?xml version="1.0" encoding="utf-8"?>
<ds:datastoreItem xmlns:ds="http://schemas.openxmlformats.org/officeDocument/2006/customXml" ds:itemID="{9C73D857-C24D-4894-8BC6-138AA947F392}">
  <ds:schemaRefs>
    <ds:schemaRef ds:uri="http://schemas.openxmlformats.org/officeDocument/2006/bibliography"/>
  </ds:schemaRefs>
</ds:datastoreItem>
</file>

<file path=customXml/itemProps2.xml><?xml version="1.0" encoding="utf-8"?>
<ds:datastoreItem xmlns:ds="http://schemas.openxmlformats.org/officeDocument/2006/customXml" ds:itemID="{AFCC3D3E-78E3-41F7-AF65-B182E854FBF6}"/>
</file>

<file path=customXml/itemProps3.xml><?xml version="1.0" encoding="utf-8"?>
<ds:datastoreItem xmlns:ds="http://schemas.openxmlformats.org/officeDocument/2006/customXml" ds:itemID="{26A8DD3F-354F-4088-8090-F55AC8327D18}"/>
</file>

<file path=customXml/itemProps4.xml><?xml version="1.0" encoding="utf-8"?>
<ds:datastoreItem xmlns:ds="http://schemas.openxmlformats.org/officeDocument/2006/customXml" ds:itemID="{E7AA2EC2-5846-40AA-959A-703E6EC5C63C}"/>
</file>

<file path=docProps/app.xml><?xml version="1.0" encoding="utf-8"?>
<Properties xmlns="http://schemas.openxmlformats.org/officeDocument/2006/extended-properties" xmlns:vt="http://schemas.openxmlformats.org/officeDocument/2006/docPropsVTypes">
  <Template>PMU-User-Guide-Numbered-Headings-Template-v1920.1.dotx</Template>
  <TotalTime>13</TotalTime>
  <Pages>14</Pages>
  <Words>1228</Words>
  <Characters>8104</Characters>
  <Application>Microsoft Office Word</Application>
  <DocSecurity>2</DocSecurity>
  <Lines>67</Lines>
  <Paragraphs>18</Paragraphs>
  <ScaleCrop>false</ScaleCrop>
  <HeadingPairs>
    <vt:vector size="2" baseType="variant">
      <vt:variant>
        <vt:lpstr>Title</vt:lpstr>
      </vt:variant>
      <vt:variant>
        <vt:i4>1</vt:i4>
      </vt:variant>
    </vt:vector>
  </HeadingPairs>
  <TitlesOfParts>
    <vt:vector size="1" baseType="lpstr">
      <vt:lpstr>User Guide - Spot Height</vt:lpstr>
    </vt:vector>
  </TitlesOfParts>
  <Company>MGS</Company>
  <LinksUpToDate>false</LinksUpToDate>
  <CharactersWithSpaces>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Guide - Spot Height</dc:title>
  <dc:creator>PMU@ontario.ca</dc:creator>
  <cp:keywords>MNRF; MIRB; MGSS; PMU; User Guide; Spot Height; Elevation</cp:keywords>
  <cp:lastModifiedBy>Hill, Emily (MNRF)</cp:lastModifiedBy>
  <cp:revision>4</cp:revision>
  <cp:lastPrinted>2019-01-11T19:22:00Z</cp:lastPrinted>
  <dcterms:created xsi:type="dcterms:W3CDTF">2020-03-03T20:05:00Z</dcterms:created>
  <dcterms:modified xsi:type="dcterms:W3CDTF">2020-03-03T20:18:00Z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Emily.Hill@ontario.ca</vt:lpwstr>
  </property>
  <property fmtid="{D5CDD505-2E9C-101B-9397-08002B2CF9AE}" pid="5" name="MSIP_Label_034a106e-6316-442c-ad35-738afd673d2b_SetDate">
    <vt:lpwstr>2018-12-12T19:40:50.7653863Z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Extended_MSFT_Method">
    <vt:lpwstr>Automatic</vt:lpwstr>
  </property>
  <property fmtid="{D5CDD505-2E9C-101B-9397-08002B2CF9AE}" pid="9" name="Sensitivity">
    <vt:lpwstr>OPS - Unclassified Information</vt:lpwstr>
  </property>
  <property fmtid="{D5CDD505-2E9C-101B-9397-08002B2CF9AE}" pid="10" name="_MarkAsFinal">
    <vt:bool>true</vt:bool>
  </property>
  <property fmtid="{D5CDD505-2E9C-101B-9397-08002B2CF9AE}" pid="11" name="ContentTypeId">
    <vt:lpwstr>0x01010022A0E5169ACB98439B8FFEEF57069D61</vt:lpwstr>
  </property>
</Properties>
</file>